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E" w:rsidRDefault="00564ADE" w:rsidP="00564ADE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0B1EA9B6" wp14:editId="32614EC9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color w:val="000000"/>
          <w:sz w:val="28"/>
          <w:szCs w:val="28"/>
          <w:lang w:bidi="en-US"/>
        </w:rPr>
        <w:t xml:space="preserve">              </w:t>
      </w:r>
    </w:p>
    <w:p w:rsidR="00564ADE" w:rsidRPr="00305CD5" w:rsidRDefault="00564ADE" w:rsidP="00564ADE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564ADE" w:rsidRPr="00305CD5" w:rsidRDefault="00564ADE" w:rsidP="00564ADE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564ADE" w:rsidRPr="00076FC2" w:rsidRDefault="00564ADE" w:rsidP="00564ADE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564ADE" w:rsidRDefault="00F82CAC" w:rsidP="00564ADE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03.07.2023         </w:t>
      </w:r>
      <w:r w:rsidR="00176E7B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        </w:t>
      </w:r>
      <w:r w:rsidR="00176E7B">
        <w:rPr>
          <w:rFonts w:eastAsia="Lucida Sans Unicode"/>
          <w:color w:val="000000"/>
          <w:sz w:val="28"/>
          <w:szCs w:val="28"/>
          <w:lang w:bidi="en-US"/>
        </w:rPr>
        <w:t xml:space="preserve">   </w:t>
      </w:r>
      <w:r w:rsidR="00564ADE" w:rsidRPr="00305CD5">
        <w:rPr>
          <w:rFonts w:eastAsia="Lucida Sans Unicode"/>
          <w:color w:val="000000"/>
          <w:sz w:val="28"/>
          <w:szCs w:val="28"/>
          <w:lang w:bidi="en-US"/>
        </w:rPr>
        <w:t xml:space="preserve">№ </w:t>
      </w:r>
      <w:r>
        <w:rPr>
          <w:rFonts w:eastAsia="Lucida Sans Unicode"/>
          <w:color w:val="000000"/>
          <w:sz w:val="28"/>
          <w:szCs w:val="28"/>
          <w:lang w:bidi="en-US"/>
        </w:rPr>
        <w:t>187</w:t>
      </w:r>
    </w:p>
    <w:p w:rsidR="00564ADE" w:rsidRPr="00305CD5" w:rsidRDefault="00564ADE" w:rsidP="00564ADE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564ADE" w:rsidRPr="00076FC2" w:rsidRDefault="00564ADE" w:rsidP="00564ADE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564ADE" w:rsidRDefault="00564ADE" w:rsidP="00176E7B">
      <w:pPr>
        <w:pStyle w:val="1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E7B" w:rsidRPr="00176E7B" w:rsidRDefault="00176E7B" w:rsidP="00176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rFonts w:eastAsia="Courier New"/>
          <w:b/>
          <w:color w:val="000000"/>
          <w:sz w:val="28"/>
          <w:szCs w:val="28"/>
        </w:rPr>
      </w:pPr>
      <w:r w:rsidRPr="00176E7B">
        <w:rPr>
          <w:rFonts w:eastAsia="Courier New"/>
          <w:b/>
          <w:color w:val="000000"/>
          <w:sz w:val="28"/>
          <w:szCs w:val="28"/>
        </w:rPr>
        <w:t>Об утверждении регламента</w:t>
      </w:r>
      <w:r w:rsidRPr="00176E7B">
        <w:rPr>
          <w:rFonts w:ascii="Courier New" w:eastAsia="Courier New" w:hAnsi="Courier New" w:cs="Courier New"/>
          <w:b/>
          <w:color w:val="000000"/>
          <w:sz w:val="28"/>
          <w:szCs w:val="28"/>
        </w:rPr>
        <w:t xml:space="preserve"> </w:t>
      </w:r>
      <w:r w:rsidRPr="00176E7B">
        <w:rPr>
          <w:rFonts w:eastAsia="Courier New"/>
          <w:b/>
          <w:color w:val="000000"/>
          <w:sz w:val="28"/>
          <w:szCs w:val="28"/>
        </w:rPr>
        <w:t>межведомственного взаимодействия субъектов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</w:r>
    </w:p>
    <w:p w:rsidR="00564ADE" w:rsidRDefault="00564ADE" w:rsidP="0017011C">
      <w:pPr>
        <w:pStyle w:val="1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DE" w:rsidRDefault="00176E7B" w:rsidP="00B56807">
      <w:pPr>
        <w:pStyle w:val="11"/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     </w:t>
      </w:r>
      <w:r w:rsidRPr="00176E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 целях</w:t>
      </w:r>
      <w:r w:rsidRPr="00176E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реализации на территории</w:t>
      </w:r>
      <w:r w:rsidRPr="00176E7B">
        <w:rPr>
          <w:rFonts w:ascii="Times New Roman" w:eastAsia="Lucida Sans Unicode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iCs/>
          <w:spacing w:val="-4"/>
          <w:sz w:val="28"/>
          <w:szCs w:val="28"/>
          <w:lang w:eastAsia="ru-RU"/>
        </w:rPr>
        <w:t xml:space="preserve">Немского </w:t>
      </w:r>
      <w:r w:rsidRPr="00176E7B">
        <w:rPr>
          <w:rFonts w:ascii="Times New Roman" w:eastAsia="Lucida Sans Unicode" w:hAnsi="Times New Roman" w:cs="Times New Roman"/>
          <w:iCs/>
          <w:spacing w:val="-4"/>
          <w:sz w:val="28"/>
          <w:szCs w:val="28"/>
          <w:lang w:eastAsia="ru-RU"/>
        </w:rPr>
        <w:t xml:space="preserve">муниципального округа мероприятий в рамках </w:t>
      </w:r>
      <w:r w:rsidRPr="00176E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региональной системы комплексной реабилитации и ресоциализации потребителей наркотических средств и психотропных веществ</w:t>
      </w:r>
      <w:r w:rsidRPr="00176E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</w:t>
      </w:r>
      <w:r>
        <w:t xml:space="preserve"> </w:t>
      </w:r>
      <w:r w:rsidRPr="00176E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Немского муниципального округа </w:t>
      </w:r>
      <w:r w:rsidRPr="00176E7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ПОСТАНОВЛЯЕТ:</w:t>
      </w:r>
    </w:p>
    <w:p w:rsidR="00176E7B" w:rsidRDefault="00176E7B" w:rsidP="00B5680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межведомственного</w:t>
      </w:r>
      <w:r w:rsidRPr="008A2FC5">
        <w:rPr>
          <w:sz w:val="28"/>
          <w:szCs w:val="28"/>
        </w:rPr>
        <w:t xml:space="preserve"> взаимодействия субъектов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</w:r>
      <w:r>
        <w:rPr>
          <w:sz w:val="28"/>
          <w:szCs w:val="28"/>
        </w:rPr>
        <w:t xml:space="preserve"> согласно приложению.</w:t>
      </w:r>
    </w:p>
    <w:p w:rsidR="008B207C" w:rsidRPr="006312C7" w:rsidRDefault="008B207C" w:rsidP="00B56807">
      <w:pPr>
        <w:spacing w:line="276" w:lineRule="auto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2</w:t>
      </w:r>
      <w:r w:rsidRPr="006312C7">
        <w:rPr>
          <w:sz w:val="28"/>
          <w:szCs w:val="28"/>
          <w:lang w:eastAsia="ru-RU"/>
        </w:rPr>
        <w:t>.</w:t>
      </w:r>
      <w:r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8B207C" w:rsidRPr="006312C7" w:rsidRDefault="008B207C" w:rsidP="00B56807">
      <w:pPr>
        <w:spacing w:line="276" w:lineRule="auto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Pr="006312C7">
        <w:rPr>
          <w:sz w:val="28"/>
          <w:szCs w:val="28"/>
          <w:lang w:eastAsia="ru-RU"/>
        </w:rPr>
        <w:t>.</w:t>
      </w:r>
      <w:r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8B207C" w:rsidRDefault="008B207C" w:rsidP="008B207C">
      <w:pPr>
        <w:jc w:val="both"/>
        <w:rPr>
          <w:sz w:val="28"/>
          <w:szCs w:val="28"/>
          <w:lang w:eastAsia="ru-RU"/>
        </w:rPr>
      </w:pPr>
    </w:p>
    <w:p w:rsidR="008B207C" w:rsidRPr="006312C7" w:rsidRDefault="008B207C" w:rsidP="008B207C">
      <w:pPr>
        <w:jc w:val="both"/>
        <w:rPr>
          <w:sz w:val="28"/>
          <w:szCs w:val="28"/>
          <w:lang w:eastAsia="ru-RU"/>
        </w:rPr>
      </w:pPr>
    </w:p>
    <w:p w:rsidR="008B207C" w:rsidRDefault="008B207C" w:rsidP="008B207C">
      <w:pPr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Глава Немского муниципального округа      </w:t>
      </w:r>
      <w:r>
        <w:rPr>
          <w:sz w:val="28"/>
          <w:szCs w:val="28"/>
          <w:lang w:eastAsia="ru-RU"/>
        </w:rPr>
        <w:t xml:space="preserve">       </w:t>
      </w:r>
      <w:r w:rsidR="00B56807">
        <w:rPr>
          <w:sz w:val="28"/>
          <w:szCs w:val="28"/>
          <w:lang w:eastAsia="ru-RU"/>
        </w:rPr>
        <w:t xml:space="preserve">   </w:t>
      </w:r>
      <w:r w:rsidRPr="006312C7">
        <w:rPr>
          <w:sz w:val="28"/>
          <w:szCs w:val="28"/>
          <w:lang w:eastAsia="ru-RU"/>
        </w:rPr>
        <w:t>Н.Г. Малышев</w:t>
      </w: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F82CAC" w:rsidRDefault="00F82CA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8B207C" w:rsidRPr="008B207C" w:rsidRDefault="008B207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center"/>
        <w:rPr>
          <w:lang w:eastAsia="ru-RU"/>
        </w:rPr>
      </w:pPr>
      <w:r w:rsidRPr="008B207C">
        <w:rPr>
          <w:lang w:eastAsia="ru-RU"/>
        </w:rPr>
        <w:lastRenderedPageBreak/>
        <w:t xml:space="preserve">      </w:t>
      </w:r>
      <w:r>
        <w:rPr>
          <w:lang w:eastAsia="ru-RU"/>
        </w:rPr>
        <w:t xml:space="preserve">  УТВЕРЖДЕН</w:t>
      </w:r>
    </w:p>
    <w:p w:rsidR="008B207C" w:rsidRPr="008B207C" w:rsidRDefault="008B207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lang w:eastAsia="ru-RU"/>
        </w:rPr>
      </w:pPr>
      <w:r w:rsidRPr="008B207C">
        <w:rPr>
          <w:lang w:eastAsia="ru-RU"/>
        </w:rPr>
        <w:t xml:space="preserve">                                                                                  </w:t>
      </w:r>
      <w:r w:rsidR="0013251E">
        <w:rPr>
          <w:lang w:eastAsia="ru-RU"/>
        </w:rPr>
        <w:t xml:space="preserve">     </w:t>
      </w:r>
      <w:r w:rsidRPr="008B207C">
        <w:rPr>
          <w:lang w:eastAsia="ru-RU"/>
        </w:rPr>
        <w:t>постановлением администрации</w:t>
      </w:r>
    </w:p>
    <w:p w:rsidR="008B207C" w:rsidRPr="008B207C" w:rsidRDefault="008B207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32"/>
        <w:jc w:val="both"/>
        <w:rPr>
          <w:lang w:eastAsia="ru-RU"/>
        </w:rPr>
      </w:pPr>
      <w:r w:rsidRPr="008B207C">
        <w:rPr>
          <w:lang w:eastAsia="ru-RU"/>
        </w:rPr>
        <w:t xml:space="preserve">                                               Немского муниципального округа</w:t>
      </w:r>
    </w:p>
    <w:p w:rsidR="008B207C" w:rsidRPr="008B207C" w:rsidRDefault="008B207C" w:rsidP="008B2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B207C">
        <w:rPr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8B207C">
        <w:rPr>
          <w:lang w:eastAsia="ru-RU"/>
        </w:rPr>
        <w:t xml:space="preserve">от   </w:t>
      </w:r>
      <w:r w:rsidR="00F82CAC">
        <w:rPr>
          <w:lang w:eastAsia="ru-RU"/>
        </w:rPr>
        <w:t>03.07.2023 № 187</w:t>
      </w:r>
    </w:p>
    <w:p w:rsidR="00564ADE" w:rsidRDefault="00564ADE" w:rsidP="0017011C">
      <w:pPr>
        <w:pStyle w:val="1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1C" w:rsidRPr="00B56807" w:rsidRDefault="0017011C" w:rsidP="00B56807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17011C" w:rsidRPr="00B56807" w:rsidRDefault="0017011C" w:rsidP="00B56807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>межведомственного взаимодействия субъектов муниципальной системы</w:t>
      </w:r>
    </w:p>
    <w:p w:rsidR="0017011C" w:rsidRPr="00B56807" w:rsidRDefault="0017011C" w:rsidP="00B56807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>комплексной реабилитации и ресоциализации лиц, потребляющих наркотические средства и психотропные вещества в немедицинских целях</w:t>
      </w:r>
    </w:p>
    <w:p w:rsidR="0017011C" w:rsidRPr="00B56807" w:rsidRDefault="0017011C" w:rsidP="00B56807">
      <w:pPr>
        <w:pStyle w:val="11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1.1. Регламент межведомственного взаимодействия субъектов муниципальной системы комплексной реабилитации и ресоциализации лиц, потребляющих наркотические средства и психотропные вещества </w:t>
      </w:r>
      <w:r w:rsidRPr="00B56807">
        <w:rPr>
          <w:rFonts w:ascii="Times New Roman" w:hAnsi="Times New Roman" w:cs="Times New Roman"/>
          <w:sz w:val="26"/>
          <w:szCs w:val="26"/>
        </w:rPr>
        <w:br/>
        <w:t xml:space="preserve">в немедицинских целях (далее – регламент), разработан в целях реализации </w:t>
      </w:r>
      <w:r w:rsidRPr="00B56807">
        <w:rPr>
          <w:rFonts w:ascii="Times New Roman" w:hAnsi="Times New Roman" w:cs="Times New Roman"/>
          <w:sz w:val="26"/>
          <w:szCs w:val="26"/>
        </w:rPr>
        <w:br/>
        <w:t xml:space="preserve">на территории </w:t>
      </w:r>
      <w:r w:rsidR="003442C2" w:rsidRPr="00B56807">
        <w:rPr>
          <w:rStyle w:val="LucidaSansUnicode0pt"/>
          <w:rFonts w:ascii="Times New Roman" w:hAnsi="Times New Roman" w:cs="Times New Roman"/>
          <w:i w:val="0"/>
          <w:sz w:val="26"/>
          <w:szCs w:val="26"/>
        </w:rPr>
        <w:t xml:space="preserve">Немского муниципального округа Кировской области мероприятий </w:t>
      </w:r>
      <w:r w:rsidRPr="00B56807">
        <w:rPr>
          <w:rStyle w:val="LucidaSansUnicode0pt"/>
          <w:rFonts w:ascii="Times New Roman" w:hAnsi="Times New Roman" w:cs="Times New Roman"/>
          <w:i w:val="0"/>
          <w:sz w:val="26"/>
          <w:szCs w:val="26"/>
        </w:rPr>
        <w:t>в рамках</w:t>
      </w:r>
      <w:r w:rsidRPr="00B56807">
        <w:rPr>
          <w:rStyle w:val="LucidaSansUnicode0pt"/>
          <w:rFonts w:ascii="Times New Roman" w:hAnsi="Times New Roman" w:cs="Times New Roman"/>
          <w:sz w:val="26"/>
          <w:szCs w:val="26"/>
        </w:rPr>
        <w:t xml:space="preserve"> </w:t>
      </w:r>
      <w:r w:rsidRPr="00B56807">
        <w:rPr>
          <w:rFonts w:ascii="Times New Roman" w:hAnsi="Times New Roman" w:cs="Times New Roman"/>
          <w:sz w:val="26"/>
          <w:szCs w:val="26"/>
        </w:rPr>
        <w:t>региональной системы комплексной реабилитации и ресоциализации потребителей наркотических средств и психотропных веществ (далее – региональный сегмент).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1.2. Цель межведомственного взаимодействия – формирование многоуровневой системы, обеспечивающей своевременное выявление </w:t>
      </w:r>
      <w:r w:rsidRPr="00B56807">
        <w:rPr>
          <w:rFonts w:ascii="Times New Roman" w:hAnsi="Times New Roman" w:cs="Times New Roman"/>
          <w:sz w:val="26"/>
          <w:szCs w:val="26"/>
        </w:rPr>
        <w:br/>
        <w:t xml:space="preserve">и лечение лиц, незаконно потребляющих наркотики, реабилитацию </w:t>
      </w:r>
      <w:r w:rsidRPr="00B56807">
        <w:rPr>
          <w:rFonts w:ascii="Times New Roman" w:hAnsi="Times New Roman" w:cs="Times New Roman"/>
          <w:sz w:val="26"/>
          <w:szCs w:val="26"/>
        </w:rPr>
        <w:br/>
        <w:t>и восстановление их социального  и  общественного статуса.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1.3. Субъекты муниципальной системы комплексной реабилитации </w:t>
      </w:r>
      <w:r w:rsidRPr="00B56807">
        <w:rPr>
          <w:rFonts w:ascii="Times New Roman" w:hAnsi="Times New Roman" w:cs="Times New Roman"/>
          <w:sz w:val="26"/>
          <w:szCs w:val="26"/>
        </w:rPr>
        <w:br/>
        <w:t>и ресоциализации лиц, потребляющих наркотические средства и психотропные вещества в немедицинских целях: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антинаркотическая комиссия </w:t>
      </w:r>
      <w:r w:rsidR="00A02592" w:rsidRPr="00B56807">
        <w:rPr>
          <w:rFonts w:ascii="Times New Roman" w:hAnsi="Times New Roman" w:cs="Times New Roman"/>
          <w:sz w:val="26"/>
          <w:szCs w:val="26"/>
        </w:rPr>
        <w:t xml:space="preserve">при администрации Немского муниципального </w:t>
      </w:r>
      <w:proofErr w:type="gramStart"/>
      <w:r w:rsidR="00A02592" w:rsidRPr="00B56807">
        <w:rPr>
          <w:rFonts w:ascii="Times New Roman" w:hAnsi="Times New Roman" w:cs="Times New Roman"/>
          <w:sz w:val="26"/>
          <w:szCs w:val="26"/>
        </w:rPr>
        <w:t>округа  Кировской</w:t>
      </w:r>
      <w:proofErr w:type="gramEnd"/>
      <w:r w:rsidR="00A02592" w:rsidRPr="00B56807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17011C" w:rsidRPr="00B56807" w:rsidRDefault="000503EA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6807">
        <w:rPr>
          <w:rFonts w:ascii="Times New Roman" w:hAnsi="Times New Roman" w:cs="Times New Roman"/>
          <w:color w:val="auto"/>
          <w:sz w:val="26"/>
          <w:szCs w:val="26"/>
        </w:rPr>
        <w:t>МО МВД России «Кильмезский» ПП «Немский»</w:t>
      </w:r>
      <w:r w:rsidR="0017011C" w:rsidRPr="00B5680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7011C" w:rsidRPr="00B56807" w:rsidRDefault="000503EA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6807">
        <w:rPr>
          <w:rFonts w:ascii="Times New Roman" w:hAnsi="Times New Roman" w:cs="Times New Roman"/>
          <w:color w:val="auto"/>
          <w:sz w:val="26"/>
          <w:szCs w:val="26"/>
        </w:rPr>
        <w:t>Кильмезский МФ ФКУ УИИ УФСИН России по Кировской области</w:t>
      </w:r>
      <w:r w:rsidR="0017011C" w:rsidRPr="00B5680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7011C" w:rsidRPr="00B56807" w:rsidRDefault="000503EA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Кировское областное государственное бюджетное учреждение здравоохранения «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Немская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 xml:space="preserve"> </w:t>
      </w:r>
      <w:r w:rsidR="00B56807">
        <w:rPr>
          <w:rFonts w:ascii="Times New Roman" w:hAnsi="Times New Roman" w:cs="Times New Roman"/>
          <w:sz w:val="26"/>
          <w:szCs w:val="26"/>
        </w:rPr>
        <w:t>ц</w:t>
      </w:r>
      <w:r w:rsidRPr="00B56807">
        <w:rPr>
          <w:rFonts w:ascii="Times New Roman" w:hAnsi="Times New Roman" w:cs="Times New Roman"/>
          <w:sz w:val="26"/>
          <w:szCs w:val="26"/>
        </w:rPr>
        <w:t>ентральная районная больница»</w:t>
      </w:r>
      <w:r w:rsidR="00B56807">
        <w:rPr>
          <w:rFonts w:ascii="Times New Roman" w:hAnsi="Times New Roman" w:cs="Times New Roman"/>
          <w:sz w:val="26"/>
          <w:szCs w:val="26"/>
        </w:rPr>
        <w:t xml:space="preserve"> (далее КОГБУЗ «</w:t>
      </w:r>
      <w:proofErr w:type="spellStart"/>
      <w:r w:rsidR="00B56807">
        <w:rPr>
          <w:rFonts w:ascii="Times New Roman" w:hAnsi="Times New Roman" w:cs="Times New Roman"/>
          <w:sz w:val="26"/>
          <w:szCs w:val="26"/>
        </w:rPr>
        <w:t>Немская</w:t>
      </w:r>
      <w:proofErr w:type="spellEnd"/>
      <w:r w:rsidR="00B56807">
        <w:rPr>
          <w:rFonts w:ascii="Times New Roman" w:hAnsi="Times New Roman" w:cs="Times New Roman"/>
          <w:sz w:val="26"/>
          <w:szCs w:val="26"/>
        </w:rPr>
        <w:t xml:space="preserve"> ЦРБ»)</w:t>
      </w:r>
      <w:r w:rsidR="0017011C" w:rsidRPr="00B56807">
        <w:rPr>
          <w:rFonts w:ascii="Times New Roman" w:hAnsi="Times New Roman" w:cs="Times New Roman"/>
          <w:sz w:val="26"/>
          <w:szCs w:val="26"/>
        </w:rPr>
        <w:t>;</w:t>
      </w:r>
    </w:p>
    <w:p w:rsidR="000503EA" w:rsidRPr="00B56807" w:rsidRDefault="000503EA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КОГАУСО «Межрайонный комплексный центр социального обслуживания населения в Немском районе»;</w:t>
      </w:r>
    </w:p>
    <w:p w:rsidR="0017011C" w:rsidRPr="00B56807" w:rsidRDefault="000503EA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Управление по социальным вопросам администрации Немского муниципального округа Кировской области</w:t>
      </w:r>
      <w:r w:rsidR="0017011C" w:rsidRPr="00B56807">
        <w:rPr>
          <w:rFonts w:ascii="Times New Roman" w:hAnsi="Times New Roman" w:cs="Times New Roman"/>
          <w:sz w:val="26"/>
          <w:szCs w:val="26"/>
        </w:rPr>
        <w:t>;</w:t>
      </w:r>
    </w:p>
    <w:p w:rsidR="0017011C" w:rsidRPr="00B56807" w:rsidRDefault="00B56807" w:rsidP="00B56807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7011C" w:rsidRPr="00B56807">
        <w:rPr>
          <w:sz w:val="26"/>
          <w:szCs w:val="26"/>
        </w:rPr>
        <w:t xml:space="preserve">омиссия по делам несовершеннолетних и защите их прав </w:t>
      </w:r>
      <w:r w:rsidR="000503EA" w:rsidRPr="00B56807">
        <w:rPr>
          <w:sz w:val="26"/>
          <w:szCs w:val="26"/>
        </w:rPr>
        <w:t>Немского муниципального о</w:t>
      </w:r>
      <w:r w:rsidR="00432B6B" w:rsidRPr="00B56807">
        <w:rPr>
          <w:sz w:val="26"/>
          <w:szCs w:val="26"/>
        </w:rPr>
        <w:t>круга Кировской области</w:t>
      </w:r>
      <w:r w:rsidR="0017011C" w:rsidRPr="00B56807">
        <w:rPr>
          <w:sz w:val="26"/>
          <w:szCs w:val="26"/>
        </w:rPr>
        <w:t>;</w:t>
      </w:r>
    </w:p>
    <w:p w:rsidR="0017011C" w:rsidRPr="00B56807" w:rsidRDefault="0017011C" w:rsidP="00B56807">
      <w:pPr>
        <w:pStyle w:val="10"/>
        <w:ind w:firstLine="709"/>
        <w:jc w:val="both"/>
        <w:rPr>
          <w:sz w:val="26"/>
          <w:szCs w:val="26"/>
        </w:rPr>
      </w:pPr>
      <w:r w:rsidRPr="00B56807">
        <w:rPr>
          <w:sz w:val="26"/>
          <w:szCs w:val="26"/>
        </w:rPr>
        <w:tab/>
      </w:r>
      <w:r w:rsidR="00A02592" w:rsidRPr="00B56807">
        <w:rPr>
          <w:sz w:val="26"/>
          <w:szCs w:val="26"/>
        </w:rPr>
        <w:t xml:space="preserve">Отдел трудоустройства Немского района КОГКУ ЦЗН </w:t>
      </w:r>
      <w:proofErr w:type="spellStart"/>
      <w:r w:rsidR="00A02592" w:rsidRPr="00B56807">
        <w:rPr>
          <w:sz w:val="26"/>
          <w:szCs w:val="26"/>
        </w:rPr>
        <w:t>Нолинского</w:t>
      </w:r>
      <w:proofErr w:type="spellEnd"/>
      <w:r w:rsidR="00A02592" w:rsidRPr="00B56807">
        <w:rPr>
          <w:sz w:val="26"/>
          <w:szCs w:val="26"/>
        </w:rPr>
        <w:t xml:space="preserve"> района</w:t>
      </w:r>
      <w:r w:rsidRPr="00B56807">
        <w:rPr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1.4. Мероприятия, осуществляемые в </w:t>
      </w:r>
      <w:r w:rsidRPr="007571E9">
        <w:rPr>
          <w:rStyle w:val="0pt"/>
          <w:rFonts w:eastAsia="Courier New"/>
          <w:b w:val="0"/>
          <w:sz w:val="26"/>
          <w:szCs w:val="26"/>
        </w:rPr>
        <w:t>соответствии</w:t>
      </w:r>
      <w:r w:rsidRPr="00B56807">
        <w:rPr>
          <w:rStyle w:val="0pt"/>
          <w:rFonts w:eastAsia="Courier New"/>
          <w:sz w:val="26"/>
          <w:szCs w:val="26"/>
        </w:rPr>
        <w:t xml:space="preserve"> </w:t>
      </w:r>
      <w:r w:rsidRPr="00B56807">
        <w:rPr>
          <w:rFonts w:ascii="Times New Roman" w:hAnsi="Times New Roman" w:cs="Times New Roman"/>
          <w:sz w:val="26"/>
          <w:szCs w:val="26"/>
        </w:rPr>
        <w:t>с данным регламентом, реализуются в отношении граждан, в том числе несовершеннолетних: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давших добровольное согласие (законных представителей и т.д.) </w:t>
      </w:r>
      <w:r w:rsidRPr="00B56807">
        <w:rPr>
          <w:rFonts w:ascii="Times New Roman" w:hAnsi="Times New Roman" w:cs="Times New Roman"/>
          <w:sz w:val="26"/>
          <w:szCs w:val="26"/>
        </w:rPr>
        <w:br/>
        <w:t xml:space="preserve">на прохождение курсов лечения, социальной реабилитации </w:t>
      </w:r>
      <w:r w:rsidRPr="00B56807">
        <w:rPr>
          <w:rStyle w:val="LucidaSansUnicode0pt"/>
          <w:rFonts w:ascii="Times New Roman" w:hAnsi="Times New Roman" w:cs="Times New Roman"/>
          <w:sz w:val="26"/>
          <w:szCs w:val="26"/>
        </w:rPr>
        <w:t>и</w:t>
      </w:r>
      <w:r w:rsidRPr="00B56807">
        <w:rPr>
          <w:rFonts w:ascii="Times New Roman" w:hAnsi="Times New Roman" w:cs="Times New Roman"/>
          <w:sz w:val="26"/>
          <w:szCs w:val="26"/>
        </w:rPr>
        <w:t xml:space="preserve">  ресоциализации  вследствие  потребления  наркотиков;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в отношении лиц, которым в установленном законом порядке судом предписано пройти курсы лечения и реабилитации от наркотической зависимости (ст. 72.1, ч. 5 ст. 73, ст. 82.1 Уголовного кодекса Российской Федерации), а также при назначении административного наказания </w:t>
      </w:r>
      <w:r w:rsidRPr="00B56807">
        <w:rPr>
          <w:rFonts w:ascii="Times New Roman" w:hAnsi="Times New Roman" w:cs="Times New Roman"/>
          <w:sz w:val="26"/>
          <w:szCs w:val="26"/>
        </w:rPr>
        <w:br/>
        <w:t xml:space="preserve">за потребление наркотических средств и психотропных веществ либо новых потенциально опасных психоактивных веществ без назначения врача пройти диагностику, профилактические мероприятия, лечение от наркомании, </w:t>
      </w:r>
      <w:r w:rsidRPr="00B56807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медицинскую и социальную реабилитацию </w:t>
      </w:r>
      <w:r w:rsidRPr="00B56807">
        <w:rPr>
          <w:rStyle w:val="LucidaSansUnicode0pt"/>
          <w:rFonts w:ascii="Times New Roman" w:hAnsi="Times New Roman" w:cs="Times New Roman"/>
          <w:sz w:val="26"/>
          <w:szCs w:val="26"/>
        </w:rPr>
        <w:t>(часть</w:t>
      </w:r>
      <w:r w:rsidRPr="00B56807">
        <w:rPr>
          <w:rFonts w:ascii="Times New Roman" w:hAnsi="Times New Roman" w:cs="Times New Roman"/>
          <w:sz w:val="26"/>
          <w:szCs w:val="26"/>
        </w:rPr>
        <w:t xml:space="preserve"> 2.1 статьи 4.1 Кодекса Российской Федерации об административных правонарушениях).</w:t>
      </w:r>
    </w:p>
    <w:p w:rsidR="0017011C" w:rsidRPr="00B56807" w:rsidRDefault="0017011C" w:rsidP="00B56807">
      <w:pPr>
        <w:pStyle w:val="11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Style w:val="1"/>
          <w:rFonts w:eastAsia="Courier New"/>
          <w:b/>
          <w:sz w:val="26"/>
          <w:szCs w:val="26"/>
          <w:u w:val="none"/>
        </w:rPr>
        <w:t>2. Основные э</w:t>
      </w:r>
      <w:r w:rsidRPr="00B56807">
        <w:rPr>
          <w:rFonts w:ascii="Times New Roman" w:hAnsi="Times New Roman" w:cs="Times New Roman"/>
          <w:b/>
          <w:sz w:val="26"/>
          <w:szCs w:val="26"/>
        </w:rPr>
        <w:t xml:space="preserve">тапы </w:t>
      </w:r>
      <w:r w:rsidRPr="00B56807">
        <w:rPr>
          <w:rStyle w:val="1"/>
          <w:rFonts w:eastAsia="Courier New"/>
          <w:b/>
          <w:sz w:val="26"/>
          <w:szCs w:val="26"/>
          <w:u w:val="none"/>
        </w:rPr>
        <w:t>межведо</w:t>
      </w:r>
      <w:r w:rsidRPr="00B56807">
        <w:rPr>
          <w:rFonts w:ascii="Times New Roman" w:hAnsi="Times New Roman" w:cs="Times New Roman"/>
          <w:b/>
          <w:sz w:val="26"/>
          <w:szCs w:val="26"/>
        </w:rPr>
        <w:t>мс</w:t>
      </w:r>
      <w:r w:rsidRPr="00B56807">
        <w:rPr>
          <w:rStyle w:val="1"/>
          <w:rFonts w:eastAsia="Courier New"/>
          <w:b/>
          <w:sz w:val="26"/>
          <w:szCs w:val="26"/>
          <w:u w:val="none"/>
        </w:rPr>
        <w:t>твенног</w:t>
      </w:r>
      <w:r w:rsidRPr="00B56807">
        <w:rPr>
          <w:rFonts w:ascii="Times New Roman" w:hAnsi="Times New Roman" w:cs="Times New Roman"/>
          <w:b/>
          <w:sz w:val="26"/>
          <w:szCs w:val="26"/>
        </w:rPr>
        <w:t>о в</w:t>
      </w:r>
      <w:r w:rsidRPr="00B56807">
        <w:rPr>
          <w:rStyle w:val="1"/>
          <w:rFonts w:eastAsia="Courier New"/>
          <w:b/>
          <w:sz w:val="26"/>
          <w:szCs w:val="26"/>
          <w:u w:val="none"/>
        </w:rPr>
        <w:t>заимодействи</w:t>
      </w:r>
      <w:r w:rsidRPr="00B56807">
        <w:rPr>
          <w:rFonts w:ascii="Times New Roman" w:hAnsi="Times New Roman" w:cs="Times New Roman"/>
          <w:b/>
          <w:sz w:val="26"/>
          <w:szCs w:val="26"/>
        </w:rPr>
        <w:t>я.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2.1. Выявление, мотивирование, направление потребителей наркотиков </w:t>
      </w:r>
      <w:r w:rsidRPr="00B56807">
        <w:rPr>
          <w:rFonts w:ascii="Times New Roman" w:hAnsi="Times New Roman" w:cs="Times New Roman"/>
          <w:sz w:val="26"/>
          <w:szCs w:val="26"/>
        </w:rPr>
        <w:br/>
        <w:t xml:space="preserve">к врачу - психиатру – наркологу </w:t>
      </w:r>
      <w:r w:rsidR="00A02592" w:rsidRPr="00B56807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A02592" w:rsidRPr="00B56807">
        <w:rPr>
          <w:rFonts w:ascii="Times New Roman" w:hAnsi="Times New Roman" w:cs="Times New Roman"/>
          <w:sz w:val="26"/>
          <w:szCs w:val="26"/>
        </w:rPr>
        <w:t>Немская</w:t>
      </w:r>
      <w:proofErr w:type="spellEnd"/>
      <w:r w:rsidR="00A02592" w:rsidRPr="00B56807">
        <w:rPr>
          <w:rFonts w:ascii="Times New Roman" w:hAnsi="Times New Roman" w:cs="Times New Roman"/>
          <w:sz w:val="26"/>
          <w:szCs w:val="26"/>
        </w:rPr>
        <w:t xml:space="preserve"> ЦРБ»</w:t>
      </w:r>
      <w:r w:rsidRPr="00B56807">
        <w:rPr>
          <w:rFonts w:ascii="Times New Roman" w:hAnsi="Times New Roman" w:cs="Times New Roman"/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2.2. Медицинское лечение и </w:t>
      </w:r>
      <w:r w:rsidRPr="00B56807">
        <w:rPr>
          <w:rFonts w:ascii="Times New Roman" w:hAnsi="Times New Roman" w:cs="Times New Roman"/>
          <w:sz w:val="26"/>
          <w:szCs w:val="26"/>
          <w:highlight w:val="white"/>
        </w:rPr>
        <w:t>медицинская р</w:t>
      </w:r>
      <w:r w:rsidRPr="00B56807">
        <w:rPr>
          <w:rFonts w:ascii="Times New Roman" w:hAnsi="Times New Roman" w:cs="Times New Roman"/>
          <w:sz w:val="26"/>
          <w:szCs w:val="26"/>
        </w:rPr>
        <w:t>еабилитация потребителей наркотиков.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2.3. Социальная реабилитация, ресоциализация и трудовая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реинтеграция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 xml:space="preserve"> потребителей наркотиков.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2.4. </w:t>
      </w:r>
      <w:proofErr w:type="spellStart"/>
      <w:proofErr w:type="gramStart"/>
      <w:r w:rsidRPr="00B56807">
        <w:rPr>
          <w:rFonts w:ascii="Times New Roman" w:hAnsi="Times New Roman" w:cs="Times New Roman"/>
          <w:sz w:val="26"/>
          <w:szCs w:val="26"/>
        </w:rPr>
        <w:t>Постреабилитационный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 xml:space="preserve">  социальный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 патронат.</w:t>
      </w:r>
    </w:p>
    <w:p w:rsidR="0017011C" w:rsidRPr="00B56807" w:rsidRDefault="0017011C" w:rsidP="00B56807">
      <w:pPr>
        <w:pStyle w:val="11"/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 xml:space="preserve">3. Основные мероприятия, проводимые субъектами муниципальной системы комплексной реабилитации и ресоциализации лиц, потребляющих наркотические средства и психотропные вещества </w:t>
      </w:r>
      <w:r w:rsidRPr="00B56807">
        <w:rPr>
          <w:rFonts w:ascii="Times New Roman" w:hAnsi="Times New Roman" w:cs="Times New Roman"/>
          <w:b/>
          <w:sz w:val="26"/>
          <w:szCs w:val="26"/>
        </w:rPr>
        <w:br/>
        <w:t>в немедицинских целях.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3.1. Антинаркотическая комиссия </w:t>
      </w:r>
      <w:r w:rsidR="00A02592" w:rsidRPr="00B56807">
        <w:rPr>
          <w:rFonts w:ascii="Times New Roman" w:hAnsi="Times New Roman" w:cs="Times New Roman"/>
          <w:sz w:val="26"/>
          <w:szCs w:val="26"/>
        </w:rPr>
        <w:t xml:space="preserve">при администрации Немского муниципального </w:t>
      </w:r>
      <w:proofErr w:type="gramStart"/>
      <w:r w:rsidR="00A02592" w:rsidRPr="00B56807">
        <w:rPr>
          <w:rFonts w:ascii="Times New Roman" w:hAnsi="Times New Roman" w:cs="Times New Roman"/>
          <w:sz w:val="26"/>
          <w:szCs w:val="26"/>
        </w:rPr>
        <w:t>округа</w:t>
      </w:r>
      <w:r w:rsidRPr="00B56807">
        <w:rPr>
          <w:rFonts w:ascii="Times New Roman" w:hAnsi="Times New Roman" w:cs="Times New Roman"/>
          <w:sz w:val="26"/>
          <w:szCs w:val="26"/>
        </w:rPr>
        <w:t xml:space="preserve">  Кировской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области: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осуществляет координацию деятельности участников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рассматривает на своих заседаниях результаты работы, и вырабатывает меры по совершенствованию районной (городской, окружной) системы комплексной реабилитации и ресоциализации лиц, потребляющих наркотические средства и психотропные вещества в немедицинских целях; 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Style w:val="8pt0pt"/>
          <w:rFonts w:eastAsia="Courier New"/>
          <w:b w:val="0"/>
          <w:sz w:val="26"/>
          <w:szCs w:val="26"/>
        </w:rPr>
      </w:pPr>
      <w:bookmarkStart w:id="1" w:name="__DdeLink__607_1911751930121111"/>
      <w:r w:rsidRPr="00B56807">
        <w:rPr>
          <w:rFonts w:ascii="Times New Roman" w:hAnsi="Times New Roman" w:cs="Times New Roman"/>
          <w:sz w:val="26"/>
          <w:szCs w:val="26"/>
        </w:rPr>
        <w:t>ведет количественный учет лиц, прошедших мероприятия муниципальной системы комплексной реабилитации и ресоциализации;</w:t>
      </w:r>
    </w:p>
    <w:p w:rsidR="00EA53C1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Style w:val="8pt0pt"/>
          <w:rFonts w:eastAsia="Courier New"/>
          <w:sz w:val="26"/>
          <w:szCs w:val="26"/>
        </w:rPr>
        <w:t xml:space="preserve">ежеквартально направляет в антинаркотическую комиссию </w:t>
      </w:r>
      <w:r w:rsidRPr="00B56807">
        <w:rPr>
          <w:rStyle w:val="8pt0pt"/>
          <w:rFonts w:eastAsia="Courier New"/>
          <w:sz w:val="26"/>
          <w:szCs w:val="26"/>
        </w:rPr>
        <w:br/>
        <w:t xml:space="preserve">в Кировской области  сведения </w:t>
      </w:r>
      <w:bookmarkEnd w:id="1"/>
      <w:r w:rsidRPr="00B56807">
        <w:rPr>
          <w:rStyle w:val="8pt0pt"/>
          <w:rFonts w:eastAsia="Courier New"/>
          <w:sz w:val="26"/>
          <w:szCs w:val="26"/>
        </w:rPr>
        <w:t xml:space="preserve">в соответствии </w:t>
      </w:r>
      <w:r w:rsidR="00A02592" w:rsidRPr="00B56807">
        <w:rPr>
          <w:rStyle w:val="8pt0pt"/>
          <w:rFonts w:eastAsia="Courier New"/>
          <w:sz w:val="26"/>
          <w:szCs w:val="26"/>
        </w:rPr>
        <w:t>Приложениями №1 и №2</w:t>
      </w:r>
      <w:r w:rsidRPr="00B56807">
        <w:rPr>
          <w:rStyle w:val="8pt0pt"/>
          <w:rFonts w:eastAsia="Courier New"/>
          <w:sz w:val="26"/>
          <w:szCs w:val="26"/>
        </w:rPr>
        <w:t>.</w:t>
      </w:r>
      <w:r w:rsidR="00450338" w:rsidRPr="00B56807">
        <w:rPr>
          <w:rStyle w:val="8pt0pt"/>
          <w:rFonts w:eastAsia="Courier New"/>
          <w:sz w:val="26"/>
          <w:szCs w:val="26"/>
        </w:rPr>
        <w:t xml:space="preserve"> Сведения в соответствии </w:t>
      </w:r>
      <w:r w:rsidR="00EA53C1" w:rsidRPr="00B56807">
        <w:rPr>
          <w:rStyle w:val="8pt0pt"/>
          <w:rFonts w:eastAsia="Courier New"/>
          <w:sz w:val="26"/>
          <w:szCs w:val="26"/>
        </w:rPr>
        <w:t>Приложениями № 3,</w:t>
      </w:r>
      <w:r w:rsidR="00450338" w:rsidRPr="00B56807">
        <w:rPr>
          <w:rStyle w:val="8pt0pt"/>
          <w:rFonts w:eastAsia="Courier New"/>
          <w:sz w:val="26"/>
          <w:szCs w:val="26"/>
        </w:rPr>
        <w:t xml:space="preserve"> </w:t>
      </w:r>
      <w:r w:rsidR="00EA53C1" w:rsidRPr="00B56807">
        <w:rPr>
          <w:rStyle w:val="8pt0pt"/>
          <w:rFonts w:eastAsia="Courier New"/>
          <w:sz w:val="26"/>
          <w:szCs w:val="26"/>
        </w:rPr>
        <w:t>№4 и №5 предоставляются  в антинаркотическую комиссию в Кировской области за 6 месяцев и за год</w:t>
      </w:r>
      <w:r w:rsidR="00450338" w:rsidRPr="00B56807">
        <w:rPr>
          <w:rStyle w:val="8pt0pt"/>
          <w:rFonts w:eastAsia="Courier New"/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3.2. Сотрудники подразделений </w:t>
      </w:r>
      <w:r w:rsidR="00EA53C1" w:rsidRPr="00B56807">
        <w:rPr>
          <w:rFonts w:ascii="Times New Roman" w:hAnsi="Times New Roman" w:cs="Times New Roman"/>
          <w:sz w:val="26"/>
          <w:szCs w:val="26"/>
        </w:rPr>
        <w:t xml:space="preserve">МО МВД России «Кильмезский» ПП «Немский» </w:t>
      </w:r>
      <w:r w:rsidRPr="00B56807">
        <w:rPr>
          <w:rFonts w:ascii="Times New Roman" w:hAnsi="Times New Roman" w:cs="Times New Roman"/>
          <w:sz w:val="26"/>
          <w:szCs w:val="26"/>
        </w:rPr>
        <w:t>в рамках своей компетенции: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осуществляют выявление потребителей наркотиков; 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проводят с потребителями наркотиков профилактические мероприятия, </w:t>
      </w:r>
      <w:r w:rsidRPr="00B56807">
        <w:rPr>
          <w:rFonts w:ascii="Times New Roman" w:hAnsi="Times New Roman" w:cs="Times New Roman"/>
          <w:sz w:val="26"/>
          <w:szCs w:val="26"/>
        </w:rPr>
        <w:br/>
        <w:t>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доставляют выявленных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 в </w:t>
      </w:r>
      <w:r w:rsidR="00EA53C1" w:rsidRPr="00B56807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EA53C1" w:rsidRPr="00B56807">
        <w:rPr>
          <w:rFonts w:ascii="Times New Roman" w:hAnsi="Times New Roman" w:cs="Times New Roman"/>
          <w:sz w:val="26"/>
          <w:szCs w:val="26"/>
        </w:rPr>
        <w:t>Немская</w:t>
      </w:r>
      <w:proofErr w:type="spellEnd"/>
      <w:r w:rsidR="00EA53C1" w:rsidRPr="00B56807">
        <w:rPr>
          <w:rFonts w:ascii="Times New Roman" w:hAnsi="Times New Roman" w:cs="Times New Roman"/>
          <w:sz w:val="26"/>
          <w:szCs w:val="26"/>
        </w:rPr>
        <w:t xml:space="preserve"> ЦРБ»</w:t>
      </w:r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на этапе предварительного расследования уголовных дел разъясняют порядок прохождения курсов лечения от наркотической зависимости </w:t>
      </w:r>
      <w:r w:rsidRPr="00B56807">
        <w:rPr>
          <w:rFonts w:ascii="Times New Roman" w:hAnsi="Times New Roman" w:cs="Times New Roman"/>
          <w:sz w:val="26"/>
          <w:szCs w:val="26"/>
        </w:rPr>
        <w:br/>
        <w:t>и медицинской реабилитации лицам, больным наркоманией, предусмотренный статьей 72.1, частью 5 статьи 73 и статьей 82.1 Уголовного кодекса Российской Федерации;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при выявлении административных правонарушений, связанных </w:t>
      </w:r>
      <w:r w:rsidRPr="00B56807">
        <w:rPr>
          <w:rFonts w:ascii="Times New Roman" w:hAnsi="Times New Roman" w:cs="Times New Roman"/>
          <w:sz w:val="26"/>
          <w:szCs w:val="26"/>
        </w:rPr>
        <w:br/>
        <w:t xml:space="preserve">с потреблением наркотических средств или психотропных веществ без назначения врача,  составляют протокол об административном правонарушении и ходатайствуют перед судами о возложении на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 xml:space="preserve"> обязанности пройти диагностику, профила</w:t>
      </w:r>
      <w:r w:rsidR="00EA53C1" w:rsidRPr="00B56807">
        <w:rPr>
          <w:rFonts w:ascii="Times New Roman" w:hAnsi="Times New Roman" w:cs="Times New Roman"/>
          <w:sz w:val="26"/>
          <w:szCs w:val="26"/>
        </w:rPr>
        <w:t xml:space="preserve">ктические мероприятия, лечение </w:t>
      </w:r>
      <w:r w:rsidRPr="00B56807">
        <w:rPr>
          <w:rFonts w:ascii="Times New Roman" w:hAnsi="Times New Roman" w:cs="Times New Roman"/>
          <w:sz w:val="26"/>
          <w:szCs w:val="26"/>
        </w:rPr>
        <w:t>от наркомании и (или</w:t>
      </w:r>
      <w:r w:rsidRPr="00B56807">
        <w:rPr>
          <w:rFonts w:ascii="Times New Roman" w:hAnsi="Times New Roman" w:cs="Times New Roman"/>
          <w:color w:val="auto"/>
          <w:sz w:val="26"/>
          <w:szCs w:val="26"/>
        </w:rPr>
        <w:t>) медицинскую и (или) социальную  реабилитацию;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осуществляют в соответствии с Постановлением Правительства Российской Федерации от 28.05.2014 № 484 контроль за исполнением лицом, признанным </w:t>
      </w:r>
      <w:r w:rsidRPr="00B5680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больным наркоманией, либо потребляющим наркотические средства или психотропные вещества, либо новые потенциально опасные </w:t>
      </w:r>
      <w:proofErr w:type="spellStart"/>
      <w:r w:rsidRPr="00B56807">
        <w:rPr>
          <w:rFonts w:ascii="Times New Roman" w:hAnsi="Times New Roman" w:cs="Times New Roman"/>
          <w:color w:val="auto"/>
          <w:sz w:val="26"/>
          <w:szCs w:val="26"/>
        </w:rPr>
        <w:t>психоактивные</w:t>
      </w:r>
      <w:proofErr w:type="spellEnd"/>
      <w:r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 вещества без назначения врача,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либо новых потенциально опасных психоактивных веществ без назначения в</w:t>
      </w:r>
      <w:r w:rsidR="00EA53C1"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рача в медицинской организации </w:t>
      </w:r>
      <w:r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и (или) учреждении социальной реабилитации; с </w:t>
      </w:r>
      <w:r w:rsidR="00EA53C1" w:rsidRPr="00B56807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приказом МВД России </w:t>
      </w:r>
      <w:r w:rsidRPr="00B56807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от 26 февраля 2018 г. № 111 «Об утверждении порядка орг</w:t>
      </w:r>
      <w:r w:rsidR="00EA53C1" w:rsidRPr="00B56807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анизации работы </w:t>
      </w:r>
      <w:r w:rsidRPr="00B56807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органах внутренних дел Российской Федерации по осуществлению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а также порядка учета, оформления, ведения, хранения, передачи и уничтожения необходимых для этого документов»; с приказом УМ</w:t>
      </w:r>
      <w:r w:rsidR="003442C2" w:rsidRPr="00B56807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ВД России по Кировской области </w:t>
      </w:r>
      <w:r w:rsidRPr="00B56807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от 06 августа 2018 г. № 622 «Отдельные вопросы Порядка организации работы </w:t>
      </w:r>
      <w:r w:rsidRPr="00B56807">
        <w:rPr>
          <w:rFonts w:ascii="Times New Roman" w:hAnsi="Times New Roman" w:cs="Times New Roman"/>
          <w:color w:val="auto"/>
          <w:sz w:val="26"/>
          <w:szCs w:val="26"/>
        </w:rPr>
        <w:t>в УМВД России по Кировской обл</w:t>
      </w:r>
      <w:r w:rsidR="003442C2"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асти по осуществлению контроля </w:t>
      </w:r>
      <w:r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B56807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опасных психоактивных веществ»;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информируют </w:t>
      </w:r>
      <w:proofErr w:type="spellStart"/>
      <w:r w:rsidRPr="00B56807">
        <w:rPr>
          <w:rFonts w:ascii="Times New Roman" w:hAnsi="Times New Roman" w:cs="Times New Roman"/>
          <w:color w:val="auto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color w:val="auto"/>
          <w:sz w:val="26"/>
          <w:szCs w:val="26"/>
        </w:rPr>
        <w:t xml:space="preserve"> о негосударственных организациях</w:t>
      </w:r>
      <w:r w:rsidRPr="00B56807">
        <w:rPr>
          <w:rFonts w:ascii="Times New Roman" w:hAnsi="Times New Roman" w:cs="Times New Roman"/>
          <w:sz w:val="26"/>
          <w:szCs w:val="26"/>
        </w:rPr>
        <w:t xml:space="preserve">, зарегистрированных на территории Кировской области, предоставляющих </w:t>
      </w:r>
      <w:proofErr w:type="gramStart"/>
      <w:r w:rsidRPr="00B56807">
        <w:rPr>
          <w:rFonts w:ascii="Times New Roman" w:hAnsi="Times New Roman" w:cs="Times New Roman"/>
          <w:sz w:val="26"/>
          <w:szCs w:val="26"/>
        </w:rPr>
        <w:t>услуги  по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реабилитации  и  ресоциализации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_DdeLink__607_1911751930"/>
      <w:r w:rsidRPr="00B56807">
        <w:rPr>
          <w:rFonts w:ascii="Times New Roman" w:hAnsi="Times New Roman" w:cs="Times New Roman"/>
          <w:b/>
          <w:sz w:val="26"/>
          <w:szCs w:val="26"/>
        </w:rPr>
        <w:t>ежеквартально</w:t>
      </w:r>
      <w:r w:rsidR="00AD7AD3" w:rsidRPr="00B568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A53C1" w:rsidRPr="00B56807">
        <w:rPr>
          <w:rFonts w:ascii="Times New Roman" w:hAnsi="Times New Roman" w:cs="Times New Roman"/>
          <w:b/>
          <w:sz w:val="26"/>
          <w:szCs w:val="26"/>
        </w:rPr>
        <w:t>( к</w:t>
      </w:r>
      <w:proofErr w:type="gramEnd"/>
      <w:r w:rsidR="00EA53C1" w:rsidRPr="00B56807">
        <w:rPr>
          <w:rFonts w:ascii="Times New Roman" w:hAnsi="Times New Roman" w:cs="Times New Roman"/>
          <w:b/>
          <w:sz w:val="26"/>
          <w:szCs w:val="26"/>
        </w:rPr>
        <w:t xml:space="preserve"> 25 марта, к 25 июня, к 25 сентября, к 25 декабря)</w:t>
      </w:r>
      <w:r w:rsidRPr="00B56807">
        <w:rPr>
          <w:rFonts w:ascii="Times New Roman" w:hAnsi="Times New Roman" w:cs="Times New Roman"/>
          <w:b/>
          <w:sz w:val="26"/>
          <w:szCs w:val="26"/>
        </w:rPr>
        <w:t xml:space="preserve"> направляют в антинаркотическую комиссию </w:t>
      </w:r>
      <w:r w:rsidR="00EA53C1" w:rsidRPr="00B56807">
        <w:rPr>
          <w:rFonts w:ascii="Times New Roman" w:hAnsi="Times New Roman" w:cs="Times New Roman"/>
          <w:b/>
          <w:sz w:val="26"/>
          <w:szCs w:val="26"/>
        </w:rPr>
        <w:t>при администрации Немского муниципального округа  Кировской области</w:t>
      </w:r>
      <w:r w:rsidRPr="00B56807">
        <w:rPr>
          <w:rFonts w:ascii="Times New Roman" w:hAnsi="Times New Roman" w:cs="Times New Roman"/>
          <w:b/>
          <w:sz w:val="26"/>
          <w:szCs w:val="26"/>
        </w:rPr>
        <w:t xml:space="preserve"> сведения</w:t>
      </w:r>
      <w:bookmarkEnd w:id="2"/>
      <w:r w:rsidRPr="00B56807">
        <w:rPr>
          <w:rFonts w:ascii="Times New Roman" w:hAnsi="Times New Roman" w:cs="Times New Roman"/>
          <w:b/>
          <w:sz w:val="26"/>
          <w:szCs w:val="26"/>
        </w:rPr>
        <w:t xml:space="preserve"> в соответствии с</w:t>
      </w:r>
      <w:r w:rsidRPr="00B56807">
        <w:rPr>
          <w:rFonts w:ascii="Times New Roman" w:hAnsi="Times New Roman" w:cs="Times New Roman"/>
          <w:sz w:val="26"/>
          <w:szCs w:val="26"/>
        </w:rPr>
        <w:t xml:space="preserve"> </w:t>
      </w:r>
      <w:r w:rsidR="00EA53C1" w:rsidRPr="00B56807">
        <w:rPr>
          <w:rFonts w:ascii="Times New Roman" w:hAnsi="Times New Roman" w:cs="Times New Roman"/>
          <w:b/>
          <w:sz w:val="26"/>
          <w:szCs w:val="26"/>
        </w:rPr>
        <w:t>Приложениями № 3, №4 и № 5</w:t>
      </w:r>
      <w:r w:rsidRPr="00B56807">
        <w:rPr>
          <w:rStyle w:val="8pt0pt"/>
          <w:rFonts w:eastAsia="Courier New"/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3.3. Специалисты </w:t>
      </w:r>
      <w:r w:rsidR="00EA53C1" w:rsidRPr="00B56807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EA53C1" w:rsidRPr="00B56807">
        <w:rPr>
          <w:rFonts w:ascii="Times New Roman" w:hAnsi="Times New Roman" w:cs="Times New Roman"/>
          <w:sz w:val="26"/>
          <w:szCs w:val="26"/>
        </w:rPr>
        <w:t>Немская</w:t>
      </w:r>
      <w:proofErr w:type="spellEnd"/>
      <w:r w:rsidR="00EA53C1" w:rsidRPr="00B56807">
        <w:rPr>
          <w:rFonts w:ascii="Times New Roman" w:hAnsi="Times New Roman" w:cs="Times New Roman"/>
          <w:sz w:val="26"/>
          <w:szCs w:val="26"/>
        </w:rPr>
        <w:t xml:space="preserve"> ЦРБ»</w:t>
      </w:r>
      <w:r w:rsidR="00AD7AD3" w:rsidRPr="00B56807">
        <w:rPr>
          <w:rFonts w:ascii="Times New Roman" w:hAnsi="Times New Roman" w:cs="Times New Roman"/>
          <w:sz w:val="26"/>
          <w:szCs w:val="26"/>
        </w:rPr>
        <w:t xml:space="preserve"> оказывающие</w:t>
      </w:r>
      <w:r w:rsidRPr="00B56807">
        <w:rPr>
          <w:rFonts w:ascii="Times New Roman" w:hAnsi="Times New Roman" w:cs="Times New Roman"/>
          <w:sz w:val="26"/>
          <w:szCs w:val="26"/>
        </w:rPr>
        <w:t xml:space="preserve"> специализированную помощь по профилю «психиатрия-наркология»: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проводят с потребителями наркотиков профилактические мероприятия, </w:t>
      </w:r>
      <w:r w:rsidRPr="00B56807">
        <w:rPr>
          <w:rFonts w:ascii="Times New Roman" w:hAnsi="Times New Roman" w:cs="Times New Roman"/>
          <w:sz w:val="26"/>
          <w:szCs w:val="26"/>
        </w:rPr>
        <w:br/>
        <w:t>в том числе, направленные на мотивирование их к прохождению курсов лечения от наркомании, медицинской и социальной реабилитации;</w:t>
      </w:r>
      <w:r w:rsidRPr="00B56807">
        <w:rPr>
          <w:rFonts w:ascii="Times New Roman" w:hAnsi="Times New Roman" w:cs="Times New Roman"/>
          <w:sz w:val="26"/>
          <w:szCs w:val="26"/>
        </w:rPr>
        <w:tab/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обеспечивают диспансерный учет пациентов в соответствии </w:t>
      </w:r>
      <w:r w:rsidRPr="00B56807">
        <w:rPr>
          <w:rFonts w:ascii="Times New Roman" w:hAnsi="Times New Roman" w:cs="Times New Roman"/>
          <w:sz w:val="26"/>
          <w:szCs w:val="26"/>
        </w:rPr>
        <w:br/>
        <w:t>с действующим законодательством;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определяют необходимость проведения и информируют потребителей наркотиков о сроках и условиях лечения и медицинской реабилитации;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осуществляют, в том числе по решениям судов диагностику, лечение </w:t>
      </w:r>
      <w:r w:rsidRPr="00B56807">
        <w:rPr>
          <w:rFonts w:ascii="Times New Roman" w:hAnsi="Times New Roman" w:cs="Times New Roman"/>
          <w:sz w:val="26"/>
          <w:szCs w:val="26"/>
        </w:rPr>
        <w:br/>
        <w:t>от наркомании и (или) медицинскую и социальную реабилитацию, а также профилактические мероприятия;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мотивируют лиц, прошедших диагностику, лечение от наркотической зависимости и (или) медицинскую реабилитацию на прохождение социальной реабилитации и ресоциализации;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B56807">
        <w:rPr>
          <w:rFonts w:ascii="Times New Roman" w:hAnsi="Times New Roman" w:cs="Times New Roman"/>
          <w:color w:val="00000A"/>
          <w:sz w:val="26"/>
          <w:szCs w:val="26"/>
        </w:rPr>
        <w:t xml:space="preserve">обеспечивают проведение стационарного этапа медицинской реабилитации на базе в КОГБУЗ «Кировский областной наркологический диспансер», амбулаторного этапа – </w:t>
      </w:r>
      <w:r w:rsidR="00AD7AD3" w:rsidRPr="00B56807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AD7AD3" w:rsidRPr="00B56807">
        <w:rPr>
          <w:rFonts w:ascii="Times New Roman" w:hAnsi="Times New Roman" w:cs="Times New Roman"/>
          <w:sz w:val="26"/>
          <w:szCs w:val="26"/>
        </w:rPr>
        <w:t>Немская</w:t>
      </w:r>
      <w:proofErr w:type="spellEnd"/>
      <w:r w:rsidR="00AD7AD3" w:rsidRPr="00B568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7AD3" w:rsidRPr="00B56807">
        <w:rPr>
          <w:rFonts w:ascii="Times New Roman" w:hAnsi="Times New Roman" w:cs="Times New Roman"/>
          <w:sz w:val="26"/>
          <w:szCs w:val="26"/>
        </w:rPr>
        <w:t xml:space="preserve">ЦРБ» </w:t>
      </w:r>
      <w:r w:rsidRPr="00B56807">
        <w:rPr>
          <w:rFonts w:ascii="Times New Roman" w:hAnsi="Times New Roman" w:cs="Times New Roman"/>
          <w:sz w:val="26"/>
          <w:szCs w:val="26"/>
        </w:rPr>
        <w:t xml:space="preserve"> оказывающей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специализированную помощь по профилю «психиатрия-наркология»;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6807">
        <w:rPr>
          <w:rFonts w:ascii="Times New Roman" w:hAnsi="Times New Roman" w:cs="Times New Roman"/>
          <w:sz w:val="26"/>
          <w:szCs w:val="26"/>
        </w:rPr>
        <w:lastRenderedPageBreak/>
        <w:t xml:space="preserve">информируют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 о  негосударственных организациях, зарегистрированных на территории Кировской области, предоставляющих услуги по социальной реабилитации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осуществляют взаимодействие с </w:t>
      </w:r>
      <w:r w:rsidR="00AD7AD3" w:rsidRPr="00B56807">
        <w:rPr>
          <w:rFonts w:ascii="Times New Roman" w:hAnsi="Times New Roman" w:cs="Times New Roman"/>
          <w:sz w:val="26"/>
          <w:szCs w:val="26"/>
        </w:rPr>
        <w:t>МО МВД России «Кильмезский» ПП «Немский»</w:t>
      </w:r>
      <w:r w:rsidRPr="00B56807">
        <w:rPr>
          <w:rFonts w:ascii="Times New Roman" w:hAnsi="Times New Roman" w:cs="Times New Roman"/>
          <w:sz w:val="26"/>
          <w:szCs w:val="26"/>
        </w:rPr>
        <w:t xml:space="preserve"> в реализации постановления Правительства Российской Федерации от 28.05.2014 № 484 «</w:t>
      </w:r>
      <w:r w:rsidR="003442C2" w:rsidRPr="00B56807">
        <w:rPr>
          <w:rFonts w:ascii="Times New Roman" w:hAnsi="Times New Roman" w:cs="Times New Roman"/>
          <w:sz w:val="26"/>
          <w:szCs w:val="26"/>
        </w:rPr>
        <w:t xml:space="preserve">Об утверждении правил контроля  </w:t>
      </w:r>
      <w:r w:rsidRPr="00B56807">
        <w:rPr>
          <w:rFonts w:ascii="Times New Roman" w:hAnsi="Times New Roman" w:cs="Times New Roman"/>
          <w:sz w:val="26"/>
          <w:szCs w:val="26"/>
        </w:rPr>
        <w:t>за исполнением лицом возложенной па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предоставляют информацию о порядке консультационного приема  другим субъектам муниципальной системы комплексной реабилитации </w:t>
      </w:r>
      <w:r w:rsidRPr="00B56807">
        <w:rPr>
          <w:rFonts w:ascii="Times New Roman" w:hAnsi="Times New Roman" w:cs="Times New Roman"/>
          <w:sz w:val="26"/>
          <w:szCs w:val="26"/>
        </w:rPr>
        <w:br/>
        <w:t>и ресоциализации лиц потребляющих наркотические средства и психотропные вещества в немедицинских целях;</w:t>
      </w:r>
    </w:p>
    <w:p w:rsidR="0017011C" w:rsidRPr="00B56807" w:rsidRDefault="00AD7AD3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 xml:space="preserve">ежеквартально </w:t>
      </w:r>
      <w:proofErr w:type="gramStart"/>
      <w:r w:rsidRPr="00B56807">
        <w:rPr>
          <w:rFonts w:ascii="Times New Roman" w:hAnsi="Times New Roman" w:cs="Times New Roman"/>
          <w:b/>
          <w:sz w:val="26"/>
          <w:szCs w:val="26"/>
        </w:rPr>
        <w:t>( к</w:t>
      </w:r>
      <w:proofErr w:type="gramEnd"/>
      <w:r w:rsidRPr="00B56807">
        <w:rPr>
          <w:rFonts w:ascii="Times New Roman" w:hAnsi="Times New Roman" w:cs="Times New Roman"/>
          <w:b/>
          <w:sz w:val="26"/>
          <w:szCs w:val="26"/>
        </w:rPr>
        <w:t xml:space="preserve"> 25 марта, к 25 июня, к 25 сентября, к 25 декабря) направляют в антинаркотическую комиссию при администрации Немского муниципального округа  Кировской области сведения в соответствии с Приложениями № 3, №4</w:t>
      </w:r>
      <w:r w:rsidRPr="00B56807">
        <w:rPr>
          <w:rStyle w:val="8pt0pt"/>
          <w:rFonts w:eastAsia="Courier New"/>
          <w:b w:val="0"/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3.4. Специалисты </w:t>
      </w:r>
      <w:r w:rsidR="00AD7AD3" w:rsidRPr="00B56807">
        <w:rPr>
          <w:rFonts w:ascii="Times New Roman" w:hAnsi="Times New Roman" w:cs="Times New Roman"/>
          <w:sz w:val="26"/>
          <w:szCs w:val="26"/>
        </w:rPr>
        <w:t>КОГАУСО «Межрайонный комплексный центр социального обслуживания населения в Немском районе»</w:t>
      </w:r>
      <w:r w:rsidRPr="00B56807">
        <w:rPr>
          <w:rFonts w:ascii="Times New Roman" w:hAnsi="Times New Roman" w:cs="Times New Roman"/>
          <w:sz w:val="26"/>
          <w:szCs w:val="26"/>
        </w:rPr>
        <w:t>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Style w:val="LucidaSansUnicode0pt"/>
          <w:rFonts w:ascii="Times New Roman" w:hAnsi="Times New Roman" w:cs="Times New Roman"/>
          <w:i w:val="0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проводят с потребителями наркотиков профилактические мероприятия, </w:t>
      </w:r>
      <w:r w:rsidRPr="00B56807">
        <w:rPr>
          <w:rFonts w:ascii="Times New Roman" w:hAnsi="Times New Roman" w:cs="Times New Roman"/>
          <w:sz w:val="26"/>
          <w:szCs w:val="26"/>
        </w:rPr>
        <w:br/>
        <w:t>в том числе, направленные на мотивирование их к прохождению курсов лечения от наркомании медицинской и социальной реабилитации;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Style w:val="LucidaSansUnicode0pt"/>
          <w:rFonts w:ascii="Times New Roman" w:hAnsi="Times New Roman" w:cs="Times New Roman"/>
          <w:sz w:val="26"/>
          <w:szCs w:val="26"/>
        </w:rPr>
        <w:t>разъясняют порядок</w:t>
      </w:r>
      <w:r w:rsidRPr="00B56807">
        <w:rPr>
          <w:rFonts w:ascii="Times New Roman" w:hAnsi="Times New Roman" w:cs="Times New Roman"/>
          <w:sz w:val="26"/>
          <w:szCs w:val="26"/>
        </w:rPr>
        <w:t xml:space="preserve"> консультационного приёма и рекомендуют обратиться в </w:t>
      </w:r>
      <w:r w:rsidR="00C94C22" w:rsidRPr="00B56807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C94C22" w:rsidRPr="00B56807">
        <w:rPr>
          <w:rFonts w:ascii="Times New Roman" w:hAnsi="Times New Roman" w:cs="Times New Roman"/>
          <w:sz w:val="26"/>
          <w:szCs w:val="26"/>
        </w:rPr>
        <w:t>Немская</w:t>
      </w:r>
      <w:proofErr w:type="spellEnd"/>
      <w:r w:rsidR="00C94C22" w:rsidRPr="00B56807">
        <w:rPr>
          <w:rFonts w:ascii="Times New Roman" w:hAnsi="Times New Roman" w:cs="Times New Roman"/>
          <w:sz w:val="26"/>
          <w:szCs w:val="26"/>
        </w:rPr>
        <w:t xml:space="preserve"> ЦРБ» </w:t>
      </w:r>
      <w:r w:rsidRPr="00B56807">
        <w:rPr>
          <w:rFonts w:ascii="Times New Roman" w:hAnsi="Times New Roman" w:cs="Times New Roman"/>
          <w:sz w:val="26"/>
          <w:szCs w:val="26"/>
        </w:rPr>
        <w:t>оказывающую специализированную помощь по профилю «психиатрия-наркология»;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проводят с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созависимыми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 xml:space="preserve"> мероприятия, направленные на мотивацию </w:t>
      </w:r>
      <w:r w:rsidRPr="00B56807">
        <w:rPr>
          <w:rFonts w:ascii="Times New Roman" w:hAnsi="Times New Roman" w:cs="Times New Roman"/>
          <w:sz w:val="26"/>
          <w:szCs w:val="26"/>
        </w:rPr>
        <w:br/>
        <w:t>к здоровому образу жизни, свободному от употребления наркотических средств и психотропных веществ;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осуществляют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постреабилитационный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 xml:space="preserve"> социальный патронат потребителей наркотиков на всех этапах комплексной реабилитации </w:t>
      </w:r>
      <w:r w:rsidRPr="00B56807">
        <w:rPr>
          <w:rFonts w:ascii="Times New Roman" w:hAnsi="Times New Roman" w:cs="Times New Roman"/>
          <w:sz w:val="26"/>
          <w:szCs w:val="26"/>
        </w:rPr>
        <w:br/>
        <w:t>и ресоциализации, а также их семей (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созависимых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>);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информируют наркозависимых </w:t>
      </w:r>
      <w:proofErr w:type="gramStart"/>
      <w:r w:rsidRPr="00B56807">
        <w:rPr>
          <w:rFonts w:ascii="Times New Roman" w:hAnsi="Times New Roman" w:cs="Times New Roman"/>
          <w:sz w:val="26"/>
          <w:szCs w:val="26"/>
        </w:rPr>
        <w:t>о  негосударственных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организациях, зарегистрированных на территории Кировской области, предоставляющих услуги по социальной реабилитации  и  ресоциализации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17011C" w:rsidRPr="00B56807" w:rsidRDefault="00AD7AD3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 xml:space="preserve">ежеквартально </w:t>
      </w:r>
      <w:proofErr w:type="gramStart"/>
      <w:r w:rsidRPr="00B56807">
        <w:rPr>
          <w:rFonts w:ascii="Times New Roman" w:hAnsi="Times New Roman" w:cs="Times New Roman"/>
          <w:b/>
          <w:sz w:val="26"/>
          <w:szCs w:val="26"/>
        </w:rPr>
        <w:t>( к</w:t>
      </w:r>
      <w:proofErr w:type="gramEnd"/>
      <w:r w:rsidRPr="00B56807">
        <w:rPr>
          <w:rFonts w:ascii="Times New Roman" w:hAnsi="Times New Roman" w:cs="Times New Roman"/>
          <w:b/>
          <w:sz w:val="26"/>
          <w:szCs w:val="26"/>
        </w:rPr>
        <w:t xml:space="preserve"> 25 марта, к 25 июня, к 25 сентября, к 25 декабря) направляют в антинаркотическую комиссию при администрации Немского муниципального округа  Кировской области сведения в соответствии с Приложением №4</w:t>
      </w:r>
      <w:r w:rsidR="0017011C" w:rsidRPr="00B56807">
        <w:rPr>
          <w:rStyle w:val="8pt0pt"/>
          <w:rFonts w:eastAsia="Courier New"/>
          <w:b w:val="0"/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3.5. Специалисты </w:t>
      </w:r>
      <w:proofErr w:type="gramStart"/>
      <w:r w:rsidR="00C94C22" w:rsidRPr="00B56807">
        <w:rPr>
          <w:rFonts w:ascii="Times New Roman" w:hAnsi="Times New Roman" w:cs="Times New Roman"/>
          <w:sz w:val="26"/>
          <w:szCs w:val="26"/>
        </w:rPr>
        <w:t>Управления  по</w:t>
      </w:r>
      <w:proofErr w:type="gramEnd"/>
      <w:r w:rsidR="00C94C22" w:rsidRPr="00B56807">
        <w:rPr>
          <w:rFonts w:ascii="Times New Roman" w:hAnsi="Times New Roman" w:cs="Times New Roman"/>
          <w:sz w:val="26"/>
          <w:szCs w:val="26"/>
        </w:rPr>
        <w:t xml:space="preserve"> социальным вопросам администрации Немского муниципального округа Кировской области</w:t>
      </w:r>
      <w:r w:rsidRPr="00B56807">
        <w:rPr>
          <w:rFonts w:ascii="Times New Roman" w:hAnsi="Times New Roman" w:cs="Times New Roman"/>
          <w:sz w:val="26"/>
          <w:szCs w:val="26"/>
        </w:rPr>
        <w:t>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организуют проведение с потребителями наркотиков и их родителями (законными представителями) профилактических мероприятий, в том числе, направленных на мотивирование наркозависимых к прохождению курсов лечения от наркомании, </w:t>
      </w:r>
      <w:proofErr w:type="gramStart"/>
      <w:r w:rsidRPr="00B56807">
        <w:rPr>
          <w:rFonts w:ascii="Times New Roman" w:hAnsi="Times New Roman" w:cs="Times New Roman"/>
          <w:sz w:val="26"/>
          <w:szCs w:val="26"/>
        </w:rPr>
        <w:t>медицинской  и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социальной реабилитации;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в установленном порядке ставят выявленных потребителей наркотиков (обучающихся образовательных организаций) на соответствующие учеты </w:t>
      </w:r>
      <w:r w:rsidRPr="00B56807">
        <w:rPr>
          <w:rFonts w:ascii="Times New Roman" w:hAnsi="Times New Roman" w:cs="Times New Roman"/>
          <w:sz w:val="26"/>
          <w:szCs w:val="26"/>
        </w:rPr>
        <w:br/>
        <w:t>и осуществляют  проведение с ними профилактической работы;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разъясняют порядок консультационного приема и рекомендуют обратиться </w:t>
      </w:r>
      <w:r w:rsidRPr="00B56807">
        <w:rPr>
          <w:rFonts w:ascii="Times New Roman" w:hAnsi="Times New Roman" w:cs="Times New Roman"/>
          <w:color w:val="00000A"/>
          <w:sz w:val="26"/>
          <w:szCs w:val="26"/>
        </w:rPr>
        <w:t xml:space="preserve">в </w:t>
      </w:r>
      <w:r w:rsidR="00C94C22" w:rsidRPr="00B56807">
        <w:rPr>
          <w:rFonts w:ascii="Times New Roman" w:hAnsi="Times New Roman" w:cs="Times New Roman"/>
          <w:color w:val="00000A"/>
          <w:sz w:val="26"/>
          <w:szCs w:val="26"/>
        </w:rPr>
        <w:t>КОГБУЗ «</w:t>
      </w:r>
      <w:proofErr w:type="spellStart"/>
      <w:r w:rsidR="00C94C22" w:rsidRPr="00B56807">
        <w:rPr>
          <w:rFonts w:ascii="Times New Roman" w:hAnsi="Times New Roman" w:cs="Times New Roman"/>
          <w:color w:val="00000A"/>
          <w:sz w:val="26"/>
          <w:szCs w:val="26"/>
        </w:rPr>
        <w:t>Немская</w:t>
      </w:r>
      <w:proofErr w:type="spellEnd"/>
      <w:r w:rsidR="00C94C22" w:rsidRPr="00B56807">
        <w:rPr>
          <w:rFonts w:ascii="Times New Roman" w:hAnsi="Times New Roman" w:cs="Times New Roman"/>
          <w:color w:val="00000A"/>
          <w:sz w:val="26"/>
          <w:szCs w:val="26"/>
        </w:rPr>
        <w:t xml:space="preserve"> ЦРБ» </w:t>
      </w:r>
      <w:r w:rsidRPr="00B56807">
        <w:rPr>
          <w:rFonts w:ascii="Times New Roman" w:hAnsi="Times New Roman" w:cs="Times New Roman"/>
          <w:sz w:val="26"/>
          <w:szCs w:val="26"/>
        </w:rPr>
        <w:t>оказывающую специализированную помощь по профилю «психиатрия-наркология»;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6807">
        <w:rPr>
          <w:rFonts w:ascii="Times New Roman" w:hAnsi="Times New Roman" w:cs="Times New Roman"/>
          <w:sz w:val="26"/>
          <w:szCs w:val="26"/>
        </w:rPr>
        <w:lastRenderedPageBreak/>
        <w:t xml:space="preserve">информируют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  о  негосударственных организациях, зарегистрированных на территории Кировской области, предоставляющих услуги по социальной реабилитации  и  ресоциализации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C94C22" w:rsidRPr="00B56807" w:rsidRDefault="00C94C22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 xml:space="preserve">ежеквартально </w:t>
      </w:r>
      <w:proofErr w:type="gramStart"/>
      <w:r w:rsidRPr="00B56807">
        <w:rPr>
          <w:rFonts w:ascii="Times New Roman" w:hAnsi="Times New Roman" w:cs="Times New Roman"/>
          <w:b/>
          <w:sz w:val="26"/>
          <w:szCs w:val="26"/>
        </w:rPr>
        <w:t>( к</w:t>
      </w:r>
      <w:proofErr w:type="gramEnd"/>
      <w:r w:rsidRPr="00B56807">
        <w:rPr>
          <w:rFonts w:ascii="Times New Roman" w:hAnsi="Times New Roman" w:cs="Times New Roman"/>
          <w:b/>
          <w:sz w:val="26"/>
          <w:szCs w:val="26"/>
        </w:rPr>
        <w:t xml:space="preserve"> 25 марта, к 25 июня, к 25 сентября, к 25 декабря) направляют в антинаркотическую комиссию при администрации Немского муниципального округа  Кировской области сведения в соответствии с Приложением №4</w:t>
      </w:r>
      <w:r w:rsidRPr="00B56807">
        <w:rPr>
          <w:rStyle w:val="8pt0pt"/>
          <w:rFonts w:eastAsia="Courier New"/>
          <w:b w:val="0"/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3.6. Комиссии по делам несовершеннолетних и защите их прав </w:t>
      </w:r>
      <w:r w:rsidR="00432B6B" w:rsidRPr="00B56807">
        <w:rPr>
          <w:rFonts w:ascii="Times New Roman" w:hAnsi="Times New Roman" w:cs="Times New Roman"/>
          <w:sz w:val="26"/>
          <w:szCs w:val="26"/>
        </w:rPr>
        <w:t>Немского муниципального округа</w:t>
      </w:r>
      <w:r w:rsidRPr="00B56807">
        <w:rPr>
          <w:rFonts w:ascii="Times New Roman" w:hAnsi="Times New Roman" w:cs="Times New Roman"/>
          <w:sz w:val="26"/>
          <w:szCs w:val="26"/>
        </w:rPr>
        <w:t xml:space="preserve"> Кировской области:</w:t>
      </w:r>
    </w:p>
    <w:p w:rsidR="0017011C" w:rsidRPr="00B56807" w:rsidRDefault="0017011C" w:rsidP="00B56807">
      <w:pPr>
        <w:ind w:firstLine="709"/>
        <w:jc w:val="both"/>
        <w:rPr>
          <w:rFonts w:eastAsia="Courier New"/>
          <w:color w:val="000000"/>
          <w:sz w:val="26"/>
          <w:szCs w:val="26"/>
          <w:lang w:eastAsia="ru-RU"/>
        </w:rPr>
      </w:pPr>
      <w:r w:rsidRPr="00B56807">
        <w:rPr>
          <w:rFonts w:eastAsia="Courier New"/>
          <w:color w:val="000000"/>
          <w:sz w:val="26"/>
          <w:szCs w:val="26"/>
          <w:lang w:eastAsia="ru-RU"/>
        </w:rPr>
        <w:t xml:space="preserve">рекомендуют родителям (законным представителям) несовершеннолетних </w:t>
      </w:r>
      <w:proofErr w:type="spellStart"/>
      <w:r w:rsidRPr="00B56807">
        <w:rPr>
          <w:rFonts w:eastAsia="Courier New"/>
          <w:color w:val="000000"/>
          <w:sz w:val="26"/>
          <w:szCs w:val="26"/>
          <w:lang w:eastAsia="ru-RU"/>
        </w:rPr>
        <w:t>наркопотребителей</w:t>
      </w:r>
      <w:proofErr w:type="spellEnd"/>
      <w:r w:rsidRPr="00B56807">
        <w:rPr>
          <w:rFonts w:eastAsia="Courier New"/>
          <w:color w:val="000000"/>
          <w:sz w:val="26"/>
          <w:szCs w:val="26"/>
          <w:lang w:eastAsia="ru-RU"/>
        </w:rPr>
        <w:t xml:space="preserve"> обратиться в специализированные </w:t>
      </w:r>
      <w:proofErr w:type="gramStart"/>
      <w:r w:rsidRPr="00B56807">
        <w:rPr>
          <w:rFonts w:eastAsia="Courier New"/>
          <w:color w:val="000000"/>
          <w:sz w:val="26"/>
          <w:szCs w:val="26"/>
          <w:lang w:eastAsia="ru-RU"/>
        </w:rPr>
        <w:t>медицинские  и</w:t>
      </w:r>
      <w:proofErr w:type="gramEnd"/>
      <w:r w:rsidRPr="00B56807">
        <w:rPr>
          <w:rFonts w:eastAsia="Courier New"/>
          <w:color w:val="000000"/>
          <w:sz w:val="26"/>
          <w:szCs w:val="26"/>
          <w:lang w:eastAsia="ru-RU"/>
        </w:rPr>
        <w:t xml:space="preserve"> </w:t>
      </w:r>
      <w:proofErr w:type="spellStart"/>
      <w:r w:rsidRPr="00B56807">
        <w:rPr>
          <w:rFonts w:eastAsia="Courier New"/>
          <w:color w:val="000000"/>
          <w:sz w:val="26"/>
          <w:szCs w:val="26"/>
          <w:lang w:eastAsia="ru-RU"/>
        </w:rPr>
        <w:t>социозащитные</w:t>
      </w:r>
      <w:proofErr w:type="spellEnd"/>
      <w:r w:rsidRPr="00B56807">
        <w:rPr>
          <w:rFonts w:eastAsia="Courier New"/>
          <w:color w:val="000000"/>
          <w:sz w:val="26"/>
          <w:szCs w:val="26"/>
          <w:lang w:eastAsia="ru-RU"/>
        </w:rPr>
        <w:t xml:space="preserve"> организации;</w:t>
      </w:r>
    </w:p>
    <w:p w:rsidR="0017011C" w:rsidRPr="00B56807" w:rsidRDefault="0017011C" w:rsidP="00B56807">
      <w:pPr>
        <w:ind w:firstLine="709"/>
        <w:jc w:val="both"/>
        <w:rPr>
          <w:sz w:val="26"/>
          <w:szCs w:val="26"/>
        </w:rPr>
      </w:pPr>
      <w:r w:rsidRPr="00B56807">
        <w:rPr>
          <w:rFonts w:eastAsia="Courier New"/>
          <w:color w:val="000000"/>
          <w:sz w:val="26"/>
          <w:szCs w:val="26"/>
          <w:lang w:eastAsia="ru-RU"/>
        </w:rPr>
        <w:t xml:space="preserve">в установленном порядке координируют проведение субъектами системы профилактики индивидуальной профилактической работы в отношении несовершеннолетних </w:t>
      </w:r>
      <w:proofErr w:type="spellStart"/>
      <w:r w:rsidRPr="00B56807">
        <w:rPr>
          <w:rFonts w:eastAsia="Courier New"/>
          <w:color w:val="000000"/>
          <w:sz w:val="26"/>
          <w:szCs w:val="26"/>
          <w:lang w:eastAsia="ru-RU"/>
        </w:rPr>
        <w:t>наркопотребителей</w:t>
      </w:r>
      <w:proofErr w:type="spellEnd"/>
      <w:r w:rsidRPr="00B56807">
        <w:rPr>
          <w:rFonts w:eastAsia="Courier New"/>
          <w:color w:val="000000"/>
          <w:sz w:val="26"/>
          <w:szCs w:val="26"/>
          <w:lang w:eastAsia="ru-RU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3.7. Сотрудники </w:t>
      </w:r>
      <w:r w:rsidR="00432B6B" w:rsidRPr="00B56807">
        <w:rPr>
          <w:rFonts w:ascii="Times New Roman" w:hAnsi="Times New Roman" w:cs="Times New Roman"/>
          <w:sz w:val="26"/>
          <w:szCs w:val="26"/>
        </w:rPr>
        <w:t>Кильмезского МФ ФКУ УИИ УФСИН России по Кировской области</w:t>
      </w:r>
      <w:r w:rsidRPr="00B56807">
        <w:rPr>
          <w:rFonts w:ascii="Times New Roman" w:hAnsi="Times New Roman" w:cs="Times New Roman"/>
          <w:sz w:val="26"/>
          <w:szCs w:val="26"/>
        </w:rPr>
        <w:t>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направляют по решению суда в соответствии со ст. 72.1, ч. 5 ст. 73, ст. 82.1 Уголовного кодекса Российской Федерации в учреждения здравоохранения Кировской области осужденных лиц для прохождения курсов лечения и медицинской реабилитации от </w:t>
      </w:r>
      <w:proofErr w:type="gramStart"/>
      <w:r w:rsidRPr="00B56807">
        <w:rPr>
          <w:rFonts w:ascii="Times New Roman" w:hAnsi="Times New Roman" w:cs="Times New Roman"/>
          <w:sz w:val="26"/>
          <w:szCs w:val="26"/>
        </w:rPr>
        <w:t>наркотической  зависимости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осуществляют выявление потребителей наркотиков среди осужденных условно с испытательным сроком, которым судом, в соответствии с ч. 5 ст. 73 Уголовного кодекса Российской Федерации, не была установлена обязанность прохождения курса лечения и медицинской реабилитации от наркотической зависимости. В отношении данных</w:t>
      </w:r>
      <w:r w:rsidR="00432B6B" w:rsidRPr="00B56807">
        <w:rPr>
          <w:rFonts w:ascii="Times New Roman" w:hAnsi="Times New Roman" w:cs="Times New Roman"/>
          <w:sz w:val="26"/>
          <w:szCs w:val="26"/>
        </w:rPr>
        <w:t xml:space="preserve"> лиц ходатайствуют перед судом </w:t>
      </w:r>
      <w:r w:rsidRPr="00B56807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proofErr w:type="gramStart"/>
      <w:r w:rsidRPr="00B56807">
        <w:rPr>
          <w:rFonts w:ascii="Times New Roman" w:hAnsi="Times New Roman" w:cs="Times New Roman"/>
          <w:sz w:val="26"/>
          <w:szCs w:val="26"/>
        </w:rPr>
        <w:t>обязанности  пройти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медицинское обследование, а в случае необходимости, курс лечения и медицинской и с</w:t>
      </w:r>
      <w:r w:rsidR="00432B6B" w:rsidRPr="00B56807">
        <w:rPr>
          <w:rFonts w:ascii="Times New Roman" w:hAnsi="Times New Roman" w:cs="Times New Roman"/>
          <w:sz w:val="26"/>
          <w:szCs w:val="26"/>
        </w:rPr>
        <w:t xml:space="preserve">оциальной реабилитации </w:t>
      </w:r>
      <w:r w:rsidRPr="00B56807">
        <w:rPr>
          <w:rFonts w:ascii="Times New Roman" w:hAnsi="Times New Roman" w:cs="Times New Roman"/>
          <w:sz w:val="26"/>
          <w:szCs w:val="26"/>
        </w:rPr>
        <w:t>от наркотической зависимости;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осуществляют контроль за прохожден</w:t>
      </w:r>
      <w:r w:rsidR="00432B6B" w:rsidRPr="00B56807">
        <w:rPr>
          <w:rFonts w:ascii="Times New Roman" w:hAnsi="Times New Roman" w:cs="Times New Roman"/>
          <w:sz w:val="26"/>
          <w:szCs w:val="26"/>
        </w:rPr>
        <w:t xml:space="preserve">ием осужденными курсов лечения </w:t>
      </w:r>
      <w:r w:rsidRPr="00B56807">
        <w:rPr>
          <w:rFonts w:ascii="Times New Roman" w:hAnsi="Times New Roman" w:cs="Times New Roman"/>
          <w:sz w:val="26"/>
          <w:szCs w:val="26"/>
        </w:rPr>
        <w:t>и медицинской реабилитации от наркотической зависимости;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Style w:val="8pt0pt"/>
          <w:rFonts w:eastAsia="Courier New"/>
          <w:b w:val="0"/>
          <w:sz w:val="26"/>
          <w:szCs w:val="26"/>
        </w:rPr>
      </w:pPr>
      <w:proofErr w:type="gramStart"/>
      <w:r w:rsidRPr="00B56807">
        <w:rPr>
          <w:rFonts w:ascii="Times New Roman" w:hAnsi="Times New Roman" w:cs="Times New Roman"/>
          <w:sz w:val="26"/>
          <w:szCs w:val="26"/>
        </w:rPr>
        <w:t>информируют  потребителей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наркотиков о негосударственных организациях, зарегистрированных на территории Кировской области, предоставляющих услуги по социальной реабилитации и ресоциализации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>;</w:t>
      </w:r>
    </w:p>
    <w:p w:rsidR="00432B6B" w:rsidRPr="00B56807" w:rsidRDefault="00432B6B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807">
        <w:rPr>
          <w:rFonts w:ascii="Times New Roman" w:hAnsi="Times New Roman" w:cs="Times New Roman"/>
          <w:b/>
          <w:sz w:val="26"/>
          <w:szCs w:val="26"/>
        </w:rPr>
        <w:t xml:space="preserve">ежеквартально </w:t>
      </w:r>
      <w:proofErr w:type="gramStart"/>
      <w:r w:rsidRPr="00B56807">
        <w:rPr>
          <w:rFonts w:ascii="Times New Roman" w:hAnsi="Times New Roman" w:cs="Times New Roman"/>
          <w:b/>
          <w:sz w:val="26"/>
          <w:szCs w:val="26"/>
        </w:rPr>
        <w:t>( к</w:t>
      </w:r>
      <w:proofErr w:type="gramEnd"/>
      <w:r w:rsidRPr="00B56807">
        <w:rPr>
          <w:rFonts w:ascii="Times New Roman" w:hAnsi="Times New Roman" w:cs="Times New Roman"/>
          <w:b/>
          <w:sz w:val="26"/>
          <w:szCs w:val="26"/>
        </w:rPr>
        <w:t xml:space="preserve"> 25 марта, к 25 июня, к 25 сентября, к 25 декабря) направляют в антинаркотическую комиссию при администрации Немского муниципального округа  Кировской области сведения в соответствии с Приложением №5</w:t>
      </w:r>
      <w:r w:rsidRPr="00B56807">
        <w:rPr>
          <w:rStyle w:val="8pt0pt"/>
          <w:rFonts w:eastAsia="Courier New"/>
          <w:b w:val="0"/>
          <w:sz w:val="26"/>
          <w:szCs w:val="26"/>
        </w:rPr>
        <w:t>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3.8. Специалисты </w:t>
      </w:r>
      <w:r w:rsidR="00432B6B" w:rsidRPr="00B56807">
        <w:rPr>
          <w:rFonts w:ascii="Times New Roman" w:hAnsi="Times New Roman" w:cs="Times New Roman"/>
          <w:sz w:val="26"/>
          <w:szCs w:val="26"/>
        </w:rPr>
        <w:t xml:space="preserve">Отдел трудоустройства Немского района КОГКУ ЦЗН </w:t>
      </w:r>
      <w:proofErr w:type="spellStart"/>
      <w:r w:rsidR="00432B6B" w:rsidRPr="00B56807">
        <w:rPr>
          <w:rFonts w:ascii="Times New Roman" w:hAnsi="Times New Roman" w:cs="Times New Roman"/>
          <w:sz w:val="26"/>
          <w:szCs w:val="26"/>
        </w:rPr>
        <w:t>Нолинского</w:t>
      </w:r>
      <w:proofErr w:type="spellEnd"/>
      <w:r w:rsidR="00432B6B" w:rsidRPr="00B5680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B56807">
        <w:rPr>
          <w:rFonts w:ascii="Times New Roman" w:hAnsi="Times New Roman" w:cs="Times New Roman"/>
          <w:sz w:val="26"/>
          <w:szCs w:val="26"/>
        </w:rPr>
        <w:t>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осуществляют мероприятия по содействию трудовой занятости обратившихся потребителей наркотиков, прошедших курсы лечения </w:t>
      </w:r>
      <w:r w:rsidRPr="00B56807">
        <w:rPr>
          <w:rFonts w:ascii="Times New Roman" w:hAnsi="Times New Roman" w:cs="Times New Roman"/>
          <w:sz w:val="26"/>
          <w:szCs w:val="26"/>
        </w:rPr>
        <w:br/>
        <w:t>и реабилитации от наркотической зависимости;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Style w:val="8pt0pt"/>
          <w:rFonts w:eastAsia="Courier New"/>
          <w:b w:val="0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содействуют профессиональной подготовке и повышению квалификации лиц, отказавшихся от немедицинского потребления наркотиков, на этапах комплексной реабилитации и ресоциализации;</w:t>
      </w:r>
    </w:p>
    <w:p w:rsidR="00432B6B" w:rsidRPr="00B56807" w:rsidRDefault="00432B6B" w:rsidP="00B56807">
      <w:pPr>
        <w:pStyle w:val="11"/>
        <w:spacing w:after="0" w:line="240" w:lineRule="auto"/>
        <w:ind w:firstLine="709"/>
        <w:jc w:val="both"/>
        <w:rPr>
          <w:rStyle w:val="8pt0pt"/>
          <w:rFonts w:eastAsia="Courier New"/>
          <w:sz w:val="26"/>
          <w:szCs w:val="26"/>
        </w:rPr>
      </w:pPr>
      <w:r w:rsidRPr="00B56807">
        <w:rPr>
          <w:rStyle w:val="8pt0pt"/>
          <w:rFonts w:eastAsia="Courier New"/>
          <w:sz w:val="26"/>
          <w:szCs w:val="26"/>
        </w:rPr>
        <w:t xml:space="preserve">ежеквартально (к 25 марта, к 25 июня, к 25 сентября, к 25 декабря) направляют в антинаркотическую комиссию при администрации Немского муниципального </w:t>
      </w:r>
      <w:proofErr w:type="gramStart"/>
      <w:r w:rsidRPr="00B56807">
        <w:rPr>
          <w:rStyle w:val="8pt0pt"/>
          <w:rFonts w:eastAsia="Courier New"/>
          <w:sz w:val="26"/>
          <w:szCs w:val="26"/>
        </w:rPr>
        <w:t>округа  Кировской</w:t>
      </w:r>
      <w:proofErr w:type="gramEnd"/>
      <w:r w:rsidRPr="00B56807">
        <w:rPr>
          <w:rStyle w:val="8pt0pt"/>
          <w:rFonts w:eastAsia="Courier New"/>
          <w:sz w:val="26"/>
          <w:szCs w:val="26"/>
        </w:rPr>
        <w:t xml:space="preserve"> области сведения в соответствии с Приложением №4.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3.9. Представители негосударственных организаций, зарегистрированных на территории Кировской области, предоставляющих </w:t>
      </w:r>
      <w:proofErr w:type="gramStart"/>
      <w:r w:rsidRPr="00B56807">
        <w:rPr>
          <w:rFonts w:ascii="Times New Roman" w:hAnsi="Times New Roman" w:cs="Times New Roman"/>
          <w:sz w:val="26"/>
          <w:szCs w:val="26"/>
        </w:rPr>
        <w:t>услуги  по</w:t>
      </w:r>
      <w:proofErr w:type="gramEnd"/>
      <w:r w:rsidRPr="00B56807">
        <w:rPr>
          <w:rFonts w:ascii="Times New Roman" w:hAnsi="Times New Roman" w:cs="Times New Roman"/>
          <w:sz w:val="26"/>
          <w:szCs w:val="26"/>
        </w:rPr>
        <w:t xml:space="preserve"> реабилитации и ресоциализации  </w:t>
      </w:r>
      <w:proofErr w:type="spellStart"/>
      <w:r w:rsidRPr="00B56807">
        <w:rPr>
          <w:rFonts w:ascii="Times New Roman" w:hAnsi="Times New Roman" w:cs="Times New Roman"/>
          <w:sz w:val="26"/>
          <w:szCs w:val="26"/>
        </w:rPr>
        <w:t>наркопотребителей</w:t>
      </w:r>
      <w:proofErr w:type="spellEnd"/>
      <w:r w:rsidRPr="00B56807">
        <w:rPr>
          <w:rFonts w:ascii="Times New Roman" w:hAnsi="Times New Roman" w:cs="Times New Roman"/>
          <w:sz w:val="26"/>
          <w:szCs w:val="26"/>
        </w:rPr>
        <w:t>: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lastRenderedPageBreak/>
        <w:t xml:space="preserve">проводят с потребителями наркотиков профилактические мероприятия, </w:t>
      </w:r>
      <w:r w:rsidRPr="00B56807">
        <w:rPr>
          <w:rFonts w:ascii="Times New Roman" w:hAnsi="Times New Roman" w:cs="Times New Roman"/>
          <w:sz w:val="26"/>
          <w:szCs w:val="26"/>
        </w:rPr>
        <w:br/>
        <w:t>в том числе, направленные на мотивирование их к прохождению курсов лечения от наркомании, медицинской  и социальной реабилитации;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 xml:space="preserve">осуществляют в соответствии с действующим законодательством мероприятия по социальной реабилитации и ресоциализации лиц, допускающих немедицинское потребление наркотических средств </w:t>
      </w:r>
      <w:r w:rsidRPr="00B56807">
        <w:rPr>
          <w:rFonts w:ascii="Times New Roman" w:hAnsi="Times New Roman" w:cs="Times New Roman"/>
          <w:sz w:val="26"/>
          <w:szCs w:val="26"/>
        </w:rPr>
        <w:br/>
        <w:t>и психотропных веществ;</w:t>
      </w:r>
    </w:p>
    <w:p w:rsidR="0017011C" w:rsidRPr="00B56807" w:rsidRDefault="0017011C" w:rsidP="00B56807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807">
        <w:rPr>
          <w:rFonts w:ascii="Times New Roman" w:hAnsi="Times New Roman" w:cs="Times New Roman"/>
          <w:sz w:val="26"/>
          <w:szCs w:val="26"/>
        </w:rPr>
        <w:t>организуют участие лиц, освободившихся от наркотической зависимости, в терапевтических сообществах и группах взаимопомощи.</w:t>
      </w:r>
    </w:p>
    <w:p w:rsidR="0017011C" w:rsidRPr="00B56807" w:rsidRDefault="0017011C" w:rsidP="00B56807">
      <w:pPr>
        <w:ind w:firstLine="709"/>
        <w:jc w:val="both"/>
        <w:rPr>
          <w:sz w:val="26"/>
          <w:szCs w:val="26"/>
        </w:rPr>
      </w:pPr>
    </w:p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/>
    <w:p w:rsidR="00564ADE" w:rsidRDefault="00564ADE">
      <w:pPr>
        <w:sectPr w:rsidR="00564ADE" w:rsidSect="00B56807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64ADE" w:rsidRDefault="00564ADE" w:rsidP="00564A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 №1</w:t>
      </w:r>
    </w:p>
    <w:p w:rsidR="00564ADE" w:rsidRDefault="00564ADE" w:rsidP="00564ADE">
      <w:pPr>
        <w:pStyle w:val="a6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(отчеты) о деятельности муниципальных антинаркотических комиссий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477"/>
        <w:gridCol w:w="1471"/>
        <w:gridCol w:w="3266"/>
        <w:gridCol w:w="709"/>
        <w:gridCol w:w="850"/>
        <w:gridCol w:w="992"/>
        <w:gridCol w:w="1701"/>
        <w:gridCol w:w="1985"/>
      </w:tblGrid>
      <w:tr w:rsidR="00564ADE" w:rsidTr="002465C8">
        <w:trPr>
          <w:trHeight w:val="653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tabs>
                <w:tab w:val="left" w:pos="328"/>
              </w:tabs>
              <w:spacing w:after="0"/>
              <w:ind w:left="-32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комиссии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tabs>
                <w:tab w:val="left" w:pos="328"/>
              </w:tabs>
              <w:spacing w:after="0"/>
              <w:ind w:left="-32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Председатель (должность, ФИО)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tabs>
                <w:tab w:val="left" w:pos="328"/>
              </w:tabs>
              <w:spacing w:after="0"/>
              <w:ind w:left="-32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Секретарь (должность, ФИО, телефон,</w:t>
            </w:r>
          </w:p>
          <w:p w:rsidR="00564ADE" w:rsidRDefault="00564ADE" w:rsidP="002465C8">
            <w:pPr>
              <w:pStyle w:val="a4"/>
              <w:tabs>
                <w:tab w:val="left" w:pos="328"/>
              </w:tabs>
              <w:spacing w:after="0"/>
              <w:ind w:left="-32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tabs>
                <w:tab w:val="left" w:pos="-103"/>
              </w:tabs>
              <w:spacing w:after="0"/>
              <w:ind w:left="-3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Наличие сотрудников УМВД России по Кировской области</w:t>
            </w:r>
          </w:p>
          <w:p w:rsidR="00564ADE" w:rsidRDefault="00564ADE" w:rsidP="002465C8">
            <w:pPr>
              <w:pStyle w:val="a4"/>
              <w:tabs>
                <w:tab w:val="left" w:pos="-103"/>
                <w:tab w:val="left" w:pos="38"/>
              </w:tabs>
              <w:spacing w:after="0"/>
              <w:ind w:left="-3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 составе комиссии</w:t>
            </w:r>
          </w:p>
          <w:p w:rsidR="00564ADE" w:rsidRDefault="00564ADE" w:rsidP="002465C8">
            <w:pPr>
              <w:pStyle w:val="a4"/>
              <w:tabs>
                <w:tab w:val="left" w:pos="-103"/>
              </w:tabs>
              <w:spacing w:after="0"/>
              <w:ind w:left="-3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(должность, ФИО)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spacing w:after="0"/>
              <w:ind w:right="-26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Количество проведенных заседаний</w:t>
            </w:r>
          </w:p>
          <w:p w:rsidR="00564ADE" w:rsidRDefault="00564ADE" w:rsidP="002465C8">
            <w:pPr>
              <w:pStyle w:val="a4"/>
              <w:spacing w:after="0"/>
              <w:ind w:right="-26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 20_ году (плановых/внеплановых)*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spacing w:after="0"/>
              <w:ind w:left="-27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</w:rPr>
              <w:t>Рассмотрено</w:t>
            </w:r>
          </w:p>
          <w:p w:rsidR="00564ADE" w:rsidRDefault="00564ADE" w:rsidP="002465C8">
            <w:pPr>
              <w:pStyle w:val="a4"/>
              <w:spacing w:after="0"/>
              <w:ind w:left="-2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вопросов</w:t>
            </w:r>
          </w:p>
          <w:p w:rsidR="00564ADE" w:rsidRDefault="00564ADE" w:rsidP="002465C8">
            <w:pPr>
              <w:pStyle w:val="a4"/>
              <w:spacing w:after="0"/>
              <w:ind w:left="-2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(плановых/</w:t>
            </w:r>
          </w:p>
          <w:p w:rsidR="00564ADE" w:rsidRDefault="00564ADE" w:rsidP="002465C8">
            <w:pPr>
              <w:pStyle w:val="a4"/>
              <w:spacing w:after="0"/>
              <w:ind w:left="-2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внеплановых)</w:t>
            </w:r>
          </w:p>
        </w:tc>
      </w:tr>
      <w:tr w:rsidR="00564ADE" w:rsidTr="002465C8">
        <w:tc>
          <w:tcPr>
            <w:tcW w:w="1549" w:type="dxa"/>
            <w:vMerge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b/>
                <w:sz w:val="22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b/>
                <w:sz w:val="22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b/>
                <w:sz w:val="22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ind w:left="-108" w:right="-263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ind w:left="-108" w:right="-263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ind w:left="-108" w:right="-263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ADE" w:rsidRDefault="00564ADE" w:rsidP="002465C8">
            <w:pPr>
              <w:pStyle w:val="a4"/>
              <w:ind w:left="-108" w:right="-263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985" w:type="dxa"/>
            <w:vMerge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b/>
                <w:sz w:val="22"/>
              </w:rPr>
            </w:pPr>
          </w:p>
        </w:tc>
      </w:tr>
      <w:tr w:rsidR="00564ADE" w:rsidTr="002465C8">
        <w:tc>
          <w:tcPr>
            <w:tcW w:w="1549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64ADE" w:rsidRDefault="00564ADE" w:rsidP="002465C8">
            <w:pPr>
              <w:pStyle w:val="a4"/>
              <w:ind w:right="-9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</w:tr>
      <w:tr w:rsidR="00564ADE" w:rsidTr="002465C8">
        <w:tc>
          <w:tcPr>
            <w:tcW w:w="1549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  <w:lang w:val="en-US"/>
              </w:rPr>
            </w:pPr>
          </w:p>
        </w:tc>
        <w:tc>
          <w:tcPr>
            <w:tcW w:w="1477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  <w:tc>
          <w:tcPr>
            <w:tcW w:w="3266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64ADE" w:rsidRDefault="00564ADE" w:rsidP="002465C8">
            <w:pPr>
              <w:pStyle w:val="a4"/>
              <w:ind w:right="-263"/>
              <w:jc w:val="center"/>
              <w:rPr>
                <w:sz w:val="22"/>
              </w:rPr>
            </w:pPr>
          </w:p>
        </w:tc>
      </w:tr>
    </w:tbl>
    <w:p w:rsidR="00564ADE" w:rsidRDefault="00564ADE" w:rsidP="00564ADE">
      <w:pPr>
        <w:pStyle w:val="a4"/>
        <w:spacing w:before="240" w:after="0"/>
        <w:ind w:right="-261"/>
        <w:rPr>
          <w:sz w:val="20"/>
          <w:szCs w:val="20"/>
        </w:rPr>
      </w:pPr>
      <w:r>
        <w:rPr>
          <w:sz w:val="20"/>
          <w:szCs w:val="20"/>
        </w:rPr>
        <w:t>*Графы 6,7,8,9 – заполняются по итогам каждого квартала с нарастающим итогом (с указанием информации за предыдущий квартал).</w:t>
      </w:r>
    </w:p>
    <w:p w:rsidR="00564ADE" w:rsidRPr="00564ADE" w:rsidRDefault="00564ADE" w:rsidP="00564A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Приложение №2</w:t>
      </w:r>
    </w:p>
    <w:p w:rsidR="00564ADE" w:rsidRDefault="00564ADE" w:rsidP="00564AD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действующих муниципальных антинаркотических программах </w:t>
      </w:r>
    </w:p>
    <w:p w:rsidR="00564ADE" w:rsidRDefault="00564ADE" w:rsidP="00564AD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(подпрограммах, разделах)</w:t>
      </w:r>
    </w:p>
    <w:p w:rsidR="00564ADE" w:rsidRDefault="00564ADE" w:rsidP="00564ADE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985"/>
        <w:gridCol w:w="1843"/>
        <w:gridCol w:w="1417"/>
        <w:gridCol w:w="1276"/>
        <w:gridCol w:w="1417"/>
        <w:gridCol w:w="1276"/>
        <w:gridCol w:w="2410"/>
      </w:tblGrid>
      <w:tr w:rsidR="00564ADE" w:rsidTr="002465C8">
        <w:trPr>
          <w:trHeight w:val="561"/>
        </w:trPr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564ADE" w:rsidRDefault="00564ADE" w:rsidP="002465C8">
            <w:pPr>
              <w:ind w:left="-108" w:right="113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-Наименование муниципальной программы (плана) в сфере реализации антинаркотической политики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64ADE" w:rsidRDefault="00564ADE" w:rsidP="002465C8">
            <w:pPr>
              <w:ind w:left="-108" w:right="113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действия программы (плана)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564ADE" w:rsidRDefault="00564ADE" w:rsidP="002465C8">
            <w:pPr>
              <w:spacing w:line="240" w:lineRule="exact"/>
              <w:ind w:left="-108" w:right="113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Финансирование антинаркотических мероприятий программы (подпрограммы, раздела)</w:t>
            </w:r>
          </w:p>
          <w:p w:rsidR="00564ADE" w:rsidRDefault="00564ADE" w:rsidP="002465C8">
            <w:pPr>
              <w:spacing w:line="240" w:lineRule="exact"/>
              <w:ind w:left="-108" w:right="113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на весь срок действия</w:t>
            </w:r>
            <w:r>
              <w:rPr>
                <w:b/>
                <w:sz w:val="23"/>
                <w:szCs w:val="23"/>
              </w:rPr>
              <w:t>,</w:t>
            </w:r>
          </w:p>
          <w:p w:rsidR="00564ADE" w:rsidRDefault="00564ADE" w:rsidP="002465C8">
            <w:pPr>
              <w:spacing w:line="240" w:lineRule="exact"/>
              <w:ind w:left="-108" w:right="113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Финансирование программы (плана)</w:t>
            </w:r>
          </w:p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20__ году, тыс. рублей***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64ADE" w:rsidRDefault="00564ADE" w:rsidP="002465C8">
            <w:pPr>
              <w:ind w:left="-108" w:righ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Планируемое финансирование антинаркотических мероприятий программы (подпрограммы, раздела)</w:t>
            </w:r>
          </w:p>
          <w:p w:rsidR="00564ADE" w:rsidRDefault="00564ADE" w:rsidP="002465C8">
            <w:pPr>
              <w:ind w:left="-108" w:right="-108" w:firstLine="108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</w:t>
            </w:r>
            <w:r>
              <w:rPr>
                <w:b/>
                <w:sz w:val="23"/>
                <w:szCs w:val="23"/>
                <w:lang w:val="en-US"/>
              </w:rPr>
              <w:t xml:space="preserve"> 20</w:t>
            </w:r>
            <w:r>
              <w:rPr>
                <w:b/>
                <w:sz w:val="23"/>
                <w:szCs w:val="23"/>
              </w:rPr>
              <w:t>__</w:t>
            </w:r>
            <w:r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</w:rPr>
              <w:t>год**</w:t>
            </w:r>
          </w:p>
        </w:tc>
      </w:tr>
      <w:tr w:rsidR="00564ADE" w:rsidTr="002465C8">
        <w:trPr>
          <w:trHeight w:val="781"/>
        </w:trPr>
        <w:tc>
          <w:tcPr>
            <w:tcW w:w="1701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Запланировано</w:t>
            </w:r>
          </w:p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 20__ год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Фактическое финансирование,</w:t>
            </w:r>
          </w:p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том числе по кварталам*</w:t>
            </w:r>
          </w:p>
        </w:tc>
        <w:tc>
          <w:tcPr>
            <w:tcW w:w="2410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sz w:val="22"/>
              </w:rPr>
            </w:pPr>
          </w:p>
        </w:tc>
      </w:tr>
      <w:tr w:rsidR="00564ADE" w:rsidTr="002465C8">
        <w:trPr>
          <w:trHeight w:val="1720"/>
        </w:trPr>
        <w:tc>
          <w:tcPr>
            <w:tcW w:w="1701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IV</w:t>
            </w:r>
          </w:p>
        </w:tc>
        <w:tc>
          <w:tcPr>
            <w:tcW w:w="2410" w:type="dxa"/>
            <w:vMerge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rFonts w:ascii="Calibri" w:hAnsi="Calibri"/>
                <w:sz w:val="22"/>
              </w:rPr>
            </w:pPr>
          </w:p>
        </w:tc>
      </w:tr>
      <w:tr w:rsidR="00564ADE" w:rsidTr="002465C8">
        <w:tc>
          <w:tcPr>
            <w:tcW w:w="1701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64ADE" w:rsidRDefault="00564ADE" w:rsidP="002465C8">
            <w:pPr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564ADE" w:rsidTr="002465C8">
        <w:trPr>
          <w:trHeight w:val="289"/>
        </w:trPr>
        <w:tc>
          <w:tcPr>
            <w:tcW w:w="1701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64ADE" w:rsidRDefault="00564ADE" w:rsidP="002465C8">
            <w:pPr>
              <w:jc w:val="center"/>
              <w:rPr>
                <w:sz w:val="22"/>
              </w:rPr>
            </w:pPr>
          </w:p>
        </w:tc>
      </w:tr>
    </w:tbl>
    <w:p w:rsidR="00564ADE" w:rsidRDefault="00564ADE" w:rsidP="00564ADE">
      <w:pPr>
        <w:pStyle w:val="a4"/>
        <w:spacing w:before="120" w:after="0" w:line="24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*Графы 6,7,8 – заполняются по итогам каждого квартала с нарастающим итогом (с указанием информации за предыдущий квартал); </w:t>
      </w:r>
    </w:p>
    <w:p w:rsidR="00564ADE" w:rsidRDefault="00564ADE" w:rsidP="00564ADE">
      <w:pPr>
        <w:pStyle w:val="a4"/>
        <w:spacing w:after="0" w:line="24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**Графа 9 – заполняется по итогам 4 квартала.</w:t>
      </w:r>
    </w:p>
    <w:p w:rsidR="00564ADE" w:rsidRDefault="00564ADE" w:rsidP="00564ADE">
      <w:pPr>
        <w:pStyle w:val="a4"/>
        <w:spacing w:after="0" w:line="22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***При отклонении фактического финансирования от запланированного, указываются причины их отклонения (сноской).</w:t>
      </w:r>
    </w:p>
    <w:p w:rsidR="00564ADE" w:rsidRDefault="00564ADE">
      <w:pPr>
        <w:sectPr w:rsidR="00564ADE" w:rsidSect="00564A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64ADE" w:rsidRDefault="00564ADE" w:rsidP="00564ADE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Приложение №3</w:t>
      </w:r>
    </w:p>
    <w:p w:rsidR="00564ADE" w:rsidRDefault="00564ADE" w:rsidP="00564ADE">
      <w:pPr>
        <w:pStyle w:val="a4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Статистические данные, характеризующие </w:t>
      </w:r>
      <w:proofErr w:type="spellStart"/>
      <w:r>
        <w:rPr>
          <w:b/>
          <w:color w:val="000000"/>
          <w:sz w:val="28"/>
          <w:szCs w:val="28"/>
        </w:rPr>
        <w:t>наркоситуацию</w:t>
      </w:r>
      <w:proofErr w:type="spellEnd"/>
    </w:p>
    <w:tbl>
      <w:tblPr>
        <w:tblW w:w="10077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237"/>
        <w:gridCol w:w="1559"/>
        <w:gridCol w:w="1471"/>
      </w:tblGrid>
      <w:tr w:rsidR="00564ADE" w:rsidTr="00564ADE">
        <w:trPr>
          <w:trHeight w:hRule="exact" w:val="18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709"/>
              <w:rPr>
                <w:rStyle w:val="10pt0pt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10pt0pt"/>
                <w:sz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10pt0pt"/>
                <w:sz w:val="24"/>
              </w:rPr>
              <w:t xml:space="preserve">Показатель за аналогичный период </w:t>
            </w:r>
            <w:r>
              <w:rPr>
                <w:rStyle w:val="10pt0pt"/>
                <w:i/>
                <w:sz w:val="24"/>
                <w:u w:val="single"/>
              </w:rPr>
              <w:t>прошлого</w:t>
            </w:r>
            <w:r>
              <w:rPr>
                <w:rStyle w:val="10pt0pt"/>
                <w:i/>
                <w:sz w:val="24"/>
              </w:rPr>
              <w:t xml:space="preserve"> </w:t>
            </w:r>
            <w:r>
              <w:rPr>
                <w:rStyle w:val="10pt0pt"/>
                <w:sz w:val="24"/>
              </w:rPr>
              <w:t>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10pt0pt"/>
                <w:sz w:val="24"/>
              </w:rPr>
              <w:t xml:space="preserve">Показатель за отчетный период </w:t>
            </w:r>
            <w:r>
              <w:rPr>
                <w:rStyle w:val="10pt0pt"/>
                <w:i/>
                <w:sz w:val="24"/>
                <w:u w:val="single"/>
              </w:rPr>
              <w:t>текущего</w:t>
            </w:r>
            <w:r>
              <w:rPr>
                <w:rStyle w:val="10pt0pt"/>
                <w:sz w:val="24"/>
              </w:rPr>
              <w:t xml:space="preserve"> года</w:t>
            </w:r>
          </w:p>
        </w:tc>
      </w:tr>
      <w:tr w:rsidR="00564ADE" w:rsidTr="002465C8">
        <w:trPr>
          <w:trHeight w:hRule="exact" w:val="11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8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Количество лиц, зарегистрированных в  медицинской организации с диагнозом «наркомания»,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4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несовершеннолетние из них в возрасте 0-14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4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8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Количество лиц, впервые зарегистрированных в медицинской организации с диагнозом «наркомания»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11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8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Количество лиц, зарегистрированных медицинской организации с диагнозом «пагубное употребление наркотиков»,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5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несовершеннолетние/ из них в возрасте 0-14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4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  <w:highlight w:val="white"/>
              </w:rPr>
            </w:pPr>
            <w:r>
              <w:rPr>
                <w:rStyle w:val="10pt0pt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8" w:lineRule="exact"/>
              <w:ind w:left="142"/>
              <w:rPr>
                <w:spacing w:val="0"/>
                <w:sz w:val="24"/>
                <w:highlight w:val="white"/>
              </w:rPr>
            </w:pPr>
            <w:r>
              <w:rPr>
                <w:rStyle w:val="10pt0pt"/>
                <w:sz w:val="24"/>
                <w:highlight w:val="white"/>
              </w:rPr>
              <w:t>Количество лиц, впервые зарегистрированных в медицинской организации с диагнозом «пагубное употребление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</w:rPr>
            </w:pPr>
            <w:r>
              <w:rPr>
                <w:rStyle w:val="10pt0pt"/>
                <w:sz w:val="24"/>
              </w:rPr>
              <w:t>Количество случаев смерти в результате отравлений наркотиками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Количество случаев отравления наркотиками,</w:t>
            </w:r>
            <w:r>
              <w:rPr>
                <w:spacing w:val="0"/>
              </w:rPr>
              <w:t xml:space="preserve"> </w:t>
            </w:r>
            <w:r>
              <w:rPr>
                <w:rStyle w:val="10pt0pt"/>
                <w:sz w:val="24"/>
              </w:rPr>
              <w:t>в том числе среди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00" w:lineRule="exact"/>
              <w:ind w:left="142"/>
              <w:rPr>
                <w:spacing w:val="0"/>
                <w:sz w:val="24"/>
              </w:rPr>
            </w:pPr>
            <w:r>
              <w:rPr>
                <w:rStyle w:val="10pt0pt"/>
                <w:sz w:val="24"/>
              </w:rPr>
              <w:t>Количество ВИЧ-инфицированных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6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42"/>
              <w:rPr>
                <w:spacing w:val="0"/>
                <w:sz w:val="24"/>
              </w:rPr>
            </w:pPr>
            <w:r>
              <w:rPr>
                <w:rStyle w:val="10pt0pt"/>
                <w:sz w:val="24"/>
              </w:rPr>
              <w:t>Количество вновь выявленных ВИЧ-инфицированных лиц,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6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</w:rPr>
            </w:pPr>
            <w:r>
              <w:rPr>
                <w:rStyle w:val="10pt0pt"/>
                <w:sz w:val="24"/>
              </w:rPr>
              <w:t>8.1.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42"/>
              <w:rPr>
                <w:b/>
                <w:bCs/>
                <w:color w:val="000000"/>
                <w:spacing w:val="0"/>
                <w:sz w:val="24"/>
                <w:szCs w:val="20"/>
                <w:shd w:val="clear" w:color="auto" w:fill="FFFFFF"/>
              </w:rPr>
            </w:pPr>
            <w:r>
              <w:rPr>
                <w:rStyle w:val="10pt0pt"/>
                <w:sz w:val="24"/>
              </w:rPr>
              <w:t>количество фактов заражения путем «внутривенное введение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6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медицинских освидетельствований на состояние опьянения,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6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</w:rPr>
            </w:pPr>
            <w:r>
              <w:rPr>
                <w:rStyle w:val="10pt0pt"/>
                <w:sz w:val="24"/>
              </w:rPr>
              <w:lastRenderedPageBreak/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выявленных фактов наркотического опьянения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6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</w:rPr>
            </w:pPr>
            <w:r>
              <w:rPr>
                <w:rStyle w:val="10pt0pt"/>
                <w:sz w:val="24"/>
              </w:rPr>
              <w:t>9.2.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выявленных фактов алкогольного опьянения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8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40" w:lineRule="exact"/>
              <w:ind w:left="119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зарегистрированных преступлений в сфере незаконного оборота наркотиков (далее - НОН),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раскрытых преступлений в сфере НОН: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9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 xml:space="preserve">Количество изъятых наркотических средств </w:t>
            </w:r>
            <w:r>
              <w:rPr>
                <w:rStyle w:val="10pt0pt"/>
                <w:color w:val="000000" w:themeColor="text1"/>
                <w:sz w:val="24"/>
              </w:rPr>
              <w:br/>
              <w:t>(в граммах),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288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42"/>
              <w:rPr>
                <w:rStyle w:val="10pt0pt"/>
                <w:b w:val="0"/>
                <w:color w:val="000000" w:themeColor="text1"/>
                <w:sz w:val="24"/>
              </w:rPr>
            </w:pPr>
            <w:r>
              <w:rPr>
                <w:rStyle w:val="10pt0pt"/>
                <w:color w:val="000000" w:themeColor="text1"/>
                <w:sz w:val="24"/>
              </w:rPr>
              <w:t xml:space="preserve">                        из </w:t>
            </w:r>
            <w:proofErr w:type="gramStart"/>
            <w:r>
              <w:rPr>
                <w:rStyle w:val="10pt0pt"/>
                <w:color w:val="000000" w:themeColor="text1"/>
                <w:sz w:val="24"/>
              </w:rPr>
              <w:t>них :</w:t>
            </w:r>
            <w:proofErr w:type="gramEnd"/>
          </w:p>
          <w:p w:rsidR="00564ADE" w:rsidRDefault="00564ADE" w:rsidP="002465C8">
            <w:pPr>
              <w:rPr>
                <w:sz w:val="10"/>
                <w:szCs w:val="10"/>
              </w:rPr>
            </w:pPr>
          </w:p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</w:rPr>
            </w:pPr>
            <w:r>
              <w:rPr>
                <w:rStyle w:val="10pt0pt"/>
                <w:sz w:val="24"/>
              </w:rPr>
              <w:t>12.1.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>
              <w:rPr>
                <w:rStyle w:val="10pt0pt"/>
                <w:color w:val="000000" w:themeColor="text1"/>
              </w:rPr>
              <w:t>синтетических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</w:rPr>
            </w:pPr>
            <w:r>
              <w:rPr>
                <w:rStyle w:val="10pt0pt"/>
                <w:sz w:val="24"/>
              </w:rPr>
              <w:t>12.2.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растительных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</w:rPr>
            </w:pPr>
            <w:r>
              <w:rPr>
                <w:rStyle w:val="10pt0pt"/>
                <w:sz w:val="24"/>
              </w:rPr>
              <w:t>12.3.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психотропных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7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b w:val="0"/>
                <w:sz w:val="24"/>
              </w:rPr>
            </w:pPr>
            <w:r>
              <w:rPr>
                <w:rStyle w:val="10pt0pt"/>
                <w:sz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42"/>
              <w:rPr>
                <w:bCs/>
                <w:color w:val="000000" w:themeColor="text1"/>
                <w:spacing w:val="0"/>
                <w:sz w:val="24"/>
                <w:szCs w:val="20"/>
                <w:shd w:val="clear" w:color="auto" w:fill="FFFFFF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преступлений в сфере НОН, совершенных в состоянии наркотического опьянения: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hRule="exact" w:val="7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 w:right="274"/>
              <w:jc w:val="both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выявленных административных правонарушений в сфере НОН: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4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 w:right="274"/>
              <w:jc w:val="both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лиц, привлеченных к административной ответственности в сфере НОН: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43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16.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>Количество несовершеннолетних лиц, состоящих на учете в подразделении по делам несовершеннолетних органов внутренних дел и территориальных комиссий по делам несовершеннолетних и защите их прав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  <w:tr w:rsidR="00564ADE" w:rsidTr="002465C8">
        <w:trPr>
          <w:trHeight w:val="43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pacing w:after="147" w:line="289" w:lineRule="exact"/>
              <w:ind w:left="142"/>
              <w:jc w:val="center"/>
              <w:rPr>
                <w:rStyle w:val="10pt0pt"/>
                <w:sz w:val="24"/>
              </w:rPr>
            </w:pPr>
            <w:r>
              <w:rPr>
                <w:rStyle w:val="10pt0pt"/>
                <w:sz w:val="24"/>
              </w:rPr>
              <w:t>17.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pStyle w:val="3"/>
              <w:shd w:val="clear" w:color="auto" w:fill="auto"/>
              <w:spacing w:after="0" w:line="274" w:lineRule="exact"/>
              <w:ind w:left="120"/>
              <w:rPr>
                <w:color w:val="000000" w:themeColor="text1"/>
              </w:rPr>
            </w:pPr>
            <w:r>
              <w:rPr>
                <w:rStyle w:val="10pt0pt"/>
                <w:color w:val="000000" w:themeColor="text1"/>
                <w:sz w:val="24"/>
              </w:rPr>
              <w:t xml:space="preserve">Количество выявленных и заблокированных Интернет-ресурсов </w:t>
            </w:r>
            <w:proofErr w:type="spellStart"/>
            <w:r>
              <w:rPr>
                <w:rStyle w:val="10pt0pt"/>
                <w:color w:val="000000" w:themeColor="text1"/>
                <w:sz w:val="24"/>
              </w:rPr>
              <w:t>пронаркотического</w:t>
            </w:r>
            <w:proofErr w:type="spellEnd"/>
            <w:r>
              <w:rPr>
                <w:rStyle w:val="10pt0pt"/>
                <w:color w:val="000000" w:themeColor="text1"/>
                <w:sz w:val="24"/>
              </w:rPr>
              <w:t xml:space="preserve"> характера (выявлено/заблокировано)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ADE" w:rsidRDefault="00564ADE" w:rsidP="002465C8">
            <w:pPr>
              <w:rPr>
                <w:sz w:val="10"/>
                <w:szCs w:val="10"/>
              </w:rPr>
            </w:pPr>
          </w:p>
        </w:tc>
      </w:tr>
    </w:tbl>
    <w:p w:rsidR="00564ADE" w:rsidRDefault="00564ADE" w:rsidP="00564ADE">
      <w:pPr>
        <w:jc w:val="both"/>
        <w:rPr>
          <w:color w:val="000000" w:themeColor="text1"/>
          <w:sz w:val="28"/>
          <w:szCs w:val="22"/>
        </w:rPr>
      </w:pPr>
    </w:p>
    <w:p w:rsidR="00564ADE" w:rsidRDefault="00564ADE" w:rsidP="00564ADE">
      <w:pPr>
        <w:ind w:left="-284" w:right="-142" w:firstLine="284"/>
        <w:jc w:val="both"/>
        <w:rPr>
          <w:rFonts w:eastAsia="Arial Unicode MS"/>
          <w:color w:val="000000" w:themeColor="text1"/>
          <w:sz w:val="28"/>
        </w:rPr>
      </w:pPr>
      <w:r>
        <w:rPr>
          <w:color w:val="000000" w:themeColor="text1"/>
          <w:sz w:val="28"/>
          <w:szCs w:val="22"/>
        </w:rPr>
        <w:t xml:space="preserve">Строки: с 1 по 8.1 </w:t>
      </w:r>
      <w:r>
        <w:rPr>
          <w:rFonts w:eastAsia="Arial Unicode MS"/>
          <w:color w:val="000000" w:themeColor="text1"/>
          <w:sz w:val="28"/>
          <w:lang w:bidi="hi-IN"/>
        </w:rPr>
        <w:t>заполняются на основании информации, предоставленной центральной районной (городской) больницей;</w:t>
      </w:r>
    </w:p>
    <w:p w:rsidR="00564ADE" w:rsidRDefault="00564ADE" w:rsidP="00564ADE">
      <w:pPr>
        <w:ind w:left="-284" w:right="-142" w:firstLine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2"/>
        </w:rPr>
        <w:t xml:space="preserve">Строки: с 9 по 17 </w:t>
      </w:r>
      <w:r>
        <w:rPr>
          <w:rFonts w:eastAsia="Arial Unicode MS"/>
          <w:color w:val="000000" w:themeColor="text1"/>
          <w:sz w:val="28"/>
          <w:lang w:bidi="hi-IN"/>
        </w:rPr>
        <w:t>заполняются на основании информации, предоставленной подразделением УМВД России по Кировской области.</w:t>
      </w:r>
    </w:p>
    <w:p w:rsidR="00564ADE" w:rsidRDefault="00564ADE" w:rsidP="00564ADE">
      <w:pPr>
        <w:spacing w:line="400" w:lineRule="exact"/>
        <w:ind w:right="-142" w:firstLine="709"/>
        <w:jc w:val="both"/>
        <w:rPr>
          <w:sz w:val="28"/>
          <w:szCs w:val="28"/>
        </w:rPr>
      </w:pPr>
    </w:p>
    <w:p w:rsidR="00564ADE" w:rsidRDefault="00564ADE" w:rsidP="00564ADE">
      <w:pPr>
        <w:spacing w:line="400" w:lineRule="exact"/>
        <w:ind w:firstLine="709"/>
        <w:jc w:val="right"/>
        <w:rPr>
          <w:sz w:val="28"/>
          <w:szCs w:val="28"/>
        </w:rPr>
      </w:pPr>
    </w:p>
    <w:p w:rsidR="00564ADE" w:rsidRDefault="00564ADE" w:rsidP="00564ADE">
      <w:pPr>
        <w:spacing w:line="400" w:lineRule="exact"/>
        <w:ind w:firstLine="709"/>
        <w:jc w:val="right"/>
        <w:rPr>
          <w:sz w:val="28"/>
          <w:szCs w:val="28"/>
        </w:rPr>
        <w:sectPr w:rsidR="00564ADE">
          <w:pgSz w:w="12240" w:h="15840"/>
          <w:pgMar w:top="1418" w:right="900" w:bottom="1134" w:left="1701" w:header="709" w:footer="720" w:gutter="0"/>
          <w:cols w:space="720"/>
          <w:titlePg/>
          <w:docGrid w:linePitch="360"/>
        </w:sectPr>
      </w:pPr>
    </w:p>
    <w:p w:rsidR="00564ADE" w:rsidRPr="00564ADE" w:rsidRDefault="00564ADE" w:rsidP="00564ADE">
      <w:pPr>
        <w:widowControl w:val="0"/>
        <w:spacing w:line="100" w:lineRule="atLeast"/>
        <w:jc w:val="right"/>
        <w:rPr>
          <w:rFonts w:eastAsia="Arial Unicode MS"/>
          <w:color w:val="00000A"/>
          <w:sz w:val="26"/>
          <w:szCs w:val="26"/>
          <w:lang w:bidi="hi-IN"/>
        </w:rPr>
      </w:pPr>
      <w:r>
        <w:rPr>
          <w:rFonts w:eastAsia="Arial Unicode MS"/>
          <w:color w:val="00000A"/>
          <w:sz w:val="26"/>
          <w:szCs w:val="26"/>
          <w:lang w:bidi="hi-IN"/>
        </w:rPr>
        <w:lastRenderedPageBreak/>
        <w:t>Приложение</w:t>
      </w:r>
      <w:r w:rsidRPr="00564ADE">
        <w:rPr>
          <w:rFonts w:eastAsia="Arial Unicode MS"/>
          <w:color w:val="00000A"/>
          <w:sz w:val="26"/>
          <w:szCs w:val="26"/>
          <w:lang w:bidi="hi-IN"/>
        </w:rPr>
        <w:t xml:space="preserve"> № 4</w:t>
      </w:r>
    </w:p>
    <w:p w:rsidR="00564ADE" w:rsidRPr="00564ADE" w:rsidRDefault="00564ADE" w:rsidP="00564ADE">
      <w:pPr>
        <w:widowControl w:val="0"/>
        <w:spacing w:line="100" w:lineRule="atLeast"/>
        <w:jc w:val="center"/>
        <w:rPr>
          <w:rFonts w:eastAsia="Arial Unicode MS"/>
          <w:b/>
          <w:color w:val="00000A"/>
          <w:sz w:val="28"/>
          <w:lang w:bidi="hi-IN"/>
        </w:rPr>
      </w:pPr>
      <w:r w:rsidRPr="00564ADE">
        <w:rPr>
          <w:rFonts w:eastAsia="Arial Unicode MS"/>
          <w:b/>
          <w:color w:val="00000A"/>
          <w:sz w:val="28"/>
          <w:lang w:bidi="hi-IN"/>
        </w:rPr>
        <w:t xml:space="preserve">Результаты реализации мероприятий муниципальной системы комплексной реабилитации и ресоциализации </w:t>
      </w:r>
      <w:proofErr w:type="spellStart"/>
      <w:r w:rsidRPr="00564ADE">
        <w:rPr>
          <w:rFonts w:eastAsia="Arial Unicode MS"/>
          <w:b/>
          <w:color w:val="00000A"/>
          <w:sz w:val="28"/>
          <w:lang w:bidi="hi-IN"/>
        </w:rPr>
        <w:t>наркопотребителей</w:t>
      </w:r>
      <w:proofErr w:type="spellEnd"/>
      <w:r w:rsidRPr="00564ADE">
        <w:rPr>
          <w:rFonts w:eastAsia="Arial Unicode MS"/>
          <w:b/>
          <w:color w:val="00000A"/>
          <w:sz w:val="28"/>
          <w:lang w:bidi="hi-IN"/>
        </w:rPr>
        <w:t xml:space="preserve"> </w:t>
      </w:r>
    </w:p>
    <w:p w:rsidR="00564ADE" w:rsidRPr="00564ADE" w:rsidRDefault="00564ADE" w:rsidP="00564ADE">
      <w:pPr>
        <w:widowControl w:val="0"/>
        <w:spacing w:line="100" w:lineRule="atLeast"/>
        <w:jc w:val="center"/>
        <w:rPr>
          <w:rFonts w:eastAsia="Arial Unicode MS"/>
          <w:color w:val="00000A"/>
          <w:sz w:val="28"/>
          <w:lang w:bidi="hi-IN"/>
        </w:rPr>
      </w:pPr>
    </w:p>
    <w:tbl>
      <w:tblPr>
        <w:tblW w:w="13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993"/>
        <w:gridCol w:w="1417"/>
        <w:gridCol w:w="1417"/>
        <w:gridCol w:w="1330"/>
        <w:gridCol w:w="1222"/>
        <w:gridCol w:w="1432"/>
        <w:gridCol w:w="1327"/>
        <w:gridCol w:w="1210"/>
      </w:tblGrid>
      <w:tr w:rsidR="00564ADE" w:rsidRPr="00564ADE" w:rsidTr="002465C8">
        <w:trPr>
          <w:cantSplit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 xml:space="preserve">Количество </w:t>
            </w:r>
            <w:proofErr w:type="spellStart"/>
            <w:r w:rsidRPr="00564ADE">
              <w:rPr>
                <w:rFonts w:eastAsia="Arial Unicode MS"/>
                <w:sz w:val="22"/>
                <w:szCs w:val="22"/>
                <w:lang w:bidi="hi-IN"/>
              </w:rPr>
              <w:t>наркопотребителей</w:t>
            </w:r>
            <w:proofErr w:type="spellEnd"/>
            <w:r w:rsidRPr="00564ADE">
              <w:rPr>
                <w:rFonts w:eastAsia="Arial Unicode MS"/>
                <w:sz w:val="22"/>
                <w:szCs w:val="22"/>
                <w:lang w:bidi="hi-IN"/>
              </w:rPr>
              <w:t xml:space="preserve">, давших </w:t>
            </w:r>
            <w:r w:rsidRPr="00564ADE">
              <w:rPr>
                <w:rFonts w:eastAsia="Arial Unicode MS"/>
                <w:bCs/>
                <w:sz w:val="22"/>
                <w:szCs w:val="22"/>
                <w:lang w:bidi="hi-IN"/>
              </w:rPr>
              <w:t>добровольное согласие</w:t>
            </w:r>
            <w:r w:rsidRPr="00564ADE">
              <w:rPr>
                <w:rFonts w:eastAsia="Arial Unicode MS"/>
                <w:b/>
                <w:bCs/>
                <w:sz w:val="22"/>
                <w:szCs w:val="22"/>
                <w:lang w:bidi="hi-IN"/>
              </w:rPr>
              <w:t xml:space="preserve"> </w:t>
            </w:r>
            <w:r w:rsidRPr="00564ADE">
              <w:rPr>
                <w:rFonts w:eastAsia="Arial Unicode MS"/>
                <w:sz w:val="22"/>
                <w:szCs w:val="22"/>
                <w:lang w:bidi="hi-IN"/>
              </w:rPr>
              <w:t xml:space="preserve">на прохождение курсов лечения (реабилитации)/ из них </w:t>
            </w:r>
            <w:r w:rsidRPr="00564ADE">
              <w:rPr>
                <w:rFonts w:eastAsia="Arial Unicode MS"/>
                <w:sz w:val="22"/>
                <w:szCs w:val="22"/>
                <w:lang w:bidi="hi-IN"/>
              </w:rPr>
              <w:br/>
              <w:t>несовершеннолетних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Количество  лиц, привлеченных к административной ответственности за потребление наркотических средств, всего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В том числе несовершеннолетних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  <w:rPr>
                <w:rFonts w:eastAsia="Arial Unicode MS"/>
                <w:sz w:val="22"/>
                <w:lang w:bidi="hi-IN"/>
              </w:rPr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 xml:space="preserve">Из числа лиц, </w:t>
            </w:r>
          </w:p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указанных в столбце 1: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Прошли курс амбулаторного (стационарного) лечения в ЦРБ</w:t>
            </w:r>
          </w:p>
        </w:tc>
        <w:tc>
          <w:tcPr>
            <w:tcW w:w="13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Прошли курс стационарного лечения в Кировском областном наркологическом диспансере</w:t>
            </w:r>
          </w:p>
        </w:tc>
        <w:tc>
          <w:tcPr>
            <w:tcW w:w="12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Прошли кур</w:t>
            </w:r>
            <w:r w:rsidRPr="00564ADE">
              <w:rPr>
                <w:rFonts w:eastAsia="Arial Unicode MS"/>
                <w:sz w:val="22"/>
                <w:szCs w:val="22"/>
                <w:highlight w:val="white"/>
                <w:lang w:bidi="hi-IN"/>
              </w:rPr>
              <w:t xml:space="preserve">с медицинской </w:t>
            </w:r>
            <w:r w:rsidRPr="00564ADE">
              <w:rPr>
                <w:rFonts w:eastAsia="Arial Unicode MS"/>
                <w:sz w:val="22"/>
                <w:szCs w:val="22"/>
                <w:lang w:bidi="hi-IN"/>
              </w:rPr>
              <w:t>реабилитации в Кировском областном наркологическом диспансере</w:t>
            </w:r>
          </w:p>
        </w:tc>
        <w:tc>
          <w:tcPr>
            <w:tcW w:w="14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Прошли курс  социальной реабилитации в центре, открытом общественной организацией</w:t>
            </w:r>
          </w:p>
        </w:tc>
        <w:tc>
          <w:tcPr>
            <w:tcW w:w="13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 xml:space="preserve">Охвачены </w:t>
            </w:r>
            <w:proofErr w:type="spellStart"/>
            <w:r w:rsidRPr="00564ADE">
              <w:rPr>
                <w:rFonts w:eastAsia="Arial Unicode MS"/>
                <w:sz w:val="22"/>
                <w:szCs w:val="22"/>
                <w:lang w:bidi="hi-IN"/>
              </w:rPr>
              <w:t>постреабилитационным</w:t>
            </w:r>
            <w:proofErr w:type="spellEnd"/>
            <w:r w:rsidRPr="00564ADE">
              <w:rPr>
                <w:rFonts w:eastAsia="Arial Unicode MS"/>
                <w:sz w:val="22"/>
                <w:szCs w:val="22"/>
                <w:lang w:bidi="hi-IN"/>
              </w:rPr>
              <w:t xml:space="preserve"> сопровождением</w:t>
            </w:r>
          </w:p>
        </w:tc>
        <w:tc>
          <w:tcPr>
            <w:tcW w:w="12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Оказана помощь в трудоустройстве лицам, прошедшим курсы лечения и реабилитации</w:t>
            </w:r>
          </w:p>
        </w:tc>
      </w:tr>
      <w:tr w:rsidR="00564ADE" w:rsidRPr="00564ADE" w:rsidTr="002465C8">
        <w:trPr>
          <w:cantSplit/>
          <w:trHeight w:val="3281"/>
        </w:trPr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  <w:rPr>
                <w:rFonts w:eastAsia="Arial Unicode MS"/>
                <w:sz w:val="22"/>
                <w:lang w:bidi="hi-IN"/>
              </w:rPr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 xml:space="preserve">судом применены </w:t>
            </w:r>
          </w:p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дополнительные меры медицинского характера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64ADE" w:rsidRPr="00564ADE" w:rsidRDefault="00564ADE" w:rsidP="00564ADE">
            <w:pPr>
              <w:widowControl w:val="0"/>
              <w:ind w:left="113" w:right="113"/>
              <w:jc w:val="center"/>
            </w:pPr>
            <w:r w:rsidRPr="00564ADE">
              <w:rPr>
                <w:rFonts w:eastAsia="Arial Unicode MS"/>
                <w:sz w:val="22"/>
                <w:szCs w:val="22"/>
                <w:lang w:bidi="hi-IN"/>
              </w:rPr>
              <w:t>уклонились от исполнения дополнительной обязанности</w:t>
            </w: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2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4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3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2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</w:tr>
      <w:tr w:rsidR="00564ADE" w:rsidRPr="00564ADE" w:rsidTr="002465C8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6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7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8</w:t>
            </w: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9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10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  <w:r w:rsidRPr="00564ADE">
              <w:rPr>
                <w:rFonts w:eastAsia="Arial Unicode MS"/>
                <w:lang w:bidi="hi-IN"/>
              </w:rPr>
              <w:t>11</w:t>
            </w:r>
          </w:p>
        </w:tc>
      </w:tr>
      <w:tr w:rsidR="00564ADE" w:rsidRPr="00564ADE" w:rsidTr="002465C8">
        <w:trPr>
          <w:trHeight w:val="78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ADE" w:rsidRPr="00564ADE" w:rsidRDefault="00564ADE" w:rsidP="00564ADE">
            <w:pPr>
              <w:widowControl w:val="0"/>
              <w:jc w:val="center"/>
            </w:pPr>
          </w:p>
        </w:tc>
      </w:tr>
    </w:tbl>
    <w:p w:rsidR="00564ADE" w:rsidRPr="00564ADE" w:rsidRDefault="00564ADE" w:rsidP="00564ADE">
      <w:pPr>
        <w:widowControl w:val="0"/>
        <w:jc w:val="center"/>
        <w:rPr>
          <w:rFonts w:eastAsia="Arial Unicode MS"/>
          <w:lang w:bidi="hi-IN"/>
        </w:rPr>
      </w:pPr>
    </w:p>
    <w:p w:rsidR="00564ADE" w:rsidRPr="00564ADE" w:rsidRDefault="00564ADE" w:rsidP="00564ADE">
      <w:pPr>
        <w:widowControl w:val="0"/>
        <w:jc w:val="both"/>
        <w:rPr>
          <w:rFonts w:eastAsia="Arial Unicode MS"/>
          <w:sz w:val="22"/>
          <w:lang w:bidi="hi-IN"/>
        </w:rPr>
      </w:pPr>
      <w:r w:rsidRPr="00564ADE">
        <w:rPr>
          <w:rFonts w:eastAsia="Arial Unicode MS"/>
          <w:sz w:val="22"/>
          <w:lang w:bidi="hi-IN"/>
        </w:rPr>
        <w:t xml:space="preserve">Графа </w:t>
      </w:r>
      <w:proofErr w:type="gramStart"/>
      <w:r w:rsidRPr="00564ADE">
        <w:rPr>
          <w:rFonts w:eastAsia="Arial Unicode MS"/>
          <w:sz w:val="22"/>
          <w:lang w:bidi="hi-IN"/>
        </w:rPr>
        <w:t>1  заполняется</w:t>
      </w:r>
      <w:proofErr w:type="gramEnd"/>
      <w:r w:rsidRPr="00564ADE">
        <w:rPr>
          <w:rFonts w:eastAsia="Arial Unicode MS"/>
          <w:sz w:val="22"/>
          <w:lang w:bidi="hi-IN"/>
        </w:rPr>
        <w:t xml:space="preserve"> на основании информации, предоставленной центральной районной (городской) больницей (в графе 1 не учитываются лица внесенные в графу 4 и форму 4);</w:t>
      </w:r>
    </w:p>
    <w:p w:rsidR="00564ADE" w:rsidRPr="00564ADE" w:rsidRDefault="00564ADE" w:rsidP="00564ADE">
      <w:pPr>
        <w:widowControl w:val="0"/>
        <w:jc w:val="both"/>
        <w:rPr>
          <w:rFonts w:eastAsia="Arial Unicode MS"/>
          <w:sz w:val="22"/>
          <w:lang w:bidi="hi-IN"/>
        </w:rPr>
      </w:pPr>
      <w:r w:rsidRPr="00564ADE">
        <w:rPr>
          <w:rFonts w:eastAsia="Arial Unicode MS"/>
          <w:sz w:val="22"/>
          <w:lang w:bidi="hi-IN"/>
        </w:rPr>
        <w:t>Графы 2, 3  заполняются на основании информации, предоставленной  подразделением УМВД России по Кировской области;</w:t>
      </w:r>
    </w:p>
    <w:p w:rsidR="00564ADE" w:rsidRPr="00564ADE" w:rsidRDefault="00564ADE" w:rsidP="00564ADE">
      <w:pPr>
        <w:widowControl w:val="0"/>
        <w:jc w:val="both"/>
        <w:rPr>
          <w:rFonts w:eastAsia="Arial Unicode MS"/>
          <w:sz w:val="22"/>
          <w:lang w:bidi="hi-IN"/>
        </w:rPr>
      </w:pPr>
      <w:r w:rsidRPr="00564ADE">
        <w:rPr>
          <w:rFonts w:eastAsia="Arial Unicode MS"/>
          <w:sz w:val="22"/>
          <w:lang w:bidi="hi-IN"/>
        </w:rPr>
        <w:t>Графы 4, 5  заполняются на основании информации, предоставленной  межрайонным отделом УМВД России по Кировской области;</w:t>
      </w:r>
    </w:p>
    <w:p w:rsidR="00564ADE" w:rsidRPr="00564ADE" w:rsidRDefault="00564ADE" w:rsidP="00564ADE">
      <w:pPr>
        <w:widowControl w:val="0"/>
        <w:jc w:val="both"/>
        <w:rPr>
          <w:rFonts w:eastAsia="Arial Unicode MS"/>
          <w:sz w:val="22"/>
          <w:lang w:bidi="hi-IN"/>
        </w:rPr>
      </w:pPr>
      <w:r w:rsidRPr="00564ADE">
        <w:rPr>
          <w:rFonts w:eastAsia="Arial Unicode MS"/>
          <w:sz w:val="22"/>
          <w:lang w:bidi="hi-IN"/>
        </w:rPr>
        <w:t>Графы 6, 7, 8  заполняются на основании информации, предоставленной центральной районной (городской, окружной) больницей;</w:t>
      </w:r>
    </w:p>
    <w:p w:rsidR="00564ADE" w:rsidRPr="00564ADE" w:rsidRDefault="00564ADE" w:rsidP="00564ADE">
      <w:pPr>
        <w:widowControl w:val="0"/>
        <w:jc w:val="both"/>
        <w:rPr>
          <w:rFonts w:eastAsia="Arial Unicode MS"/>
          <w:sz w:val="22"/>
          <w:lang w:bidi="hi-IN"/>
        </w:rPr>
      </w:pPr>
      <w:r w:rsidRPr="00564ADE">
        <w:rPr>
          <w:rFonts w:eastAsia="Arial Unicode MS"/>
          <w:sz w:val="22"/>
          <w:lang w:bidi="hi-IN"/>
        </w:rPr>
        <w:t xml:space="preserve">Графа 9   заполняется на основании информации, предоставленной негосударственными организациями, осуществляющими деятельность </w:t>
      </w:r>
      <w:r w:rsidRPr="00564ADE">
        <w:rPr>
          <w:rFonts w:eastAsia="Arial Unicode MS"/>
          <w:sz w:val="22"/>
          <w:lang w:bidi="hi-IN"/>
        </w:rPr>
        <w:br/>
        <w:t>в сфере реабилитации и ресоциализации, а также из других источников (информации субъектов муниципальной системы комплексной реабилитации и ресоциализации );</w:t>
      </w:r>
    </w:p>
    <w:p w:rsidR="00564ADE" w:rsidRPr="00564ADE" w:rsidRDefault="00564ADE" w:rsidP="00564ADE">
      <w:pPr>
        <w:widowControl w:val="0"/>
        <w:jc w:val="both"/>
        <w:rPr>
          <w:rFonts w:eastAsia="Arial Unicode MS"/>
          <w:sz w:val="22"/>
          <w:lang w:bidi="hi-IN"/>
        </w:rPr>
      </w:pPr>
      <w:r w:rsidRPr="00564ADE">
        <w:rPr>
          <w:rFonts w:eastAsia="Arial Unicode MS"/>
          <w:sz w:val="22"/>
          <w:lang w:bidi="hi-IN"/>
        </w:rPr>
        <w:t>Графа 10   заполняется на основании информации, предоставленной  учреждениями социального обслуживания населения;</w:t>
      </w:r>
    </w:p>
    <w:p w:rsidR="00564ADE" w:rsidRPr="00564ADE" w:rsidRDefault="00564ADE" w:rsidP="00564ADE">
      <w:pPr>
        <w:widowControl w:val="0"/>
        <w:jc w:val="both"/>
        <w:rPr>
          <w:rFonts w:eastAsia="Arial Unicode MS"/>
          <w:color w:val="00000A"/>
          <w:sz w:val="22"/>
          <w:lang w:bidi="hi-IN"/>
        </w:rPr>
      </w:pPr>
      <w:r w:rsidRPr="00564ADE">
        <w:rPr>
          <w:rFonts w:eastAsia="Arial Unicode MS"/>
          <w:sz w:val="22"/>
          <w:lang w:bidi="hi-IN"/>
        </w:rPr>
        <w:t xml:space="preserve">Графа 11  заполняется на основании информации, предоставленной  центром занятости населения </w:t>
      </w:r>
      <w:r w:rsidRPr="00564ADE">
        <w:rPr>
          <w:rFonts w:eastAsia="Courier New"/>
          <w:bCs/>
          <w:color w:val="000000"/>
          <w:spacing w:val="5"/>
          <w:sz w:val="22"/>
          <w:lang w:bidi="hi-IN"/>
        </w:rPr>
        <w:t>муниципального района (городского или муниципального округа)</w:t>
      </w:r>
      <w:r w:rsidRPr="00564ADE">
        <w:rPr>
          <w:rFonts w:eastAsia="Courier New"/>
          <w:color w:val="000000"/>
          <w:spacing w:val="5"/>
          <w:sz w:val="22"/>
          <w:lang w:bidi="hi-IN"/>
        </w:rPr>
        <w:t>.</w:t>
      </w:r>
    </w:p>
    <w:p w:rsidR="00564ADE" w:rsidRPr="00564ADE" w:rsidRDefault="00564ADE" w:rsidP="00564ADE">
      <w:pPr>
        <w:widowControl w:val="0"/>
        <w:spacing w:line="100" w:lineRule="atLeast"/>
        <w:jc w:val="right"/>
        <w:rPr>
          <w:rFonts w:eastAsia="Arial Unicode MS" w:cs="Mangal"/>
          <w:color w:val="00000A"/>
          <w:lang w:bidi="hi-IN"/>
        </w:rPr>
      </w:pPr>
      <w:r w:rsidRPr="00564ADE">
        <w:rPr>
          <w:spacing w:val="5"/>
          <w:sz w:val="26"/>
          <w:szCs w:val="26"/>
          <w:lang w:bidi="hi-IN"/>
        </w:rPr>
        <w:lastRenderedPageBreak/>
        <w:t xml:space="preserve">            </w:t>
      </w:r>
      <w:r>
        <w:rPr>
          <w:spacing w:val="5"/>
          <w:sz w:val="26"/>
          <w:szCs w:val="26"/>
          <w:lang w:bidi="hi-IN"/>
        </w:rPr>
        <w:t>Приложение</w:t>
      </w:r>
      <w:r w:rsidRPr="00564ADE">
        <w:rPr>
          <w:spacing w:val="5"/>
          <w:sz w:val="26"/>
          <w:szCs w:val="26"/>
          <w:lang w:bidi="hi-IN"/>
        </w:rPr>
        <w:t xml:space="preserve"> № 5</w:t>
      </w:r>
    </w:p>
    <w:p w:rsidR="00564ADE" w:rsidRPr="00564ADE" w:rsidRDefault="00564ADE" w:rsidP="00564ADE">
      <w:pPr>
        <w:widowControl w:val="0"/>
        <w:spacing w:line="100" w:lineRule="atLeast"/>
        <w:jc w:val="center"/>
        <w:rPr>
          <w:rFonts w:eastAsia="Arial Unicode MS" w:cs="Mangal"/>
          <w:color w:val="00000A"/>
          <w:lang w:bidi="hi-IN"/>
        </w:rPr>
      </w:pPr>
    </w:p>
    <w:p w:rsidR="00564ADE" w:rsidRPr="00564ADE" w:rsidRDefault="00564ADE" w:rsidP="00564ADE">
      <w:pPr>
        <w:widowControl w:val="0"/>
        <w:spacing w:line="100" w:lineRule="atLeast"/>
        <w:ind w:firstLine="720"/>
        <w:jc w:val="center"/>
        <w:rPr>
          <w:rFonts w:eastAsia="Arial Unicode MS" w:cs="Mangal"/>
          <w:b/>
          <w:color w:val="00000A"/>
          <w:sz w:val="28"/>
          <w:lang w:bidi="hi-IN"/>
        </w:rPr>
      </w:pPr>
      <w:r w:rsidRPr="00564ADE">
        <w:rPr>
          <w:rFonts w:eastAsia="Arial Unicode MS" w:cs="Mangal"/>
          <w:b/>
          <w:iCs/>
          <w:sz w:val="28"/>
          <w:szCs w:val="26"/>
          <w:lang w:bidi="hi-IN"/>
        </w:rPr>
        <w:t>Информация о лицах, по решению суда направленных для  прохождение курса лечения</w:t>
      </w:r>
      <w:r w:rsidRPr="00564ADE">
        <w:rPr>
          <w:rFonts w:eastAsia="Arial Unicode MS" w:cs="Mangal"/>
          <w:b/>
          <w:iCs/>
          <w:sz w:val="28"/>
          <w:szCs w:val="26"/>
          <w:lang w:bidi="hi-IN"/>
        </w:rPr>
        <w:br/>
        <w:t xml:space="preserve"> и реабилитации от наркозависимости</w:t>
      </w:r>
    </w:p>
    <w:p w:rsidR="00564ADE" w:rsidRPr="00564ADE" w:rsidRDefault="00564ADE" w:rsidP="00564ADE">
      <w:pPr>
        <w:widowControl w:val="0"/>
        <w:spacing w:line="100" w:lineRule="atLeast"/>
        <w:jc w:val="right"/>
        <w:rPr>
          <w:rFonts w:eastAsia="Arial Unicode MS" w:cs="Mangal"/>
          <w:color w:val="00000A"/>
          <w:lang w:bidi="hi-IN"/>
        </w:rPr>
      </w:pPr>
    </w:p>
    <w:tbl>
      <w:tblPr>
        <w:tblW w:w="13907" w:type="dxa"/>
        <w:tblInd w:w="-5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76"/>
        <w:gridCol w:w="2835"/>
        <w:gridCol w:w="3828"/>
        <w:gridCol w:w="3968"/>
      </w:tblGrid>
      <w:tr w:rsidR="00564ADE" w:rsidRPr="00564ADE" w:rsidTr="002465C8">
        <w:trPr>
          <w:trHeight w:val="69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  <w:r w:rsidRPr="00564ADE">
              <w:rPr>
                <w:rFonts w:eastAsia="Arial Unicode MS"/>
                <w:color w:val="00000A"/>
                <w:lang w:bidi="hi-IN"/>
              </w:rPr>
              <w:t xml:space="preserve">Количество лиц, направленных на лечение (реабилитацию) </w:t>
            </w: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  <w:r w:rsidRPr="00564ADE">
              <w:rPr>
                <w:rFonts w:eastAsia="Arial Unicode MS"/>
                <w:color w:val="00000A"/>
                <w:lang w:bidi="hi-IN"/>
              </w:rPr>
              <w:t>по решению суда</w:t>
            </w: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  <w:r w:rsidRPr="00564ADE">
              <w:rPr>
                <w:rFonts w:eastAsia="Arial Unicode MS"/>
                <w:color w:val="00000A"/>
                <w:lang w:bidi="hi-IN"/>
              </w:rPr>
              <w:t xml:space="preserve">Число лиц, прошедших  (проходящих) курс лечения, </w:t>
            </w: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  <w:r w:rsidRPr="00564ADE">
              <w:rPr>
                <w:rFonts w:eastAsia="Arial Unicode MS"/>
                <w:color w:val="00000A"/>
                <w:lang w:bidi="hi-IN"/>
              </w:rPr>
              <w:t>в отчетный период</w:t>
            </w: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  <w:r w:rsidRPr="00564ADE">
              <w:rPr>
                <w:rFonts w:eastAsia="Arial Unicode MS"/>
                <w:color w:val="00000A"/>
                <w:lang w:bidi="hi-IN"/>
              </w:rPr>
              <w:t xml:space="preserve">Число лиц, прошедших (проходящих) курс реабилитации, </w:t>
            </w: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</w:pPr>
            <w:r w:rsidRPr="00564ADE">
              <w:rPr>
                <w:rFonts w:eastAsia="Arial Unicode MS"/>
                <w:color w:val="00000A"/>
                <w:lang w:bidi="hi-IN"/>
              </w:rPr>
              <w:t>в отчетный период</w:t>
            </w:r>
          </w:p>
        </w:tc>
      </w:tr>
      <w:tr w:rsidR="00564ADE" w:rsidRPr="00564ADE" w:rsidTr="002465C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center"/>
            </w:pPr>
            <w:r w:rsidRPr="00564ADE">
              <w:rPr>
                <w:rFonts w:eastAsia="Arial Unicode MS"/>
                <w:color w:val="00000A"/>
                <w:lang w:bidi="hi-IN"/>
              </w:rPr>
              <w:t>Всего, их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A"/>
                <w:lang w:bidi="hi-IN"/>
              </w:rPr>
            </w:pPr>
            <w:r w:rsidRPr="00564ADE">
              <w:rPr>
                <w:rFonts w:eastAsia="Arial Unicode MS"/>
                <w:color w:val="00000A"/>
                <w:lang w:bidi="hi-IN"/>
              </w:rPr>
              <w:t xml:space="preserve">с применением </w:t>
            </w:r>
          </w:p>
          <w:p w:rsidR="00564ADE" w:rsidRPr="00564ADE" w:rsidRDefault="00564ADE" w:rsidP="00564ADE">
            <w:pPr>
              <w:widowControl w:val="0"/>
              <w:spacing w:line="100" w:lineRule="atLeast"/>
              <w:jc w:val="center"/>
            </w:pPr>
            <w:r w:rsidRPr="00564ADE">
              <w:rPr>
                <w:rFonts w:eastAsia="Arial Unicode MS"/>
                <w:color w:val="00000A"/>
                <w:lang w:bidi="hi-IN"/>
              </w:rPr>
              <w:t>ст. 72.1 УК РФ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center"/>
            </w:pPr>
            <w:r w:rsidRPr="00564ADE">
              <w:rPr>
                <w:rFonts w:eastAsia="Arial Unicode MS"/>
                <w:color w:val="00000A"/>
                <w:lang w:bidi="hi-IN"/>
              </w:rPr>
              <w:t>с применением ст. 73 УК РФ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center"/>
            </w:pPr>
            <w:r w:rsidRPr="00564ADE">
              <w:rPr>
                <w:rFonts w:eastAsia="Arial Unicode MS"/>
                <w:color w:val="00000A"/>
                <w:lang w:bidi="hi-IN"/>
              </w:rPr>
              <w:t>с применением ст. 82.1 УК РФ</w:t>
            </w:r>
          </w:p>
        </w:tc>
      </w:tr>
      <w:tr w:rsidR="00564ADE" w:rsidRPr="00564ADE" w:rsidTr="002465C8">
        <w:trPr>
          <w:trHeight w:val="42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both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ADE" w:rsidRPr="00564ADE" w:rsidRDefault="00564ADE" w:rsidP="00564ADE">
            <w:pPr>
              <w:widowControl w:val="0"/>
              <w:spacing w:line="100" w:lineRule="atLeast"/>
              <w:jc w:val="both"/>
            </w:pPr>
          </w:p>
        </w:tc>
      </w:tr>
    </w:tbl>
    <w:p w:rsidR="00564ADE" w:rsidRDefault="00564ADE" w:rsidP="00564ADE"/>
    <w:sectPr w:rsidR="00564ADE" w:rsidSect="00564A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C73"/>
    <w:multiLevelType w:val="hybridMultilevel"/>
    <w:tmpl w:val="BEE62AA8"/>
    <w:lvl w:ilvl="0" w:tplc="28F801DC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C"/>
    <w:rsid w:val="000503EA"/>
    <w:rsid w:val="0013251E"/>
    <w:rsid w:val="0017011C"/>
    <w:rsid w:val="00176E7B"/>
    <w:rsid w:val="003442C2"/>
    <w:rsid w:val="00432B6B"/>
    <w:rsid w:val="00450338"/>
    <w:rsid w:val="00564ADE"/>
    <w:rsid w:val="007571E9"/>
    <w:rsid w:val="0088553B"/>
    <w:rsid w:val="008B207C"/>
    <w:rsid w:val="00A02592"/>
    <w:rsid w:val="00AD7AD3"/>
    <w:rsid w:val="00B56807"/>
    <w:rsid w:val="00C57C3B"/>
    <w:rsid w:val="00C94C22"/>
    <w:rsid w:val="00EA53C1"/>
    <w:rsid w:val="00EB452F"/>
    <w:rsid w:val="00F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F27A"/>
  <w15:docId w15:val="{9F619F09-D5D3-4F2F-971B-C5E792A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701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4"/>
      <w:szCs w:val="14"/>
      <w:u w:val="single"/>
      <w:lang w:val="ru-RU"/>
    </w:rPr>
  </w:style>
  <w:style w:type="character" w:customStyle="1" w:styleId="LucidaSansUnicode0pt">
    <w:name w:val="Основной текст + Lucida Sans Unicode;Курсив;Интервал 0 pt"/>
    <w:rsid w:val="0017011C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character" w:customStyle="1" w:styleId="0pt">
    <w:name w:val="Основной текст + Полужирный;Интервал 0 pt"/>
    <w:rsid w:val="001701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character" w:customStyle="1" w:styleId="8pt0pt">
    <w:name w:val="Основной текст + 8 pt;Полужирный;Интервал 0 pt"/>
    <w:rsid w:val="001701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paragraph" w:customStyle="1" w:styleId="10">
    <w:name w:val="Верхний колонтитул1"/>
    <w:basedOn w:val="a"/>
    <w:link w:val="a3"/>
    <w:uiPriority w:val="99"/>
    <w:rsid w:val="0017011C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1701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a3">
    <w:name w:val="Верхний колонтитул Знак"/>
    <w:basedOn w:val="a0"/>
    <w:link w:val="10"/>
    <w:uiPriority w:val="99"/>
    <w:rsid w:val="001701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564ADE"/>
    <w:pPr>
      <w:spacing w:after="120"/>
    </w:pPr>
  </w:style>
  <w:style w:type="character" w:customStyle="1" w:styleId="a5">
    <w:name w:val="Основной текст Знак"/>
    <w:basedOn w:val="a0"/>
    <w:link w:val="a4"/>
    <w:rsid w:val="00564A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564ADE"/>
    <w:pPr>
      <w:ind w:left="708"/>
    </w:pPr>
  </w:style>
  <w:style w:type="character" w:customStyle="1" w:styleId="a7">
    <w:name w:val="Основной текст_"/>
    <w:link w:val="3"/>
    <w:rsid w:val="00564ADE"/>
    <w:rPr>
      <w:rFonts w:ascii="Times New Roman" w:eastAsia="Times New Roman" w:hAnsi="Times New Roman" w:cs="Times New Roman"/>
      <w:spacing w:val="11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7"/>
    <w:rsid w:val="00564ADE"/>
    <w:rPr>
      <w:rFonts w:ascii="Times New Roman" w:eastAsia="Times New Roman" w:hAnsi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564ADE"/>
    <w:pPr>
      <w:widowControl w:val="0"/>
      <w:shd w:val="clear" w:color="auto" w:fill="FFFFFF"/>
      <w:spacing w:after="240" w:line="326" w:lineRule="exact"/>
    </w:pPr>
    <w:rPr>
      <w:spacing w:val="11"/>
      <w:sz w:val="14"/>
      <w:szCs w:val="1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64A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AD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511B-D00E-4F6C-820A-B72455CD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cp:lastPrinted>2023-08-18T07:39:00Z</cp:lastPrinted>
  <dcterms:created xsi:type="dcterms:W3CDTF">2023-08-18T07:41:00Z</dcterms:created>
  <dcterms:modified xsi:type="dcterms:W3CDTF">2023-08-18T07:41:00Z</dcterms:modified>
</cp:coreProperties>
</file>