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34" w:rsidRDefault="00822134" w:rsidP="00A52FAC">
      <w:pPr>
        <w:spacing w:line="360" w:lineRule="auto"/>
        <w:jc w:val="center"/>
        <w:rPr>
          <w:b/>
          <w:bCs/>
          <w:kern w:val="2"/>
          <w:sz w:val="28"/>
          <w:lang w:eastAsia="ar-SA"/>
        </w:rPr>
      </w:pPr>
      <w:r w:rsidRPr="00073103">
        <w:rPr>
          <w:b/>
          <w:noProof/>
          <w:szCs w:val="28"/>
        </w:rPr>
        <w:drawing>
          <wp:inline distT="0" distB="0" distL="0" distR="0">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A52FAC" w:rsidRDefault="00A52FAC" w:rsidP="00106EEE">
      <w:pPr>
        <w:jc w:val="center"/>
        <w:rPr>
          <w:b/>
          <w:bCs/>
          <w:kern w:val="2"/>
          <w:sz w:val="28"/>
          <w:lang w:eastAsia="ar-SA"/>
        </w:rPr>
      </w:pPr>
      <w:r>
        <w:rPr>
          <w:b/>
          <w:bCs/>
          <w:kern w:val="2"/>
          <w:sz w:val="28"/>
          <w:lang w:eastAsia="ar-SA"/>
        </w:rPr>
        <w:t>АДМИНИСТРАЦИЯ НЕМСКОГО МУНИЦИПАЛЬНОГО ОКРУГА</w:t>
      </w:r>
    </w:p>
    <w:p w:rsidR="00A52FAC" w:rsidRDefault="00A52FAC" w:rsidP="00106EEE">
      <w:pPr>
        <w:jc w:val="center"/>
        <w:rPr>
          <w:b/>
          <w:bCs/>
          <w:kern w:val="2"/>
          <w:sz w:val="28"/>
          <w:lang w:eastAsia="ar-SA"/>
        </w:rPr>
      </w:pPr>
      <w:r>
        <w:rPr>
          <w:b/>
          <w:bCs/>
          <w:kern w:val="2"/>
          <w:sz w:val="28"/>
          <w:lang w:eastAsia="ar-SA"/>
        </w:rPr>
        <w:t>КИРОВСКОЙ ОБЛАСТИ</w:t>
      </w:r>
    </w:p>
    <w:p w:rsidR="00106EEE" w:rsidRPr="00106EEE" w:rsidRDefault="00106EEE" w:rsidP="00106EEE">
      <w:pPr>
        <w:jc w:val="center"/>
        <w:rPr>
          <w:b/>
          <w:bCs/>
          <w:kern w:val="2"/>
          <w:sz w:val="16"/>
          <w:szCs w:val="16"/>
          <w:lang w:eastAsia="ar-SA"/>
        </w:rPr>
      </w:pPr>
    </w:p>
    <w:p w:rsidR="00A52FAC" w:rsidRDefault="00A52FAC" w:rsidP="00106EEE">
      <w:pPr>
        <w:pStyle w:val="1"/>
      </w:pPr>
      <w:r>
        <w:t>ПОСТАНОВЛЕНИЕ</w:t>
      </w:r>
    </w:p>
    <w:p w:rsidR="00A52FAC" w:rsidRPr="00EC239F" w:rsidRDefault="006A7EFF" w:rsidP="00106EEE">
      <w:pPr>
        <w:rPr>
          <w:sz w:val="28"/>
          <w:u w:val="single"/>
        </w:rPr>
      </w:pPr>
      <w:r>
        <w:rPr>
          <w:sz w:val="28"/>
        </w:rPr>
        <w:t xml:space="preserve">28.12.2022  </w:t>
      </w:r>
      <w:r w:rsidR="00A52FAC">
        <w:rPr>
          <w:sz w:val="28"/>
        </w:rPr>
        <w:t xml:space="preserve">                                                                                                   </w:t>
      </w:r>
      <w:r w:rsidR="00106EEE">
        <w:rPr>
          <w:sz w:val="28"/>
        </w:rPr>
        <w:t xml:space="preserve">         </w:t>
      </w:r>
      <w:r w:rsidR="00A52FAC">
        <w:rPr>
          <w:sz w:val="28"/>
        </w:rPr>
        <w:t xml:space="preserve">   </w:t>
      </w:r>
      <w:r w:rsidR="00A52FAC" w:rsidRPr="00947AC2">
        <w:rPr>
          <w:sz w:val="28"/>
        </w:rPr>
        <w:t>№</w:t>
      </w:r>
      <w:r w:rsidR="00A52FAC">
        <w:rPr>
          <w:sz w:val="28"/>
        </w:rPr>
        <w:t xml:space="preserve"> </w:t>
      </w:r>
      <w:r>
        <w:rPr>
          <w:sz w:val="28"/>
        </w:rPr>
        <w:t>305</w:t>
      </w:r>
    </w:p>
    <w:p w:rsidR="00A52FAC" w:rsidRDefault="00A52FAC" w:rsidP="00106EEE">
      <w:pPr>
        <w:jc w:val="center"/>
        <w:rPr>
          <w:lang w:eastAsia="ar-SA"/>
        </w:rPr>
      </w:pPr>
      <w:r w:rsidRPr="00A1526B">
        <w:rPr>
          <w:lang w:eastAsia="ar-SA"/>
        </w:rPr>
        <w:t>пгт Нема</w:t>
      </w:r>
    </w:p>
    <w:p w:rsidR="00106EEE" w:rsidRPr="00A1526B" w:rsidRDefault="00106EEE" w:rsidP="00106EEE">
      <w:pPr>
        <w:jc w:val="center"/>
        <w:rPr>
          <w:lang w:eastAsia="ar-SA"/>
        </w:rPr>
      </w:pPr>
    </w:p>
    <w:p w:rsidR="00106EEE" w:rsidRDefault="00A52FAC" w:rsidP="006A7EFF">
      <w:pPr>
        <w:jc w:val="center"/>
        <w:rPr>
          <w:b/>
        </w:rPr>
      </w:pPr>
      <w:r w:rsidRPr="006A7EFF">
        <w:rPr>
          <w:b/>
          <w:lang w:eastAsia="ar-SA"/>
        </w:rPr>
        <w:t>О мерах по выполнению решения Думы Немского муниципального округа от 13</w:t>
      </w:r>
      <w:r w:rsidRPr="006A7EFF">
        <w:rPr>
          <w:b/>
        </w:rPr>
        <w:t xml:space="preserve">.12.2022 </w:t>
      </w:r>
    </w:p>
    <w:p w:rsidR="00A52FAC" w:rsidRPr="006A7EFF" w:rsidRDefault="00A52FAC" w:rsidP="006A7EFF">
      <w:pPr>
        <w:jc w:val="center"/>
        <w:rPr>
          <w:b/>
        </w:rPr>
      </w:pPr>
      <w:proofErr w:type="gramStart"/>
      <w:r w:rsidRPr="006A7EFF">
        <w:rPr>
          <w:b/>
        </w:rPr>
        <w:t>№  13</w:t>
      </w:r>
      <w:proofErr w:type="gramEnd"/>
      <w:r w:rsidRPr="006A7EFF">
        <w:rPr>
          <w:b/>
        </w:rPr>
        <w:t xml:space="preserve">/157  «Об утверждении бюджета муниципального образования Немский муниципальный </w:t>
      </w:r>
      <w:r w:rsidRPr="006A7EFF">
        <w:rPr>
          <w:b/>
          <w:bCs/>
        </w:rPr>
        <w:t>округ</w:t>
      </w:r>
      <w:r w:rsidRPr="006A7EFF">
        <w:rPr>
          <w:b/>
        </w:rPr>
        <w:t xml:space="preserve"> Кировской области на 2023 год и на плановый период 2024-2025 годов»</w:t>
      </w:r>
    </w:p>
    <w:p w:rsidR="00A52FAC" w:rsidRPr="00106EEE" w:rsidRDefault="00A52FAC" w:rsidP="006A7EFF">
      <w:pPr>
        <w:jc w:val="center"/>
        <w:rPr>
          <w:sz w:val="16"/>
          <w:szCs w:val="16"/>
        </w:rPr>
      </w:pPr>
    </w:p>
    <w:p w:rsidR="00A52FAC" w:rsidRPr="006A7EFF" w:rsidRDefault="00A52FAC" w:rsidP="006A7EFF">
      <w:pPr>
        <w:jc w:val="both"/>
        <w:rPr>
          <w:lang w:eastAsia="ar-SA"/>
        </w:rPr>
      </w:pPr>
      <w:r w:rsidRPr="006A7EFF">
        <w:t xml:space="preserve">     </w:t>
      </w:r>
      <w:r w:rsidRPr="006A7EFF">
        <w:rPr>
          <w:lang w:eastAsia="ar-SA"/>
        </w:rPr>
        <w:t>В соответствии со статьей 38 Положения о бюджетном процессе в Немском муниципальном округе,  утвержденного решением  Думы Немского муниципального округа от 30.11.2021  № 3/43  « Об утверждении Положения о бюджетном процессе в муниципальном образовании Немский муниципальный округ Кировской области» и в целях выполнения решения Думы Немского муниципального округа от 13.12.2022 № 13/157 « Об утверждении бюджета муниципального образования Немский муниципальный округ  Кировской области на 2023 год и на плановый период 2024-2025 годов» администрация Немского муниципального округа ПОСТАНОВЛЯЕТ:</w:t>
      </w:r>
    </w:p>
    <w:p w:rsidR="00A52FAC" w:rsidRPr="006A7EFF" w:rsidRDefault="00A52FAC" w:rsidP="006A7EFF">
      <w:pPr>
        <w:pStyle w:val="a3"/>
        <w:numPr>
          <w:ilvl w:val="0"/>
          <w:numId w:val="1"/>
        </w:numPr>
        <w:ind w:left="0" w:firstLine="225"/>
        <w:jc w:val="both"/>
        <w:rPr>
          <w:lang w:eastAsia="ar-SA"/>
        </w:rPr>
      </w:pPr>
      <w:r w:rsidRPr="006A7EFF">
        <w:rPr>
          <w:lang w:eastAsia="ar-SA"/>
        </w:rPr>
        <w:t xml:space="preserve">Принять к исполнению решение Думы Немского муниципального округа от 13.12.2022 № 13/157 «Об утверждении бюджета муниципального образования Немский муниципальный округ Кировской области на 2023 год и на плановый </w:t>
      </w:r>
      <w:proofErr w:type="gramStart"/>
      <w:r w:rsidRPr="006A7EFF">
        <w:rPr>
          <w:lang w:eastAsia="ar-SA"/>
        </w:rPr>
        <w:t>период  2024</w:t>
      </w:r>
      <w:proofErr w:type="gramEnd"/>
      <w:r w:rsidRPr="006A7EFF">
        <w:rPr>
          <w:lang w:eastAsia="ar-SA"/>
        </w:rPr>
        <w:t>-2025 годов» (далее – решение Думы Немского муниципального округа от 13.12.2022 № 13/157).</w:t>
      </w:r>
    </w:p>
    <w:p w:rsidR="00A52FAC" w:rsidRPr="006A7EFF" w:rsidRDefault="00A52FAC" w:rsidP="006A7EFF">
      <w:pPr>
        <w:pStyle w:val="a3"/>
        <w:ind w:left="450"/>
        <w:jc w:val="both"/>
        <w:rPr>
          <w:lang w:eastAsia="ar-SA"/>
        </w:rPr>
      </w:pPr>
      <w:r w:rsidRPr="006A7EFF">
        <w:rPr>
          <w:lang w:eastAsia="ar-SA"/>
        </w:rPr>
        <w:t>2. Финансовому управлению администрации Немского муниципального округа:</w:t>
      </w:r>
    </w:p>
    <w:p w:rsidR="00A52FAC" w:rsidRPr="006A7EFF" w:rsidRDefault="00A52FAC" w:rsidP="006A7EFF">
      <w:pPr>
        <w:pStyle w:val="a3"/>
        <w:ind w:left="0" w:firstLine="375"/>
        <w:jc w:val="both"/>
        <w:rPr>
          <w:lang w:eastAsia="ar-SA"/>
        </w:rPr>
      </w:pPr>
      <w:r w:rsidRPr="006A7EFF">
        <w:rPr>
          <w:lang w:eastAsia="ar-SA"/>
        </w:rPr>
        <w:t>2.1. Производить в приоритетном порядке санкционирование оплаты денежных обязательств (расходов) (за исключением денежных обязательств (расходов), финансовое обеспечение которых полностью или частично осуществляется за счет межбюджетных трансфертов из федерального и областного бюджета, целевых безвозмездных поступлений)  на оплату труда, начисления на оплату труда, приобретение медикаментов, продуктов питания, услуг по организации питания, выплаты стипендий, пособий и других социальных выплат,  оплату коммунальных услуг и топлива, уплату налогов и сборов, обслуживание и погашение муниципального долга Немского муниципального округа, взносов на капитальный ремонт общего имущества в многоквартирных домах</w:t>
      </w:r>
      <w:r w:rsidR="00E51A2A" w:rsidRPr="006A7EFF">
        <w:rPr>
          <w:lang w:eastAsia="ar-SA"/>
        </w:rPr>
        <w:t>.</w:t>
      </w:r>
    </w:p>
    <w:p w:rsidR="00A52FAC" w:rsidRPr="006A7EFF" w:rsidRDefault="00A52FAC" w:rsidP="006A7EFF">
      <w:pPr>
        <w:pStyle w:val="a3"/>
        <w:ind w:left="0" w:firstLine="375"/>
        <w:jc w:val="both"/>
        <w:rPr>
          <w:lang w:eastAsia="ar-SA"/>
        </w:rPr>
      </w:pPr>
      <w:r w:rsidRPr="006A7EFF">
        <w:rPr>
          <w:lang w:eastAsia="ar-SA"/>
        </w:rPr>
        <w:t>2.2. Обеспечить контроль за соблюдением нормативов формирования расходов на содержание органов местного самоуправления Немского муниципального округа, установленных Правительством Кировской области.</w:t>
      </w:r>
    </w:p>
    <w:p w:rsidR="00A52FAC" w:rsidRPr="006A7EFF" w:rsidRDefault="00A52FAC" w:rsidP="006A7EFF">
      <w:pPr>
        <w:pStyle w:val="a3"/>
        <w:ind w:left="0" w:firstLine="375"/>
        <w:jc w:val="both"/>
        <w:rPr>
          <w:lang w:eastAsia="ar-SA"/>
        </w:rPr>
      </w:pPr>
      <w:r w:rsidRPr="006A7EFF">
        <w:rPr>
          <w:lang w:eastAsia="ar-SA"/>
        </w:rPr>
        <w:t>2.3. Осуществлять ежеквартальный мониторинг соблюдения органами местного самоуправления Немского муниципального округа, установленных Правительством Кировской области нормативов формирования расходов на их содержание и представление информации о результатах проведенного мониторинга в министерство финансов Кировской области.</w:t>
      </w:r>
    </w:p>
    <w:p w:rsidR="00A52FAC" w:rsidRPr="006A7EFF" w:rsidRDefault="00A52FAC" w:rsidP="006A7EFF">
      <w:pPr>
        <w:pStyle w:val="a3"/>
        <w:ind w:left="0" w:firstLine="375"/>
        <w:jc w:val="both"/>
        <w:rPr>
          <w:lang w:eastAsia="ar-SA"/>
        </w:rPr>
      </w:pPr>
      <w:r w:rsidRPr="006A7EFF">
        <w:rPr>
          <w:lang w:eastAsia="ar-SA"/>
        </w:rPr>
        <w:t xml:space="preserve">2.4. В случае нарушения главными распорядителями средств бюджета муниципального </w:t>
      </w:r>
      <w:r w:rsidR="00E51A2A" w:rsidRPr="006A7EFF">
        <w:rPr>
          <w:lang w:eastAsia="ar-SA"/>
        </w:rPr>
        <w:t xml:space="preserve">округа </w:t>
      </w:r>
      <w:r w:rsidRPr="006A7EFF">
        <w:rPr>
          <w:lang w:eastAsia="ar-SA"/>
        </w:rPr>
        <w:t>требований, установленных подпунктами 4.1, 4.2, настоящего постановления, муниципальными учреждениями требований 6.2 настоящего постановления, не осуществлять им санкционирование соответствующих расходных обязательств (расходов).</w:t>
      </w:r>
    </w:p>
    <w:p w:rsidR="00A52FAC" w:rsidRPr="006A7EFF" w:rsidRDefault="00A52FAC" w:rsidP="006A7EFF">
      <w:pPr>
        <w:pStyle w:val="a3"/>
        <w:ind w:left="0" w:firstLine="375"/>
        <w:jc w:val="both"/>
        <w:rPr>
          <w:lang w:eastAsia="ar-SA"/>
        </w:rPr>
      </w:pPr>
      <w:r w:rsidRPr="006A7EFF">
        <w:rPr>
          <w:lang w:eastAsia="ar-SA"/>
        </w:rPr>
        <w:t>2.5. Обеспечить своевременную выплату публичных нормативных обязательств в том числе за счет средств, выделяемых из областного бюджета в виде межбюджетных трансфертов, имеющих целевое назначение.</w:t>
      </w:r>
    </w:p>
    <w:p w:rsidR="00A52FAC" w:rsidRPr="006A7EFF" w:rsidRDefault="00A52FAC" w:rsidP="006A7EFF">
      <w:pPr>
        <w:pStyle w:val="a3"/>
        <w:ind w:left="0" w:firstLine="375"/>
        <w:jc w:val="both"/>
        <w:rPr>
          <w:lang w:eastAsia="ar-SA"/>
        </w:rPr>
      </w:pPr>
      <w:r w:rsidRPr="006A7EFF">
        <w:rPr>
          <w:lang w:eastAsia="ar-SA"/>
        </w:rPr>
        <w:t xml:space="preserve">2.6. Обеспечить учет и исполнение муниципальных контрактов (договоров) по расходам, осуществляемым за счет межбюджетных трансфертов местным бюджетам из областного бюджета, а также за счет средств местного бюджета на исполнение расходных обязательств муниципального образования, в целях </w:t>
      </w:r>
      <w:proofErr w:type="spellStart"/>
      <w:r w:rsidRPr="006A7EFF">
        <w:rPr>
          <w:lang w:eastAsia="ar-SA"/>
        </w:rPr>
        <w:t>софинансирования</w:t>
      </w:r>
      <w:proofErr w:type="spellEnd"/>
      <w:r w:rsidRPr="006A7EFF">
        <w:rPr>
          <w:lang w:eastAsia="ar-SA"/>
        </w:rPr>
        <w:t xml:space="preserve"> которых предоставляются </w:t>
      </w:r>
      <w:r w:rsidR="00AD2F98" w:rsidRPr="006A7EFF">
        <w:rPr>
          <w:lang w:eastAsia="ar-SA"/>
        </w:rPr>
        <w:t>межбюджетные трансферты</w:t>
      </w:r>
      <w:r w:rsidRPr="006A7EFF">
        <w:rPr>
          <w:lang w:eastAsia="ar-SA"/>
        </w:rPr>
        <w:t xml:space="preserve"> из областного бюджета в единой базе местных бюджетов програ</w:t>
      </w:r>
      <w:r w:rsidR="00AD2F98" w:rsidRPr="006A7EFF">
        <w:rPr>
          <w:lang w:eastAsia="ar-SA"/>
        </w:rPr>
        <w:t>ммного комплекса «Бюджет-</w:t>
      </w:r>
      <w:r w:rsidR="00AD2F98" w:rsidRPr="006A7EFF">
        <w:rPr>
          <w:lang w:eastAsia="ar-SA"/>
        </w:rPr>
        <w:lastRenderedPageBreak/>
        <w:t>СМАРТ», являющегося составной частью государственной информационной системы управления бюджетным процессом Кировской области.</w:t>
      </w:r>
    </w:p>
    <w:p w:rsidR="00A52FAC" w:rsidRPr="006A7EFF" w:rsidRDefault="00A52FAC" w:rsidP="006A7EFF">
      <w:pPr>
        <w:pStyle w:val="a3"/>
        <w:ind w:left="0" w:firstLine="375"/>
        <w:jc w:val="both"/>
        <w:rPr>
          <w:color w:val="00B0F0"/>
          <w:lang w:eastAsia="ar-SA"/>
        </w:rPr>
      </w:pPr>
      <w:r w:rsidRPr="006A7EFF">
        <w:rPr>
          <w:lang w:eastAsia="ar-SA"/>
        </w:rPr>
        <w:t xml:space="preserve">3. Финансовому управлению администрации Немского муниципального округа, администрации Немского муниципального округа, Управлению по социальным вопросам администрации Немского муниципального округа, </w:t>
      </w:r>
      <w:r w:rsidR="00E51A2A" w:rsidRPr="006A7EFF">
        <w:rPr>
          <w:lang w:eastAsia="ar-SA"/>
        </w:rPr>
        <w:t xml:space="preserve">территориальным управлениям администрации Немского муниципального округа </w:t>
      </w:r>
      <w:r w:rsidRPr="006A7EFF">
        <w:rPr>
          <w:lang w:eastAsia="ar-SA"/>
        </w:rPr>
        <w:t>в соответствии с пунктом 1</w:t>
      </w:r>
      <w:r w:rsidR="000D319A" w:rsidRPr="006A7EFF">
        <w:rPr>
          <w:lang w:eastAsia="ar-SA"/>
        </w:rPr>
        <w:t>8</w:t>
      </w:r>
      <w:r w:rsidRPr="006A7EFF">
        <w:rPr>
          <w:lang w:eastAsia="ar-SA"/>
        </w:rPr>
        <w:t xml:space="preserve"> решения Думы Немского муниципального округа от 1</w:t>
      </w:r>
      <w:r w:rsidR="000D319A" w:rsidRPr="006A7EFF">
        <w:rPr>
          <w:lang w:eastAsia="ar-SA"/>
        </w:rPr>
        <w:t>3</w:t>
      </w:r>
      <w:r w:rsidRPr="006A7EFF">
        <w:rPr>
          <w:lang w:eastAsia="ar-SA"/>
        </w:rPr>
        <w:t>.12.202</w:t>
      </w:r>
      <w:r w:rsidR="000D319A" w:rsidRPr="006A7EFF">
        <w:rPr>
          <w:lang w:eastAsia="ar-SA"/>
        </w:rPr>
        <w:t>2</w:t>
      </w:r>
      <w:r w:rsidRPr="006A7EFF">
        <w:rPr>
          <w:lang w:eastAsia="ar-SA"/>
        </w:rPr>
        <w:t xml:space="preserve"> № </w:t>
      </w:r>
      <w:r w:rsidR="000D319A" w:rsidRPr="006A7EFF">
        <w:rPr>
          <w:lang w:eastAsia="ar-SA"/>
        </w:rPr>
        <w:t>13</w:t>
      </w:r>
      <w:r w:rsidRPr="006A7EFF">
        <w:rPr>
          <w:lang w:eastAsia="ar-SA"/>
        </w:rPr>
        <w:t>/</w:t>
      </w:r>
      <w:r w:rsidR="000D319A" w:rsidRPr="006A7EFF">
        <w:rPr>
          <w:lang w:eastAsia="ar-SA"/>
        </w:rPr>
        <w:t>157</w:t>
      </w:r>
      <w:r w:rsidRPr="006A7EFF">
        <w:rPr>
          <w:lang w:eastAsia="ar-SA"/>
        </w:rPr>
        <w:t xml:space="preserve"> осуществлять мониторинг </w:t>
      </w:r>
      <w:proofErr w:type="spellStart"/>
      <w:r w:rsidRPr="006A7EFF">
        <w:rPr>
          <w:lang w:eastAsia="ar-SA"/>
        </w:rPr>
        <w:t>неувеличения</w:t>
      </w:r>
      <w:proofErr w:type="spellEnd"/>
      <w:r w:rsidRPr="006A7EFF">
        <w:rPr>
          <w:lang w:eastAsia="ar-SA"/>
        </w:rPr>
        <w:t xml:space="preserve"> установленной общей (предельной) штатной численности (численности) работников органов местного самоуправления, подведомственных муниципальных учреждений. </w:t>
      </w:r>
    </w:p>
    <w:p w:rsidR="00A52FAC" w:rsidRPr="006A7EFF" w:rsidRDefault="00A52FAC" w:rsidP="006A7EFF">
      <w:pPr>
        <w:pStyle w:val="a3"/>
        <w:ind w:left="0" w:firstLine="375"/>
        <w:jc w:val="both"/>
        <w:rPr>
          <w:lang w:eastAsia="ar-SA"/>
        </w:rPr>
      </w:pPr>
      <w:r w:rsidRPr="006A7EFF">
        <w:rPr>
          <w:lang w:eastAsia="ar-SA"/>
        </w:rPr>
        <w:t xml:space="preserve">4. Главным распорядителям средств бюджета муниципального </w:t>
      </w:r>
      <w:r w:rsidR="00DB4812" w:rsidRPr="006A7EFF">
        <w:rPr>
          <w:lang w:eastAsia="ar-SA"/>
        </w:rPr>
        <w:t>округа</w:t>
      </w:r>
      <w:r w:rsidRPr="006A7EFF">
        <w:rPr>
          <w:lang w:eastAsia="ar-SA"/>
        </w:rPr>
        <w:t>:</w:t>
      </w:r>
    </w:p>
    <w:p w:rsidR="00A52FAC" w:rsidRPr="006A7EFF" w:rsidRDefault="00A52FAC" w:rsidP="006A7EFF">
      <w:pPr>
        <w:pStyle w:val="a3"/>
        <w:ind w:left="0" w:firstLine="375"/>
        <w:jc w:val="both"/>
        <w:rPr>
          <w:lang w:eastAsia="ar-SA"/>
        </w:rPr>
      </w:pPr>
      <w:r w:rsidRPr="006A7EFF">
        <w:rPr>
          <w:lang w:eastAsia="ar-SA"/>
        </w:rPr>
        <w:t xml:space="preserve">4.1. Обеспечить при составлении бюджетной сметы </w:t>
      </w:r>
      <w:r w:rsidR="00DB4812" w:rsidRPr="006A7EFF">
        <w:rPr>
          <w:lang w:eastAsia="ar-SA"/>
        </w:rPr>
        <w:t xml:space="preserve">на 2023 год и на плановый период 2024 и 2025 годов </w:t>
      </w:r>
      <w:r w:rsidRPr="006A7EFF">
        <w:rPr>
          <w:lang w:eastAsia="ar-SA"/>
        </w:rPr>
        <w:t>по финансовому обеспечению своей деятельности применение кодов статей и подстатей классификации операций сектора государственного управления, а также коды аналитических показателей.</w:t>
      </w:r>
    </w:p>
    <w:p w:rsidR="00A52FAC" w:rsidRPr="006A7EFF" w:rsidRDefault="00A52FAC" w:rsidP="006A7EFF">
      <w:pPr>
        <w:pStyle w:val="a3"/>
        <w:ind w:left="0" w:firstLine="375"/>
        <w:jc w:val="both"/>
        <w:rPr>
          <w:lang w:eastAsia="ar-SA"/>
        </w:rPr>
      </w:pPr>
      <w:r w:rsidRPr="006A7EFF">
        <w:rPr>
          <w:lang w:eastAsia="ar-SA"/>
        </w:rPr>
        <w:t xml:space="preserve">4.2. Представить до </w:t>
      </w:r>
      <w:r w:rsidR="00DB4812" w:rsidRPr="006A7EFF">
        <w:rPr>
          <w:lang w:eastAsia="ar-SA"/>
        </w:rPr>
        <w:t>10</w:t>
      </w:r>
      <w:r w:rsidRPr="006A7EFF">
        <w:rPr>
          <w:lang w:eastAsia="ar-SA"/>
        </w:rPr>
        <w:t>.0</w:t>
      </w:r>
      <w:r w:rsidR="00DB4812" w:rsidRPr="006A7EFF">
        <w:rPr>
          <w:lang w:eastAsia="ar-SA"/>
        </w:rPr>
        <w:t>1</w:t>
      </w:r>
      <w:r w:rsidRPr="006A7EFF">
        <w:rPr>
          <w:lang w:eastAsia="ar-SA"/>
        </w:rPr>
        <w:t>.202</w:t>
      </w:r>
      <w:r w:rsidR="00DB4812" w:rsidRPr="006A7EFF">
        <w:rPr>
          <w:lang w:eastAsia="ar-SA"/>
        </w:rPr>
        <w:t>3</w:t>
      </w:r>
      <w:r w:rsidRPr="006A7EFF">
        <w:rPr>
          <w:lang w:eastAsia="ar-SA"/>
        </w:rPr>
        <w:t xml:space="preserve"> в финансовое управление администрации Немского муниципального округа утвержденные бюджетные сметы на 202</w:t>
      </w:r>
      <w:r w:rsidR="00DB4812" w:rsidRPr="006A7EFF">
        <w:rPr>
          <w:lang w:eastAsia="ar-SA"/>
        </w:rPr>
        <w:t>3</w:t>
      </w:r>
      <w:r w:rsidRPr="006A7EFF">
        <w:rPr>
          <w:lang w:eastAsia="ar-SA"/>
        </w:rPr>
        <w:t xml:space="preserve"> год и на плановый период 202</w:t>
      </w:r>
      <w:r w:rsidR="00DB4812" w:rsidRPr="006A7EFF">
        <w:rPr>
          <w:lang w:eastAsia="ar-SA"/>
        </w:rPr>
        <w:t>4</w:t>
      </w:r>
      <w:r w:rsidRPr="006A7EFF">
        <w:rPr>
          <w:lang w:eastAsia="ar-SA"/>
        </w:rPr>
        <w:t>-202</w:t>
      </w:r>
      <w:r w:rsidR="00DB4812" w:rsidRPr="006A7EFF">
        <w:rPr>
          <w:lang w:eastAsia="ar-SA"/>
        </w:rPr>
        <w:t>5</w:t>
      </w:r>
      <w:r w:rsidRPr="006A7EFF">
        <w:rPr>
          <w:lang w:eastAsia="ar-SA"/>
        </w:rPr>
        <w:t xml:space="preserve"> годов по финансовому обеспечению своей деятельности. </w:t>
      </w:r>
    </w:p>
    <w:p w:rsidR="009B6C9B" w:rsidRPr="006A7EFF" w:rsidRDefault="009B6C9B" w:rsidP="006A7EFF">
      <w:pPr>
        <w:ind w:firstLine="708"/>
        <w:jc w:val="both"/>
      </w:pPr>
      <w:r w:rsidRPr="006A7EFF">
        <w:rPr>
          <w:lang w:eastAsia="ar-SA"/>
        </w:rPr>
        <w:t xml:space="preserve">4.3. </w:t>
      </w:r>
      <w:r w:rsidRPr="006A7EFF">
        <w:t>Обеспечить направление</w:t>
      </w:r>
      <w:r w:rsidRPr="006A7EFF">
        <w:rPr>
          <w:spacing w:val="-20"/>
        </w:rPr>
        <w:t xml:space="preserve"> </w:t>
      </w:r>
      <w:r w:rsidRPr="006A7EFF">
        <w:t>в соответствующий орган исполнительной власти области заявок о предоставлении субсидий, иных межбюджетных трансфертов, имеющих целевое назначение, из областного бюджета бюджету муниципального округа, а также заключение соглашений между органом исполнительной власти области и Администрацией Немского муниципального округа Кировской области о предоставлении межбюджетных трансфертов после согласования указанных документов с финансовым управлением Администрации Немского муниципального округа.</w:t>
      </w:r>
    </w:p>
    <w:p w:rsidR="009B6C9B" w:rsidRPr="006A7EFF" w:rsidRDefault="009B6C9B" w:rsidP="006A7EFF">
      <w:pPr>
        <w:ind w:firstLine="708"/>
        <w:jc w:val="both"/>
      </w:pPr>
      <w:r w:rsidRPr="006A7EFF">
        <w:t>4.4. Обеспечить принятие нормативных правовых актов Немского муниципального округа Кировской области, предусматривающих принятие новых расходных обязательств, до направления в финансовое управление администрации Немского муниципального округа предложений о внесении изменений</w:t>
      </w:r>
      <w:r w:rsidR="00D47763" w:rsidRPr="006A7EFF">
        <w:rPr>
          <w:lang w:eastAsia="ar-SA"/>
        </w:rPr>
        <w:t xml:space="preserve"> в решение Думы Немского муниципального округа от 13.12.2022 № 13/157.</w:t>
      </w:r>
    </w:p>
    <w:p w:rsidR="00A52FAC" w:rsidRPr="006A7EFF" w:rsidRDefault="00A52FAC" w:rsidP="006A7EFF">
      <w:pPr>
        <w:pStyle w:val="a3"/>
        <w:ind w:left="0" w:firstLine="375"/>
        <w:jc w:val="both"/>
        <w:rPr>
          <w:lang w:eastAsia="ar-SA"/>
        </w:rPr>
      </w:pPr>
      <w:r w:rsidRPr="006A7EFF">
        <w:rPr>
          <w:lang w:eastAsia="ar-SA"/>
        </w:rPr>
        <w:t>4.5. Не принимать решения, приводящие к увеличению в 202</w:t>
      </w:r>
      <w:r w:rsidR="00E17D6F" w:rsidRPr="006A7EFF">
        <w:rPr>
          <w:lang w:eastAsia="ar-SA"/>
        </w:rPr>
        <w:t>3</w:t>
      </w:r>
      <w:r w:rsidRPr="006A7EFF">
        <w:rPr>
          <w:lang w:eastAsia="ar-SA"/>
        </w:rPr>
        <w:t xml:space="preserve"> году штатной численности работников органов местного самоуправления, а также работников муниципальных учреждений, за исключением случаев, когда федеральными законами, законами Кировской области органы местного самоуправления наделяются отдельными государственными полномочиями, а также в случае эксплуатации вновь построенных объектов недвижимости, необходимых для осуществления полномочий органов местного самоуправления Немского муниципального округа.</w:t>
      </w:r>
    </w:p>
    <w:p w:rsidR="00E17D6F" w:rsidRPr="006A7EFF" w:rsidRDefault="00A52FAC" w:rsidP="006A7EFF">
      <w:pPr>
        <w:pStyle w:val="a3"/>
        <w:ind w:left="0" w:firstLine="375"/>
        <w:jc w:val="both"/>
        <w:rPr>
          <w:lang w:eastAsia="ar-SA"/>
        </w:rPr>
      </w:pPr>
      <w:r w:rsidRPr="006A7EFF">
        <w:rPr>
          <w:lang w:eastAsia="ar-SA"/>
        </w:rPr>
        <w:t xml:space="preserve">4.6. </w:t>
      </w:r>
      <w:r w:rsidR="00E17D6F" w:rsidRPr="006A7EFF">
        <w:rPr>
          <w:lang w:eastAsia="ar-SA"/>
        </w:rPr>
        <w:t xml:space="preserve">Осуществлять расходование </w:t>
      </w:r>
      <w:r w:rsidRPr="006A7EFF">
        <w:rPr>
          <w:lang w:eastAsia="ar-SA"/>
        </w:rPr>
        <w:t xml:space="preserve">иных межбюджетных трансфертов, имеющих целевое назначение, </w:t>
      </w:r>
      <w:r w:rsidR="00E51A2A" w:rsidRPr="006A7EFF">
        <w:rPr>
          <w:lang w:eastAsia="ar-SA"/>
        </w:rPr>
        <w:t xml:space="preserve">выделенных </w:t>
      </w:r>
      <w:r w:rsidR="00E17D6F" w:rsidRPr="006A7EFF">
        <w:rPr>
          <w:lang w:eastAsia="ar-SA"/>
        </w:rPr>
        <w:t>бюджету Немского муници</w:t>
      </w:r>
      <w:r w:rsidR="000D319A" w:rsidRPr="006A7EFF">
        <w:rPr>
          <w:lang w:eastAsia="ar-SA"/>
        </w:rPr>
        <w:t>п</w:t>
      </w:r>
      <w:r w:rsidR="00E17D6F" w:rsidRPr="006A7EFF">
        <w:rPr>
          <w:lang w:eastAsia="ar-SA"/>
        </w:rPr>
        <w:t xml:space="preserve">ального округа из областного бюджета при выполнении следующих условий: </w:t>
      </w:r>
    </w:p>
    <w:p w:rsidR="00E51A2A" w:rsidRPr="006A7EFF" w:rsidRDefault="00E51A2A" w:rsidP="006A7EFF">
      <w:pPr>
        <w:ind w:firstLine="708"/>
        <w:jc w:val="both"/>
      </w:pPr>
      <w:r w:rsidRPr="006A7EFF">
        <w:t xml:space="preserve">4.6.1. </w:t>
      </w:r>
      <w:proofErr w:type="gramStart"/>
      <w:r w:rsidRPr="006A7EFF">
        <w:t xml:space="preserve">Заключении </w:t>
      </w:r>
      <w:r w:rsidR="00E17D6F" w:rsidRPr="006A7EFF">
        <w:t xml:space="preserve"> соглашений</w:t>
      </w:r>
      <w:proofErr w:type="gramEnd"/>
      <w:r w:rsidR="00E17D6F" w:rsidRPr="006A7EFF">
        <w:t xml:space="preserve"> о предоставлении иных межбюджетных трансфертов, имеющих целевое назначение (за исключением иных межбюджетных трансфертов, имеющие целевое назначение, предоставляемых на возмещение затрат), ежегодно в электронном виде в программном </w:t>
      </w:r>
      <w:r w:rsidR="00E17D6F" w:rsidRPr="006A7EFF">
        <w:rPr>
          <w:spacing w:val="-2"/>
        </w:rPr>
        <w:t>комплексе «Бюджет-СМАРТ», являющемся составной частью государственной</w:t>
      </w:r>
      <w:r w:rsidR="00E17D6F" w:rsidRPr="006A7EFF">
        <w:t xml:space="preserve"> информационной системы управления бюджетным процессом</w:t>
      </w:r>
      <w:r w:rsidRPr="006A7EFF">
        <w:t xml:space="preserve"> Кировской области.</w:t>
      </w:r>
    </w:p>
    <w:p w:rsidR="00E17D6F" w:rsidRPr="006A7EFF" w:rsidRDefault="00E17D6F" w:rsidP="006A7EFF">
      <w:pPr>
        <w:ind w:firstLine="708"/>
        <w:jc w:val="both"/>
      </w:pPr>
      <w:r w:rsidRPr="006A7EFF">
        <w:t xml:space="preserve">4.6.2. Предусмотренная </w:t>
      </w:r>
      <w:hyperlink r:id="rId6" w:history="1">
        <w:r w:rsidRPr="006A7EFF">
          <w:rPr>
            <w:rStyle w:val="a6"/>
          </w:rPr>
          <w:t>частью 7 статьи 26</w:t>
        </w:r>
      </w:hyperlink>
      <w:r w:rsidRPr="006A7EFF">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централизация закупок, финансовое обеспечение которых осуществляется за счет иных межбюджетных трансфертов, имеющих целевое назначение, если иное не установлено нормативными правовыми актами Российской Федерации и (или) Кировской области.</w:t>
      </w:r>
    </w:p>
    <w:p w:rsidR="00E17D6F" w:rsidRPr="006A7EFF" w:rsidRDefault="00E17D6F" w:rsidP="006A7EFF">
      <w:pPr>
        <w:ind w:firstLine="708"/>
        <w:jc w:val="both"/>
      </w:pPr>
      <w:r w:rsidRPr="006A7EFF">
        <w:t xml:space="preserve">Данное условие не распространяется на иные межбюджетные трансферты, имеющие целевое назначение, предоставляемые на финансовое </w:t>
      </w:r>
      <w:r w:rsidRPr="006A7EFF">
        <w:rPr>
          <w:spacing w:val="-4"/>
        </w:rPr>
        <w:t>обеспечение муниципальных контрактов (контрактов, договоров), заключаемых:</w:t>
      </w:r>
    </w:p>
    <w:p w:rsidR="00E17D6F" w:rsidRPr="006A7EFF" w:rsidRDefault="00E17D6F" w:rsidP="006A7EFF">
      <w:pPr>
        <w:ind w:firstLine="708"/>
        <w:jc w:val="both"/>
      </w:pPr>
      <w:r w:rsidRPr="006A7EFF">
        <w:t xml:space="preserve">на основании </w:t>
      </w:r>
      <w:hyperlink r:id="rId7" w:history="1">
        <w:r w:rsidRPr="006A7EFF">
          <w:rPr>
            <w:rStyle w:val="a6"/>
          </w:rPr>
          <w:t>части 1 статьи 93</w:t>
        </w:r>
      </w:hyperlink>
      <w:r w:rsidRPr="006A7EFF">
        <w:t xml:space="preserve"> Федерального закона от 05.04.2013 № 44-ФЗ;</w:t>
      </w:r>
    </w:p>
    <w:p w:rsidR="00E17D6F" w:rsidRPr="006A7EFF" w:rsidRDefault="00E17D6F" w:rsidP="006A7EFF">
      <w:pPr>
        <w:ind w:firstLine="708"/>
        <w:jc w:val="both"/>
      </w:pPr>
      <w:r w:rsidRPr="006A7EFF">
        <w:t>в случаях, установленных частями 1, 2 статьи 15 Федерального закона от 08.03.2022 № 46-ФЗ «О внесении изменений в отдельные законодательные акты Российской Федерации»;</w:t>
      </w:r>
    </w:p>
    <w:p w:rsidR="00E17D6F" w:rsidRPr="006A7EFF" w:rsidRDefault="00E17D6F" w:rsidP="006A7EFF">
      <w:pPr>
        <w:ind w:firstLine="708"/>
        <w:jc w:val="both"/>
      </w:pPr>
      <w:r w:rsidRPr="006A7EFF">
        <w:t>по результатам проведения закрытых способов определения поставщиков (подрядчиков, исполнителей).</w:t>
      </w:r>
    </w:p>
    <w:p w:rsidR="00E17D6F" w:rsidRPr="006A7EFF" w:rsidRDefault="00E17D6F" w:rsidP="006A7EFF">
      <w:pPr>
        <w:ind w:firstLine="708"/>
        <w:jc w:val="both"/>
      </w:pPr>
      <w:r w:rsidRPr="006A7EFF">
        <w:lastRenderedPageBreak/>
        <w:t>4.6.3. 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w:t>
      </w:r>
      <w:r w:rsidR="000D319A" w:rsidRPr="006A7EFF">
        <w:t xml:space="preserve">ительством Российской </w:t>
      </w:r>
      <w:proofErr w:type="gramStart"/>
      <w:r w:rsidR="000D319A" w:rsidRPr="006A7EFF">
        <w:t xml:space="preserve">Федерации, </w:t>
      </w:r>
      <w:r w:rsidRPr="006A7EFF">
        <w:t xml:space="preserve"> Правительством</w:t>
      </w:r>
      <w:proofErr w:type="gramEnd"/>
      <w:r w:rsidRPr="006A7EFF">
        <w:t xml:space="preserve"> Кировской области</w:t>
      </w:r>
      <w:r w:rsidR="000D319A" w:rsidRPr="006A7EFF">
        <w:t xml:space="preserve"> или нормативным правовым актом Немского муниципального округа Кировской области</w:t>
      </w:r>
      <w:r w:rsidRPr="006A7EFF">
        <w:t xml:space="preserve">. </w:t>
      </w:r>
    </w:p>
    <w:p w:rsidR="00E17D6F" w:rsidRPr="006A7EFF" w:rsidRDefault="00E17D6F" w:rsidP="006A7EFF">
      <w:pPr>
        <w:ind w:firstLine="708"/>
        <w:jc w:val="both"/>
      </w:pPr>
      <w:r w:rsidRPr="006A7EFF">
        <w:t>4.6.4. Проведение в установленном порядке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иных межбюджетных трансфертов, имеющих целевое назначение.</w:t>
      </w:r>
    </w:p>
    <w:p w:rsidR="00E17D6F" w:rsidRPr="006A7EFF" w:rsidRDefault="00E17D6F" w:rsidP="006A7EFF">
      <w:pPr>
        <w:ind w:firstLine="708"/>
        <w:jc w:val="both"/>
      </w:pPr>
      <w:r w:rsidRPr="006A7EFF">
        <w:t>Данное условие не распространяется на иные межбюджетные трансферты, имеющие целевое назначение, предоставляемые на финансовое обеспечение муниципальных контрактов (контрактов, договоров) на осуществление дорожной деятельности в отношении автомобильных дорог общего пользования местного значения;</w:t>
      </w:r>
    </w:p>
    <w:p w:rsidR="00E17D6F" w:rsidRPr="006A7EFF" w:rsidRDefault="00FD2EC9" w:rsidP="006A7EFF">
      <w:pPr>
        <w:ind w:firstLine="708"/>
        <w:jc w:val="both"/>
      </w:pPr>
      <w:r w:rsidRPr="006A7EFF">
        <w:t>4</w:t>
      </w:r>
      <w:r w:rsidR="00E17D6F" w:rsidRPr="006A7EFF">
        <w:t>.6.5. Проведение Кировским областным государственным казенным учреждением «Дорожный комитет Кировской области» строительного контроля в соответствии с порядком, установленным Правительством Российской Федерации,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иных межбюджетных трансфертов, имеющих целевое назначение.</w:t>
      </w:r>
    </w:p>
    <w:p w:rsidR="00E17D6F" w:rsidRPr="006A7EFF" w:rsidRDefault="00E17D6F" w:rsidP="006A7EFF">
      <w:pPr>
        <w:ind w:firstLine="708"/>
        <w:jc w:val="both"/>
        <w:rPr>
          <w:color w:val="000000"/>
        </w:rPr>
      </w:pPr>
      <w:r w:rsidRPr="006A7EFF">
        <w:t xml:space="preserve">Данное условие не распространяется на иные межбюджетные трансферты, имеющие целевое назначение, предоставляемые на финансовое обеспечение муниципальных контрактов (контрактов, договоров), заключенных до </w:t>
      </w:r>
      <w:r w:rsidRPr="006A7EFF">
        <w:rPr>
          <w:color w:val="000000"/>
        </w:rPr>
        <w:t>01.01.2022.</w:t>
      </w:r>
    </w:p>
    <w:p w:rsidR="007576AE" w:rsidRPr="006A7EFF" w:rsidRDefault="007576AE" w:rsidP="006A7EFF">
      <w:pPr>
        <w:ind w:firstLine="708"/>
        <w:jc w:val="both"/>
      </w:pPr>
      <w:r w:rsidRPr="006A7EFF">
        <w:rPr>
          <w:color w:val="000000"/>
        </w:rPr>
        <w:t xml:space="preserve">4.7. </w:t>
      </w:r>
      <w:r w:rsidRPr="006A7EFF">
        <w:t>Направлять органам исполнительной власти Кировской области, осуществляющим предоставление межбюджетных трансфертов, документы для перечисления субсидий и иных межбюджетных трансфертов, имеющих целевое назначение, в течение трех рабочих дней после приемки поставленного товара (выполненной работы, оказанной услуги).</w:t>
      </w:r>
    </w:p>
    <w:p w:rsidR="00A52FAC" w:rsidRPr="006A7EFF" w:rsidRDefault="00A52FAC" w:rsidP="006A7EFF">
      <w:pPr>
        <w:pStyle w:val="a3"/>
        <w:ind w:left="0" w:firstLine="375"/>
        <w:jc w:val="both"/>
        <w:rPr>
          <w:lang w:eastAsia="ar-SA"/>
        </w:rPr>
      </w:pPr>
      <w:r w:rsidRPr="006A7EFF">
        <w:rPr>
          <w:lang w:eastAsia="ar-SA"/>
        </w:rPr>
        <w:t>5. Управлению по социальным вопросам администрации Немского муниципального округа, имеющим подведомственные муниципальные учреждения:</w:t>
      </w:r>
    </w:p>
    <w:p w:rsidR="00A52FAC" w:rsidRPr="006A7EFF" w:rsidRDefault="00A52FAC" w:rsidP="006A7EFF">
      <w:pPr>
        <w:jc w:val="both"/>
      </w:pPr>
      <w:r w:rsidRPr="006A7EFF">
        <w:rPr>
          <w:lang w:eastAsia="ar-SA"/>
        </w:rPr>
        <w:t xml:space="preserve">     5.1. Предусмотреть в порядке составления, утверждения и ведения бюджетных смет подведомственных муниципальных учреждений </w:t>
      </w:r>
      <w:r w:rsidRPr="006A7EFF">
        <w:t xml:space="preserve">положения </w:t>
      </w:r>
      <w:r w:rsidR="000D10F5" w:rsidRPr="006A7EFF">
        <w:t xml:space="preserve">о применении кодов статей и подстатей классификации операций сектора государственного управления, кодов аналитических показателей, а также </w:t>
      </w:r>
      <w:r w:rsidRPr="006A7EFF">
        <w:t>об утверждении руководителем учреждения бюджетной сметы после ее согласования с соответствующим главным распорядителем средств бюджета муниципального округа.</w:t>
      </w:r>
    </w:p>
    <w:p w:rsidR="00A52FAC" w:rsidRPr="006A7EFF" w:rsidRDefault="00A52FAC" w:rsidP="006A7EFF">
      <w:pPr>
        <w:jc w:val="both"/>
      </w:pPr>
      <w:r w:rsidRPr="006A7EFF">
        <w:t xml:space="preserve">   5.2. Обеспечить до </w:t>
      </w:r>
      <w:r w:rsidR="000D10F5" w:rsidRPr="006A7EFF">
        <w:t>10</w:t>
      </w:r>
      <w:r w:rsidRPr="006A7EFF">
        <w:t>.0</w:t>
      </w:r>
      <w:r w:rsidR="00E06188" w:rsidRPr="006A7EFF">
        <w:t>1</w:t>
      </w:r>
      <w:r w:rsidRPr="006A7EFF">
        <w:t>.202</w:t>
      </w:r>
      <w:r w:rsidR="000D10F5" w:rsidRPr="006A7EFF">
        <w:t>3</w:t>
      </w:r>
      <w:r w:rsidRPr="006A7EFF">
        <w:t xml:space="preserve"> представление в финансовое управление администрации Немского муниципального округа подведомственными муниципальными казенными учреждениями утвержденных бюджетных смет на 202</w:t>
      </w:r>
      <w:r w:rsidR="000D10F5" w:rsidRPr="006A7EFF">
        <w:t>3</w:t>
      </w:r>
      <w:r w:rsidRPr="006A7EFF">
        <w:t xml:space="preserve"> год и на плановый период 202</w:t>
      </w:r>
      <w:r w:rsidR="000D10F5" w:rsidRPr="006A7EFF">
        <w:t>4</w:t>
      </w:r>
      <w:r w:rsidRPr="006A7EFF">
        <w:t>-202</w:t>
      </w:r>
      <w:r w:rsidR="000D10F5" w:rsidRPr="006A7EFF">
        <w:t>5</w:t>
      </w:r>
      <w:r w:rsidRPr="006A7EFF">
        <w:t xml:space="preserve"> годов.</w:t>
      </w:r>
    </w:p>
    <w:p w:rsidR="00A52FAC" w:rsidRPr="006A7EFF" w:rsidRDefault="00A52FAC" w:rsidP="006A7EFF">
      <w:pPr>
        <w:jc w:val="both"/>
      </w:pPr>
      <w:r w:rsidRPr="006A7EFF">
        <w:t xml:space="preserve">   5.3.  Проводить ежемесячный мониторинг размеров средней заработной платы отдельных категорий работников муниципальных учреждений, определенных указами Президента Российской Федерации, предусматривающих повышение заработной платы отдельным категориям работников бюджетного сектора экономики, и представлять его результаты в срок до 07 числа </w:t>
      </w:r>
      <w:proofErr w:type="gramStart"/>
      <w:r w:rsidRPr="006A7EFF">
        <w:t>месяца</w:t>
      </w:r>
      <w:proofErr w:type="gramEnd"/>
      <w:r w:rsidRPr="006A7EFF">
        <w:t xml:space="preserve"> следующего за отчетным в соответствующие министерства Кировской области и финансовое управление администрации Немского муниципального округа.</w:t>
      </w:r>
    </w:p>
    <w:p w:rsidR="00A52FAC" w:rsidRPr="006A7EFF" w:rsidRDefault="00A52FAC" w:rsidP="006A7EFF">
      <w:pPr>
        <w:jc w:val="both"/>
      </w:pPr>
      <w:r w:rsidRPr="006A7EFF">
        <w:t xml:space="preserve">   6. Рекомендовать руководителям муниципальных учреждений:</w:t>
      </w:r>
    </w:p>
    <w:p w:rsidR="00A52FAC" w:rsidRPr="006A7EFF" w:rsidRDefault="00A52FAC" w:rsidP="006A7EFF">
      <w:pPr>
        <w:jc w:val="both"/>
      </w:pPr>
      <w:r w:rsidRPr="006A7EFF">
        <w:t xml:space="preserve">   6.1. При составлении бюджетной сметы учреждения предусмотреть в полном объеме средства на выплату заработной платы работникам с начислениями, оплату топливно-энергетических ресурсов, оплату услуг водоснабжения и водоотведения.</w:t>
      </w:r>
    </w:p>
    <w:p w:rsidR="00A52FAC" w:rsidRPr="006A7EFF" w:rsidRDefault="00A52FAC" w:rsidP="006A7EFF">
      <w:pPr>
        <w:jc w:val="both"/>
      </w:pPr>
      <w:r w:rsidRPr="006A7EFF">
        <w:t xml:space="preserve">  6.2. Представить до </w:t>
      </w:r>
      <w:r w:rsidR="00E06188" w:rsidRPr="006A7EFF">
        <w:t>10</w:t>
      </w:r>
      <w:r w:rsidRPr="006A7EFF">
        <w:t>.</w:t>
      </w:r>
      <w:r w:rsidR="00E06188" w:rsidRPr="006A7EFF">
        <w:t>01</w:t>
      </w:r>
      <w:r w:rsidRPr="006A7EFF">
        <w:t>.202</w:t>
      </w:r>
      <w:r w:rsidR="00E06188" w:rsidRPr="006A7EFF">
        <w:t>3</w:t>
      </w:r>
      <w:r w:rsidRPr="006A7EFF">
        <w:t xml:space="preserve"> в финансовое управление администрации Немского муниципального округа утвержденные бюджетные сметы на 202</w:t>
      </w:r>
      <w:r w:rsidR="00E06188" w:rsidRPr="006A7EFF">
        <w:t>3</w:t>
      </w:r>
      <w:r w:rsidRPr="006A7EFF">
        <w:t xml:space="preserve"> год и на плановый период 202</w:t>
      </w:r>
      <w:r w:rsidR="00E06188" w:rsidRPr="006A7EFF">
        <w:t>4</w:t>
      </w:r>
      <w:r w:rsidRPr="006A7EFF">
        <w:t>-202</w:t>
      </w:r>
      <w:r w:rsidR="00E06188" w:rsidRPr="006A7EFF">
        <w:t>5</w:t>
      </w:r>
      <w:r w:rsidRPr="006A7EFF">
        <w:t xml:space="preserve"> годов.</w:t>
      </w:r>
    </w:p>
    <w:p w:rsidR="00A52FAC" w:rsidRPr="006A7EFF" w:rsidRDefault="00A52FAC" w:rsidP="006A7EFF">
      <w:pPr>
        <w:jc w:val="both"/>
        <w:rPr>
          <w:lang w:eastAsia="ar-SA"/>
        </w:rPr>
      </w:pPr>
      <w:r w:rsidRPr="006A7EFF">
        <w:t xml:space="preserve">    7. </w:t>
      </w:r>
      <w:r w:rsidRPr="006A7EFF">
        <w:rPr>
          <w:lang w:eastAsia="ar-SA"/>
        </w:rPr>
        <w:t>Управлению экономики администрации Немского муниципального округа:</w:t>
      </w:r>
    </w:p>
    <w:p w:rsidR="00A52FAC" w:rsidRPr="006A7EFF" w:rsidRDefault="00A52FAC" w:rsidP="006A7EFF">
      <w:pPr>
        <w:jc w:val="both"/>
        <w:rPr>
          <w:lang w:eastAsia="ar-SA"/>
        </w:rPr>
      </w:pPr>
      <w:r w:rsidRPr="006A7EFF">
        <w:rPr>
          <w:lang w:eastAsia="ar-SA"/>
        </w:rPr>
        <w:t xml:space="preserve">     В целях составления отчетов об исполнении бюджета муниципального округа за первый квартал, первое полугодие и девять месяцев и 202</w:t>
      </w:r>
      <w:r w:rsidR="00E06188" w:rsidRPr="006A7EFF">
        <w:rPr>
          <w:lang w:eastAsia="ar-SA"/>
        </w:rPr>
        <w:t>3</w:t>
      </w:r>
      <w:r w:rsidRPr="006A7EFF">
        <w:rPr>
          <w:lang w:eastAsia="ar-SA"/>
        </w:rPr>
        <w:t xml:space="preserve"> год представлять в финансовое управление администрации Немского муниципального округа до 20 числа месяца, следующего за отчетным кварталом:</w:t>
      </w:r>
    </w:p>
    <w:p w:rsidR="00A52FAC" w:rsidRPr="006A7EFF" w:rsidRDefault="00A52FAC" w:rsidP="006A7EFF">
      <w:pPr>
        <w:pStyle w:val="a3"/>
        <w:numPr>
          <w:ilvl w:val="1"/>
          <w:numId w:val="2"/>
        </w:numPr>
        <w:ind w:left="0" w:firstLine="426"/>
        <w:jc w:val="both"/>
        <w:rPr>
          <w:lang w:eastAsia="ar-SA"/>
        </w:rPr>
      </w:pPr>
      <w:r w:rsidRPr="006A7EFF">
        <w:rPr>
          <w:lang w:eastAsia="ar-SA"/>
        </w:rPr>
        <w:t>Информацию о выполнении планов-графиков размещения заказов на поставку товаров, выполнение работ, оказание услуг для муниципальных нужд Немского муниципального округа муниципальными учреждениями;</w:t>
      </w:r>
    </w:p>
    <w:p w:rsidR="00A52FAC" w:rsidRPr="006A7EFF" w:rsidRDefault="00A52FAC" w:rsidP="006A7EFF">
      <w:pPr>
        <w:pStyle w:val="a3"/>
        <w:numPr>
          <w:ilvl w:val="1"/>
          <w:numId w:val="2"/>
        </w:numPr>
        <w:ind w:left="0" w:firstLine="426"/>
        <w:jc w:val="both"/>
        <w:rPr>
          <w:lang w:eastAsia="ar-SA"/>
        </w:rPr>
      </w:pPr>
      <w:r w:rsidRPr="006A7EFF">
        <w:rPr>
          <w:lang w:eastAsia="ar-SA"/>
        </w:rPr>
        <w:lastRenderedPageBreak/>
        <w:t>Результаты мониторинга выполнения муниципальными заказчиками муниципальных программ;</w:t>
      </w:r>
    </w:p>
    <w:p w:rsidR="00A52FAC" w:rsidRPr="006A7EFF" w:rsidRDefault="00A52FAC" w:rsidP="006A7EFF">
      <w:pPr>
        <w:pStyle w:val="a3"/>
        <w:numPr>
          <w:ilvl w:val="1"/>
          <w:numId w:val="2"/>
        </w:numPr>
        <w:ind w:left="0" w:firstLine="375"/>
        <w:jc w:val="both"/>
      </w:pPr>
      <w:r w:rsidRPr="006A7EFF">
        <w:rPr>
          <w:lang w:eastAsia="ar-SA"/>
        </w:rPr>
        <w:t>Информацию о выполнении прогнозного плана (программы) приватизации муниципального имущества Немского муниципального округа на 202</w:t>
      </w:r>
      <w:r w:rsidR="00E06188" w:rsidRPr="006A7EFF">
        <w:rPr>
          <w:lang w:eastAsia="ar-SA"/>
        </w:rPr>
        <w:t>3</w:t>
      </w:r>
      <w:r w:rsidRPr="006A7EFF">
        <w:rPr>
          <w:lang w:eastAsia="ar-SA"/>
        </w:rPr>
        <w:t xml:space="preserve"> год и на плановый период 202</w:t>
      </w:r>
      <w:r w:rsidR="00E06188" w:rsidRPr="006A7EFF">
        <w:rPr>
          <w:lang w:eastAsia="ar-SA"/>
        </w:rPr>
        <w:t>4</w:t>
      </w:r>
      <w:r w:rsidRPr="006A7EFF">
        <w:rPr>
          <w:lang w:eastAsia="ar-SA"/>
        </w:rPr>
        <w:t>-202</w:t>
      </w:r>
      <w:r w:rsidR="00E06188" w:rsidRPr="006A7EFF">
        <w:rPr>
          <w:lang w:eastAsia="ar-SA"/>
        </w:rPr>
        <w:t>5</w:t>
      </w:r>
      <w:r w:rsidRPr="006A7EFF">
        <w:rPr>
          <w:lang w:eastAsia="ar-SA"/>
        </w:rPr>
        <w:t xml:space="preserve"> годов.</w:t>
      </w:r>
    </w:p>
    <w:p w:rsidR="00A52FAC" w:rsidRPr="006A7EFF" w:rsidRDefault="00A52FAC" w:rsidP="006A7EFF">
      <w:pPr>
        <w:jc w:val="both"/>
      </w:pPr>
      <w:r w:rsidRPr="006A7EFF">
        <w:t xml:space="preserve">   8. Муниципальным заказчикам муниципальных программ Немского муниципального округа:</w:t>
      </w:r>
    </w:p>
    <w:p w:rsidR="00A52FAC" w:rsidRPr="006A7EFF" w:rsidRDefault="00A52FAC" w:rsidP="006A7EFF">
      <w:pPr>
        <w:pStyle w:val="a3"/>
        <w:numPr>
          <w:ilvl w:val="1"/>
          <w:numId w:val="3"/>
        </w:numPr>
        <w:ind w:left="0" w:firstLine="300"/>
        <w:jc w:val="both"/>
        <w:rPr>
          <w:lang w:eastAsia="ar-SA"/>
        </w:rPr>
      </w:pPr>
      <w:r w:rsidRPr="006A7EFF">
        <w:rPr>
          <w:lang w:eastAsia="ar-SA"/>
        </w:rPr>
        <w:t>Осуществлять мониторинг исполнения плана реализации муниципальных программ по итогам за первый квартал, первое полугодие, 9 месяцев</w:t>
      </w:r>
      <w:r w:rsidR="00E06188" w:rsidRPr="006A7EFF">
        <w:rPr>
          <w:lang w:eastAsia="ar-SA"/>
        </w:rPr>
        <w:t>, год</w:t>
      </w:r>
      <w:r w:rsidRPr="006A7EFF">
        <w:rPr>
          <w:lang w:eastAsia="ar-SA"/>
        </w:rPr>
        <w:t>;</w:t>
      </w:r>
    </w:p>
    <w:p w:rsidR="00A52FAC" w:rsidRPr="006A7EFF" w:rsidRDefault="00A52FAC" w:rsidP="006A7EFF">
      <w:pPr>
        <w:pStyle w:val="a3"/>
        <w:numPr>
          <w:ilvl w:val="1"/>
          <w:numId w:val="3"/>
        </w:numPr>
        <w:ind w:left="0" w:firstLine="300"/>
        <w:jc w:val="both"/>
        <w:rPr>
          <w:lang w:eastAsia="ar-SA"/>
        </w:rPr>
      </w:pPr>
      <w:r w:rsidRPr="006A7EFF">
        <w:rPr>
          <w:lang w:eastAsia="ar-SA"/>
        </w:rPr>
        <w:t>Представлять до 10 числа месяца, следующего за отчетным кварталом, в управление экономики администрации Немского муниципального округа информацию о финансировании и выполнении мероприятий муниципальных программ и планов их реализации.</w:t>
      </w:r>
    </w:p>
    <w:p w:rsidR="00A52FAC" w:rsidRPr="006A7EFF" w:rsidRDefault="00A52FAC" w:rsidP="006A7EFF">
      <w:pPr>
        <w:pStyle w:val="a3"/>
        <w:numPr>
          <w:ilvl w:val="0"/>
          <w:numId w:val="3"/>
        </w:numPr>
        <w:ind w:left="0" w:firstLine="0"/>
        <w:jc w:val="both"/>
        <w:rPr>
          <w:lang w:eastAsia="ar-SA"/>
        </w:rPr>
      </w:pPr>
      <w:r w:rsidRPr="006A7EFF">
        <w:rPr>
          <w:lang w:eastAsia="ar-SA"/>
        </w:rPr>
        <w:t>Муниципальным заказчикам при осуществлении закупок товаров, работ, услуг для муниципальных нужд Немского муниципального округа:</w:t>
      </w:r>
    </w:p>
    <w:p w:rsidR="00E06188" w:rsidRPr="006A7EFF" w:rsidRDefault="00E06188" w:rsidP="006A7EFF">
      <w:pPr>
        <w:pStyle w:val="a3"/>
        <w:numPr>
          <w:ilvl w:val="1"/>
          <w:numId w:val="3"/>
        </w:numPr>
        <w:ind w:left="0" w:firstLine="300"/>
        <w:jc w:val="both"/>
      </w:pPr>
      <w:r w:rsidRPr="006A7EFF">
        <w:rPr>
          <w:color w:val="000000"/>
        </w:rPr>
        <w:t>В срок до 01.04.2023</w:t>
      </w:r>
      <w:r w:rsidRPr="006A7EFF">
        <w:t xml:space="preserve"> при осуществлении закупок в пределах лимитов бюджетных обязательств на 2023 год обеспечить заключение </w:t>
      </w:r>
      <w:r w:rsidR="00A33D80" w:rsidRPr="006A7EFF">
        <w:t>муниципальных</w:t>
      </w:r>
      <w:r w:rsidRPr="006A7EFF">
        <w:t xml:space="preserve"> контрактов (контрактов, договоров), за исключением закупок:</w:t>
      </w:r>
    </w:p>
    <w:p w:rsidR="00E06188" w:rsidRPr="006A7EFF" w:rsidRDefault="00E06188" w:rsidP="006A7EFF">
      <w:pPr>
        <w:pStyle w:val="a3"/>
        <w:ind w:left="450"/>
        <w:jc w:val="both"/>
        <w:rPr>
          <w:bCs/>
          <w:color w:val="000000"/>
        </w:rPr>
      </w:pPr>
      <w:r w:rsidRPr="006A7EFF">
        <w:rPr>
          <w:bCs/>
          <w:color w:val="000000"/>
        </w:rPr>
        <w:t>осуществляемых в соответствии с пунктами 4 и 5 части 1 статьи 93 Федерального закона от 05.04.2013 № 44-ФЗ;</w:t>
      </w:r>
    </w:p>
    <w:p w:rsidR="00E06188" w:rsidRPr="006A7EFF" w:rsidRDefault="00E06188" w:rsidP="006A7EFF">
      <w:pPr>
        <w:pStyle w:val="a3"/>
        <w:ind w:left="450"/>
        <w:jc w:val="both"/>
        <w:rPr>
          <w:bCs/>
          <w:color w:val="000000"/>
        </w:rPr>
      </w:pPr>
      <w:r w:rsidRPr="006A7EFF">
        <w:rPr>
          <w:bCs/>
          <w:color w:val="000000"/>
        </w:rPr>
        <w:t>на поставку лекарственных препаратов и изделий медицинского назначения;</w:t>
      </w:r>
    </w:p>
    <w:p w:rsidR="00E06188" w:rsidRPr="006A7EFF" w:rsidRDefault="00E06188" w:rsidP="006A7EFF">
      <w:pPr>
        <w:pStyle w:val="a3"/>
        <w:ind w:left="450"/>
        <w:jc w:val="both"/>
        <w:rPr>
          <w:bCs/>
          <w:color w:val="000000"/>
        </w:rPr>
      </w:pPr>
      <w:r w:rsidRPr="006A7EFF">
        <w:rPr>
          <w:bCs/>
          <w:color w:val="000000"/>
        </w:rPr>
        <w:t>на поставку продуктов питания;</w:t>
      </w:r>
    </w:p>
    <w:p w:rsidR="00E06188" w:rsidRPr="006A7EFF" w:rsidRDefault="00E06188" w:rsidP="006A7EFF">
      <w:pPr>
        <w:pStyle w:val="a3"/>
        <w:ind w:left="450"/>
        <w:jc w:val="both"/>
        <w:rPr>
          <w:bCs/>
          <w:color w:val="000000"/>
        </w:rPr>
      </w:pPr>
      <w:r w:rsidRPr="006A7EFF">
        <w:rPr>
          <w:bCs/>
          <w:color w:val="000000"/>
        </w:rPr>
        <w:t>на оказание финансовых услуг по предоставлению кредитных ресурсов;</w:t>
      </w:r>
    </w:p>
    <w:p w:rsidR="00E06188" w:rsidRPr="006A7EFF" w:rsidRDefault="00E06188" w:rsidP="006A7EFF">
      <w:pPr>
        <w:jc w:val="both"/>
        <w:rPr>
          <w:bCs/>
          <w:color w:val="000000"/>
        </w:rPr>
      </w:pPr>
      <w:r w:rsidRPr="006A7EFF">
        <w:rPr>
          <w:bCs/>
          <w:color w:val="000000"/>
        </w:rPr>
        <w:t xml:space="preserve">       на проведение </w:t>
      </w:r>
      <w:r w:rsidR="00A33D80" w:rsidRPr="006A7EFF">
        <w:rPr>
          <w:bCs/>
          <w:color w:val="000000"/>
        </w:rPr>
        <w:t xml:space="preserve">управлением по социальным вопросам администрации Немского муниципального округа </w:t>
      </w:r>
      <w:r w:rsidRPr="006A7EFF">
        <w:rPr>
          <w:bCs/>
          <w:color w:val="000000"/>
        </w:rPr>
        <w:t xml:space="preserve">Кировской области и подведомственными ему </w:t>
      </w:r>
      <w:proofErr w:type="gramStart"/>
      <w:r w:rsidR="00A33D80" w:rsidRPr="006A7EFF">
        <w:rPr>
          <w:bCs/>
          <w:color w:val="000000"/>
        </w:rPr>
        <w:t xml:space="preserve">муниципальными </w:t>
      </w:r>
      <w:r w:rsidRPr="006A7EFF">
        <w:rPr>
          <w:bCs/>
          <w:color w:val="000000"/>
        </w:rPr>
        <w:t xml:space="preserve"> учреждениями</w:t>
      </w:r>
      <w:proofErr w:type="gramEnd"/>
      <w:r w:rsidRPr="006A7EFF">
        <w:rPr>
          <w:bCs/>
          <w:color w:val="000000"/>
        </w:rPr>
        <w:t xml:space="preserve"> мероприятий;</w:t>
      </w:r>
    </w:p>
    <w:p w:rsidR="00E06188" w:rsidRPr="006A7EFF" w:rsidRDefault="00E06188" w:rsidP="006A7EFF">
      <w:pPr>
        <w:ind w:firstLine="709"/>
        <w:jc w:val="both"/>
        <w:rPr>
          <w:bCs/>
          <w:color w:val="000000"/>
        </w:rPr>
      </w:pPr>
      <w:r w:rsidRPr="006A7EFF">
        <w:rPr>
          <w:bCs/>
          <w:color w:val="000000"/>
        </w:rPr>
        <w:t xml:space="preserve">на проведение </w:t>
      </w:r>
      <w:r w:rsidR="00A33D80" w:rsidRPr="006A7EFF">
        <w:rPr>
          <w:bCs/>
          <w:color w:val="000000"/>
        </w:rPr>
        <w:t>мероприятий, связанных с распоря</w:t>
      </w:r>
      <w:r w:rsidR="00415FBD" w:rsidRPr="006A7EFF">
        <w:rPr>
          <w:bCs/>
          <w:color w:val="000000"/>
        </w:rPr>
        <w:t>жением муниципальным имуществом</w:t>
      </w:r>
      <w:r w:rsidR="00A33D80" w:rsidRPr="006A7EFF">
        <w:rPr>
          <w:bCs/>
          <w:color w:val="000000"/>
        </w:rPr>
        <w:t xml:space="preserve">. </w:t>
      </w:r>
    </w:p>
    <w:p w:rsidR="00A33D80" w:rsidRPr="006A7EFF" w:rsidRDefault="00A33D80" w:rsidP="006A7EFF">
      <w:pPr>
        <w:pStyle w:val="a3"/>
        <w:numPr>
          <w:ilvl w:val="1"/>
          <w:numId w:val="3"/>
        </w:numPr>
        <w:ind w:left="0" w:firstLine="300"/>
        <w:jc w:val="both"/>
      </w:pPr>
      <w:r w:rsidRPr="006A7EFF">
        <w:t xml:space="preserve">Установить, что, если иное не установлено правовыми актами Российской Федерации, </w:t>
      </w:r>
      <w:proofErr w:type="spellStart"/>
      <w:r w:rsidRPr="006A7EFF">
        <w:t>Кировскй</w:t>
      </w:r>
      <w:proofErr w:type="spellEnd"/>
      <w:r w:rsidRPr="006A7EFF">
        <w:t xml:space="preserve"> области органы местного самоуправления Немского муниципального округа Кировской области, муниципальные учреждения при заключении муниципальных контрактов, договоров (соглашений), контрактов (договоров) на поставку товаров (выполнение работ, оказание услуг) вправе предусматривать авансовые платежи в размере:</w:t>
      </w:r>
    </w:p>
    <w:p w:rsidR="00A33D80" w:rsidRPr="006A7EFF" w:rsidRDefault="00A33D80" w:rsidP="006A7EFF">
      <w:pPr>
        <w:pStyle w:val="a3"/>
        <w:ind w:left="0" w:firstLine="450"/>
        <w:jc w:val="both"/>
      </w:pPr>
      <w:r w:rsidRPr="006A7EFF">
        <w:t xml:space="preserve">до 90 процентов суммы </w:t>
      </w:r>
      <w:proofErr w:type="gramStart"/>
      <w:r w:rsidRPr="006A7EFF">
        <w:t>муниципального  контракта</w:t>
      </w:r>
      <w:proofErr w:type="gramEnd"/>
      <w:r w:rsidRPr="006A7EFF">
        <w:t>, договора (соглашения), контракта (договора), но не более лимитов бюджетных обязательств, доведенных до органа, муниципального  казенного учреждения на указанные цели на 2023 год, если средства на их финансовое обеспечение подлежат казначейскому сопровождению в случаях, установленных бюджетным законодательством Российской Федерации;</w:t>
      </w:r>
    </w:p>
    <w:p w:rsidR="00A33D80" w:rsidRPr="006A7EFF" w:rsidRDefault="00A33D80" w:rsidP="006A7EFF">
      <w:pPr>
        <w:pStyle w:val="a3"/>
        <w:ind w:left="0" w:firstLine="450"/>
        <w:jc w:val="both"/>
      </w:pPr>
      <w:r w:rsidRPr="006A7EFF">
        <w:t xml:space="preserve">до 50 процентов суммы муниципального контракта, договора (соглашения), контракта (договора), но не более лимитов бюджетных обязательств, доведенных до органа, </w:t>
      </w:r>
      <w:proofErr w:type="gramStart"/>
      <w:r w:rsidRPr="006A7EFF">
        <w:t>муниципального  казенного</w:t>
      </w:r>
      <w:proofErr w:type="gramEnd"/>
      <w:r w:rsidRPr="006A7EFF">
        <w:t xml:space="preserve"> учреждения на указанные цели на 2023 год, если средства на их финансовое обеспечение не подлежат казначейскому сопровождению.</w:t>
      </w:r>
    </w:p>
    <w:p w:rsidR="00A33D80" w:rsidRPr="006A7EFF" w:rsidRDefault="00A33D80" w:rsidP="006A7EFF">
      <w:pPr>
        <w:pStyle w:val="a3"/>
        <w:ind w:left="0" w:firstLine="450"/>
        <w:jc w:val="both"/>
      </w:pPr>
      <w:r w:rsidRPr="006A7EFF">
        <w:t>В случае если исполнение муниципального контракта, договора (соглашения), контракта (договора), указанного в абзаце втором пункта 9.2. настоящего постановления, осуществляется в 2023 году и последующих годах и соответствующих лимитов бюджетных обязательств, доведенных до муниципального заказчика, недостаточно для выплаты авансового платежа в 2023 году, в муниципальном контракте, договоре (соглашении), контракте (договоре) предусматривается условие о выплате части такого авансового платежа в оставшемся размере не позднее 01.02.2024 без подтверждения поставки товаров (выполнения работ, оказания услуг) в объеме ранее выплаченного авансового платежа.</w:t>
      </w:r>
    </w:p>
    <w:p w:rsidR="00A52FAC" w:rsidRPr="006A7EFF" w:rsidRDefault="00A52FAC" w:rsidP="006A7EFF">
      <w:pPr>
        <w:pStyle w:val="a3"/>
        <w:numPr>
          <w:ilvl w:val="0"/>
          <w:numId w:val="4"/>
        </w:numPr>
        <w:ind w:left="0" w:firstLine="420"/>
        <w:jc w:val="both"/>
        <w:rPr>
          <w:lang w:eastAsia="ar-SA"/>
        </w:rPr>
      </w:pPr>
      <w:r w:rsidRPr="006A7EFF">
        <w:rPr>
          <w:lang w:eastAsia="ar-SA"/>
        </w:rPr>
        <w:t>Главным администраторам доходов бюджета муниципального округа производить уточнение платежей по администрируемым доходам бюджета муниципального округа, классифицируемым Управлением Федерального казначейства по Кировской области как невыясненные поступления, в течение десяти рабочих дней со дня поступления запроса из Управления Ф</w:t>
      </w:r>
      <w:bookmarkStart w:id="0" w:name="_GoBack"/>
      <w:bookmarkEnd w:id="0"/>
      <w:r w:rsidRPr="006A7EFF">
        <w:rPr>
          <w:lang w:eastAsia="ar-SA"/>
        </w:rPr>
        <w:t>едерального казначейства по Кировской области.</w:t>
      </w:r>
    </w:p>
    <w:p w:rsidR="00A52FAC" w:rsidRPr="006A7EFF" w:rsidRDefault="00A52FAC" w:rsidP="006A7EFF">
      <w:pPr>
        <w:jc w:val="both"/>
        <w:rPr>
          <w:lang w:eastAsia="ar-SA"/>
        </w:rPr>
      </w:pPr>
      <w:r w:rsidRPr="006A7EFF">
        <w:t xml:space="preserve">     11. </w:t>
      </w:r>
      <w:r w:rsidRPr="006A7EFF">
        <w:rPr>
          <w:lang w:eastAsia="ar-SA"/>
        </w:rPr>
        <w:t>Настоящее постановление вступает в силу со дня его принятия и распространяется на правоотношения, возникающие с 01.01.202</w:t>
      </w:r>
      <w:r w:rsidR="004A2F83" w:rsidRPr="006A7EFF">
        <w:rPr>
          <w:lang w:eastAsia="ar-SA"/>
        </w:rPr>
        <w:t>3</w:t>
      </w:r>
      <w:r w:rsidRPr="006A7EFF">
        <w:rPr>
          <w:lang w:eastAsia="ar-SA"/>
        </w:rPr>
        <w:t xml:space="preserve"> года</w:t>
      </w:r>
    </w:p>
    <w:p w:rsidR="00A52FAC" w:rsidRDefault="00A52FAC" w:rsidP="006A7EFF">
      <w:pPr>
        <w:pStyle w:val="a3"/>
        <w:ind w:left="735"/>
        <w:jc w:val="both"/>
        <w:rPr>
          <w:lang w:eastAsia="ar-SA"/>
        </w:rPr>
      </w:pPr>
    </w:p>
    <w:p w:rsidR="00AA4B20" w:rsidRDefault="00AA4B20" w:rsidP="00AA4B20">
      <w:pPr>
        <w:pStyle w:val="a3"/>
        <w:ind w:left="0"/>
        <w:jc w:val="both"/>
        <w:rPr>
          <w:lang w:eastAsia="ar-SA"/>
        </w:rPr>
      </w:pPr>
    </w:p>
    <w:p w:rsidR="00E3512E" w:rsidRDefault="00A52FAC" w:rsidP="00AA4B20">
      <w:pPr>
        <w:pStyle w:val="a3"/>
        <w:ind w:left="0"/>
        <w:jc w:val="both"/>
      </w:pPr>
      <w:r w:rsidRPr="006A7EFF">
        <w:rPr>
          <w:lang w:eastAsia="ar-SA"/>
        </w:rPr>
        <w:t xml:space="preserve">Глава Немского муниципального округа                         </w:t>
      </w:r>
      <w:proofErr w:type="spellStart"/>
      <w:r w:rsidRPr="006A7EFF">
        <w:rPr>
          <w:lang w:eastAsia="ar-SA"/>
        </w:rPr>
        <w:t>Н.Г.Малышев</w:t>
      </w:r>
      <w:proofErr w:type="spellEnd"/>
    </w:p>
    <w:sectPr w:rsidR="00E3512E" w:rsidSect="00AA4B20">
      <w:pgSz w:w="11906" w:h="16838"/>
      <w:pgMar w:top="426"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7282"/>
    <w:multiLevelType w:val="hybridMultilevel"/>
    <w:tmpl w:val="1520E76A"/>
    <w:lvl w:ilvl="0" w:tplc="8A463094">
      <w:start w:val="10"/>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250155C8"/>
    <w:multiLevelType w:val="hybridMultilevel"/>
    <w:tmpl w:val="786661DA"/>
    <w:lvl w:ilvl="0" w:tplc="F8BA903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52DD2003"/>
    <w:multiLevelType w:val="multilevel"/>
    <w:tmpl w:val="B9E88D5C"/>
    <w:lvl w:ilvl="0">
      <w:start w:val="7"/>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7B4E2134"/>
    <w:multiLevelType w:val="multilevel"/>
    <w:tmpl w:val="ECF890AC"/>
    <w:lvl w:ilvl="0">
      <w:start w:val="8"/>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AC"/>
    <w:rsid w:val="000D10F5"/>
    <w:rsid w:val="000D319A"/>
    <w:rsid w:val="00106EEE"/>
    <w:rsid w:val="001805CE"/>
    <w:rsid w:val="00415FBD"/>
    <w:rsid w:val="004A2F83"/>
    <w:rsid w:val="00507EE9"/>
    <w:rsid w:val="005448C8"/>
    <w:rsid w:val="006771F3"/>
    <w:rsid w:val="006A7EFF"/>
    <w:rsid w:val="007576AE"/>
    <w:rsid w:val="00822134"/>
    <w:rsid w:val="009B6C9B"/>
    <w:rsid w:val="00A33D80"/>
    <w:rsid w:val="00A52FAC"/>
    <w:rsid w:val="00AA4B20"/>
    <w:rsid w:val="00AD2F98"/>
    <w:rsid w:val="00CD4073"/>
    <w:rsid w:val="00D47763"/>
    <w:rsid w:val="00DB4812"/>
    <w:rsid w:val="00E06188"/>
    <w:rsid w:val="00E17D6F"/>
    <w:rsid w:val="00E3512E"/>
    <w:rsid w:val="00E51A2A"/>
    <w:rsid w:val="00FA2532"/>
    <w:rsid w:val="00FD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CA06"/>
  <w15:docId w15:val="{8EDBA28F-E41A-4BC4-9B2D-3BC377C9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2FAC"/>
    <w:pPr>
      <w:keepNext/>
      <w:widowControl w:val="0"/>
      <w:suppressAutoHyphens/>
      <w:jc w:val="center"/>
      <w:outlineLvl w:val="0"/>
    </w:pPr>
    <w:rPr>
      <w:b/>
      <w:bCs/>
      <w:kern w:val="2"/>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FAC"/>
    <w:rPr>
      <w:rFonts w:ascii="Times New Roman" w:eastAsia="Times New Roman" w:hAnsi="Times New Roman" w:cs="Times New Roman"/>
      <w:b/>
      <w:bCs/>
      <w:kern w:val="2"/>
      <w:sz w:val="32"/>
      <w:szCs w:val="20"/>
      <w:lang w:eastAsia="ar-SA"/>
    </w:rPr>
  </w:style>
  <w:style w:type="paragraph" w:styleId="2">
    <w:name w:val="Body Text 2"/>
    <w:basedOn w:val="a"/>
    <w:link w:val="20"/>
    <w:rsid w:val="00A52FAC"/>
    <w:pPr>
      <w:widowControl w:val="0"/>
      <w:suppressAutoHyphens/>
      <w:jc w:val="center"/>
    </w:pPr>
    <w:rPr>
      <w:b/>
      <w:bCs/>
      <w:kern w:val="2"/>
      <w:sz w:val="28"/>
      <w:szCs w:val="20"/>
      <w:lang w:eastAsia="ar-SA"/>
    </w:rPr>
  </w:style>
  <w:style w:type="character" w:customStyle="1" w:styleId="20">
    <w:name w:val="Основной текст 2 Знак"/>
    <w:basedOn w:val="a0"/>
    <w:link w:val="2"/>
    <w:rsid w:val="00A52FAC"/>
    <w:rPr>
      <w:rFonts w:ascii="Times New Roman" w:eastAsia="Times New Roman" w:hAnsi="Times New Roman" w:cs="Times New Roman"/>
      <w:b/>
      <w:bCs/>
      <w:kern w:val="2"/>
      <w:sz w:val="28"/>
      <w:szCs w:val="20"/>
      <w:lang w:eastAsia="ar-SA"/>
    </w:rPr>
  </w:style>
  <w:style w:type="paragraph" w:styleId="a3">
    <w:name w:val="List Paragraph"/>
    <w:basedOn w:val="a"/>
    <w:uiPriority w:val="34"/>
    <w:qFormat/>
    <w:rsid w:val="00A52FAC"/>
    <w:pPr>
      <w:ind w:left="720"/>
      <w:contextualSpacing/>
    </w:pPr>
  </w:style>
  <w:style w:type="paragraph" w:styleId="a4">
    <w:name w:val="Balloon Text"/>
    <w:basedOn w:val="a"/>
    <w:link w:val="a5"/>
    <w:uiPriority w:val="99"/>
    <w:semiHidden/>
    <w:unhideWhenUsed/>
    <w:rsid w:val="00A52FAC"/>
    <w:rPr>
      <w:rFonts w:ascii="Tahoma" w:hAnsi="Tahoma" w:cs="Tahoma"/>
      <w:sz w:val="16"/>
      <w:szCs w:val="16"/>
    </w:rPr>
  </w:style>
  <w:style w:type="character" w:customStyle="1" w:styleId="a5">
    <w:name w:val="Текст выноски Знак"/>
    <w:basedOn w:val="a0"/>
    <w:link w:val="a4"/>
    <w:uiPriority w:val="99"/>
    <w:semiHidden/>
    <w:rsid w:val="00A52FAC"/>
    <w:rPr>
      <w:rFonts w:ascii="Tahoma" w:eastAsia="Times New Roman" w:hAnsi="Tahoma" w:cs="Tahoma"/>
      <w:sz w:val="16"/>
      <w:szCs w:val="16"/>
      <w:lang w:eastAsia="ru-RU"/>
    </w:rPr>
  </w:style>
  <w:style w:type="character" w:styleId="a6">
    <w:name w:val="Hyperlink"/>
    <w:semiHidden/>
    <w:unhideWhenUsed/>
    <w:rsid w:val="00E17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87034">
      <w:bodyDiv w:val="1"/>
      <w:marLeft w:val="0"/>
      <w:marRight w:val="0"/>
      <w:marTop w:val="0"/>
      <w:marBottom w:val="0"/>
      <w:divBdr>
        <w:top w:val="none" w:sz="0" w:space="0" w:color="auto"/>
        <w:left w:val="none" w:sz="0" w:space="0" w:color="auto"/>
        <w:bottom w:val="none" w:sz="0" w:space="0" w:color="auto"/>
        <w:right w:val="none" w:sz="0" w:space="0" w:color="auto"/>
      </w:divBdr>
    </w:div>
    <w:div w:id="623121529">
      <w:bodyDiv w:val="1"/>
      <w:marLeft w:val="0"/>
      <w:marRight w:val="0"/>
      <w:marTop w:val="0"/>
      <w:marBottom w:val="0"/>
      <w:divBdr>
        <w:top w:val="none" w:sz="0" w:space="0" w:color="auto"/>
        <w:left w:val="none" w:sz="0" w:space="0" w:color="auto"/>
        <w:bottom w:val="none" w:sz="0" w:space="0" w:color="auto"/>
        <w:right w:val="none" w:sz="0" w:space="0" w:color="auto"/>
      </w:divBdr>
    </w:div>
    <w:div w:id="795102761">
      <w:bodyDiv w:val="1"/>
      <w:marLeft w:val="0"/>
      <w:marRight w:val="0"/>
      <w:marTop w:val="0"/>
      <w:marBottom w:val="0"/>
      <w:divBdr>
        <w:top w:val="none" w:sz="0" w:space="0" w:color="auto"/>
        <w:left w:val="none" w:sz="0" w:space="0" w:color="auto"/>
        <w:bottom w:val="none" w:sz="0" w:space="0" w:color="auto"/>
        <w:right w:val="none" w:sz="0" w:space="0" w:color="auto"/>
      </w:divBdr>
    </w:div>
    <w:div w:id="918250880">
      <w:bodyDiv w:val="1"/>
      <w:marLeft w:val="0"/>
      <w:marRight w:val="0"/>
      <w:marTop w:val="0"/>
      <w:marBottom w:val="0"/>
      <w:divBdr>
        <w:top w:val="none" w:sz="0" w:space="0" w:color="auto"/>
        <w:left w:val="none" w:sz="0" w:space="0" w:color="auto"/>
        <w:bottom w:val="none" w:sz="0" w:space="0" w:color="auto"/>
        <w:right w:val="none" w:sz="0" w:space="0" w:color="auto"/>
      </w:divBdr>
    </w:div>
    <w:div w:id="1021661954">
      <w:bodyDiv w:val="1"/>
      <w:marLeft w:val="0"/>
      <w:marRight w:val="0"/>
      <w:marTop w:val="0"/>
      <w:marBottom w:val="0"/>
      <w:divBdr>
        <w:top w:val="none" w:sz="0" w:space="0" w:color="auto"/>
        <w:left w:val="none" w:sz="0" w:space="0" w:color="auto"/>
        <w:bottom w:val="none" w:sz="0" w:space="0" w:color="auto"/>
        <w:right w:val="none" w:sz="0" w:space="0" w:color="auto"/>
      </w:divBdr>
    </w:div>
    <w:div w:id="1180779143">
      <w:bodyDiv w:val="1"/>
      <w:marLeft w:val="0"/>
      <w:marRight w:val="0"/>
      <w:marTop w:val="0"/>
      <w:marBottom w:val="0"/>
      <w:divBdr>
        <w:top w:val="none" w:sz="0" w:space="0" w:color="auto"/>
        <w:left w:val="none" w:sz="0" w:space="0" w:color="auto"/>
        <w:bottom w:val="none" w:sz="0" w:space="0" w:color="auto"/>
        <w:right w:val="none" w:sz="0" w:space="0" w:color="auto"/>
      </w:divBdr>
    </w:div>
    <w:div w:id="1202549894">
      <w:bodyDiv w:val="1"/>
      <w:marLeft w:val="0"/>
      <w:marRight w:val="0"/>
      <w:marTop w:val="0"/>
      <w:marBottom w:val="0"/>
      <w:divBdr>
        <w:top w:val="none" w:sz="0" w:space="0" w:color="auto"/>
        <w:left w:val="none" w:sz="0" w:space="0" w:color="auto"/>
        <w:bottom w:val="none" w:sz="0" w:space="0" w:color="auto"/>
        <w:right w:val="none" w:sz="0" w:space="0" w:color="auto"/>
      </w:divBdr>
    </w:div>
    <w:div w:id="1476214699">
      <w:bodyDiv w:val="1"/>
      <w:marLeft w:val="0"/>
      <w:marRight w:val="0"/>
      <w:marTop w:val="0"/>
      <w:marBottom w:val="0"/>
      <w:divBdr>
        <w:top w:val="none" w:sz="0" w:space="0" w:color="auto"/>
        <w:left w:val="none" w:sz="0" w:space="0" w:color="auto"/>
        <w:bottom w:val="none" w:sz="0" w:space="0" w:color="auto"/>
        <w:right w:val="none" w:sz="0" w:space="0" w:color="auto"/>
      </w:divBdr>
    </w:div>
    <w:div w:id="1880698154">
      <w:bodyDiv w:val="1"/>
      <w:marLeft w:val="0"/>
      <w:marRight w:val="0"/>
      <w:marTop w:val="0"/>
      <w:marBottom w:val="0"/>
      <w:divBdr>
        <w:top w:val="none" w:sz="0" w:space="0" w:color="auto"/>
        <w:left w:val="none" w:sz="0" w:space="0" w:color="auto"/>
        <w:bottom w:val="none" w:sz="0" w:space="0" w:color="auto"/>
        <w:right w:val="none" w:sz="0" w:space="0" w:color="auto"/>
      </w:divBdr>
    </w:div>
    <w:div w:id="19954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F984E9E9742E8B58E57D9C67C84B475698C5A1E746D3C01C2E34B2FF5DCB321E5992088AFA43B151EF14E89D7F63610E31D981388VDf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7095351B73037FB837064C36867C27E8BF35D169D3C0AB2CF200E211CE9A74F3CA3E12ED34BD22794EC22DD331A76E2C59099499G4B8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Ложкина Марина</cp:lastModifiedBy>
  <cp:revision>3</cp:revision>
  <cp:lastPrinted>2022-12-29T06:10:00Z</cp:lastPrinted>
  <dcterms:created xsi:type="dcterms:W3CDTF">2022-12-29T06:01:00Z</dcterms:created>
  <dcterms:modified xsi:type="dcterms:W3CDTF">2022-12-29T06:15:00Z</dcterms:modified>
</cp:coreProperties>
</file>