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1867"/>
        <w:gridCol w:w="163"/>
        <w:gridCol w:w="370"/>
        <w:gridCol w:w="1028"/>
        <w:gridCol w:w="3141"/>
      </w:tblGrid>
      <w:tr w:rsidR="00A85361" w:rsidTr="00EF0498">
        <w:trPr>
          <w:trHeight w:val="2900"/>
        </w:trPr>
        <w:tc>
          <w:tcPr>
            <w:tcW w:w="9375" w:type="dxa"/>
            <w:gridSpan w:val="6"/>
          </w:tcPr>
          <w:p w:rsidR="00EF0498" w:rsidRPr="00EF0498" w:rsidRDefault="00EF0498" w:rsidP="00EF0498">
            <w:pPr>
              <w:widowControl w:val="0"/>
              <w:tabs>
                <w:tab w:val="left" w:pos="80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Par1"/>
            <w:bookmarkEnd w:id="0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0F6813" wp14:editId="3F1880A9">
                  <wp:extent cx="447675" cy="542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498" w:rsidRDefault="00EF049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EF0498">
            <w:pPr>
              <w:pStyle w:val="a3"/>
              <w:keepLines w:val="0"/>
              <w:spacing w:before="0" w:after="360"/>
            </w:pPr>
            <w:r>
              <w:rPr>
                <w:bCs/>
                <w:noProof w:val="0"/>
                <w:szCs w:val="32"/>
              </w:rPr>
              <w:t>РЕШЕНИЕ</w:t>
            </w:r>
            <w:r>
              <w:tab/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186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EF0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F0498">
              <w:rPr>
                <w:rFonts w:ascii="Times New Roman" w:hAnsi="Times New Roman"/>
                <w:sz w:val="28"/>
                <w:szCs w:val="28"/>
              </w:rPr>
              <w:t>22.11.2022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>
            <w:pPr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EF0498" w:rsidP="00A53C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85361">
              <w:rPr>
                <w:rFonts w:ascii="Times New Roman" w:hAnsi="Times New Roman"/>
                <w:sz w:val="28"/>
                <w:szCs w:val="28"/>
              </w:rPr>
              <w:t>/</w:t>
            </w:r>
            <w:r w:rsidR="00A53C20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342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A8536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пгт. Нема </w:t>
            </w:r>
          </w:p>
        </w:tc>
      </w:tr>
    </w:tbl>
    <w:p w:rsidR="00A85361" w:rsidRDefault="00A85361" w:rsidP="00A853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 внесении предложения о переименовании населенных пунктов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Кировской области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D7479" w:rsidRPr="00A53C20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ar-SA"/>
        </w:rPr>
      </w:pP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В соответствии со статьями 7, 9 Федерального закона от 18.12.1997 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 xml:space="preserve">№ </w:t>
      </w:r>
      <w:r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 xml:space="preserve">152-ФЗ «О наименованиях географических объектов», статьями 12, 16 Закона Кировской области от 02.12.2005 № 387-ЗО «Об административно-территориальном устройстве Кировской области», в связи с наличием на территории Немского муниципального округа Кировской области одноименных населенных пунктов, что затрудняет осуществление хозяйственной и иной деятельности,  и с учетом мнения населения по итогам </w:t>
      </w:r>
      <w:r w:rsidR="003F4449"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>опросов</w:t>
      </w:r>
      <w:r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 xml:space="preserve"> граждан, проведенных </w:t>
      </w:r>
      <w:r w:rsidR="003F4449"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>в период с 07 по 1</w:t>
      </w:r>
      <w:r w:rsidR="008F529B"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>0</w:t>
      </w:r>
      <w:r w:rsidR="003F4449"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 xml:space="preserve"> но</w:t>
      </w:r>
      <w:r w:rsidRPr="00A53C20">
        <w:rPr>
          <w:rFonts w:ascii="Times New Roman" w:eastAsia="Times New Roman" w:hAnsi="Times New Roman"/>
          <w:bCs/>
          <w:sz w:val="26"/>
          <w:szCs w:val="26"/>
          <w:lang w:eastAsia="ar-SA"/>
        </w:rPr>
        <w:t>ября 2022 года, руководствуясь Уставом муниципального образования Немский муниципальный округ Кировской области, Дума Немского муниципального округа Кировской области РЕШИЛА: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1. Внести предложение о переименовании географических объектов – населённых пунктов Немского муниципального округа Кировской области: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 xml:space="preserve">1.1. Деревни Слудка Немского муниципального округа Кировской области с координатами </w:t>
      </w:r>
      <w:r w:rsidRPr="00A53C20">
        <w:rPr>
          <w:rFonts w:ascii="Times New Roman" w:eastAsia="Times New Roman" w:hAnsi="Times New Roman"/>
          <w:sz w:val="26"/>
          <w:szCs w:val="26"/>
          <w:lang w:eastAsia="ru-RU"/>
        </w:rPr>
        <w:t xml:space="preserve">57°71,1' </w:t>
      </w:r>
      <w:r w:rsidRPr="00A53C20">
        <w:rPr>
          <w:rFonts w:ascii="Times New Roman" w:eastAsia="Times New Roman" w:hAnsi="Times New Roman"/>
          <w:sz w:val="26"/>
          <w:szCs w:val="26"/>
          <w:lang w:val="en-US" w:eastAsia="ru-RU"/>
        </w:rPr>
        <w:t>c</w:t>
      </w:r>
      <w:proofErr w:type="spellStart"/>
      <w:r w:rsidRPr="00A53C20">
        <w:rPr>
          <w:rFonts w:ascii="Times New Roman" w:eastAsia="Times New Roman" w:hAnsi="Times New Roman"/>
          <w:sz w:val="26"/>
          <w:szCs w:val="26"/>
          <w:lang w:eastAsia="ru-RU"/>
        </w:rPr>
        <w:t>еверной</w:t>
      </w:r>
      <w:proofErr w:type="spellEnd"/>
      <w:r w:rsidRPr="00A53C20">
        <w:rPr>
          <w:rFonts w:ascii="Times New Roman" w:eastAsia="Times New Roman" w:hAnsi="Times New Roman"/>
          <w:sz w:val="26"/>
          <w:szCs w:val="26"/>
          <w:lang w:eastAsia="ru-RU"/>
        </w:rPr>
        <w:t xml:space="preserve"> широты, 50°29,8' </w:t>
      </w: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 xml:space="preserve">восточной долготы в деревню «Слудка </w:t>
      </w:r>
      <w:proofErr w:type="spellStart"/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Городищенская</w:t>
      </w:r>
      <w:proofErr w:type="spellEnd"/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» Немского муниципального округа Кировской области.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 xml:space="preserve">1.2. Деревни Слудка Немского муниципального округа Кировской области с </w:t>
      </w:r>
      <w:proofErr w:type="gramStart"/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 xml:space="preserve">координатами  </w:t>
      </w:r>
      <w:r w:rsidR="005871FB" w:rsidRPr="00A53C20">
        <w:rPr>
          <w:rFonts w:ascii="Times New Roman" w:eastAsia="Times New Roman" w:hAnsi="Times New Roman"/>
          <w:sz w:val="26"/>
          <w:szCs w:val="26"/>
          <w:lang w:eastAsia="ru-RU"/>
        </w:rPr>
        <w:t>57</w:t>
      </w:r>
      <w:proofErr w:type="gramEnd"/>
      <w:r w:rsidR="005871FB" w:rsidRPr="00A53C20">
        <w:rPr>
          <w:rFonts w:ascii="Times New Roman" w:eastAsia="Times New Roman" w:hAnsi="Times New Roman"/>
          <w:sz w:val="26"/>
          <w:szCs w:val="26"/>
          <w:lang w:eastAsia="ru-RU"/>
        </w:rPr>
        <w:t xml:space="preserve">°55,5' северной широты, 50°66,0' </w:t>
      </w:r>
      <w:r w:rsidRPr="00A53C20">
        <w:rPr>
          <w:rFonts w:ascii="Times New Roman" w:hAnsi="Times New Roman"/>
          <w:bCs/>
          <w:sz w:val="26"/>
          <w:szCs w:val="26"/>
          <w:lang w:eastAsia="ar-SA"/>
        </w:rPr>
        <w:t>восточной долготы</w:t>
      </w:r>
      <w:r w:rsidRPr="00A53C20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 </w:t>
      </w: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в деревню «Слудка Немская» Немского муниципального округа Кировской области.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2. Обратиться с ходатайством в Правительство Кировской области о внесении на рассмотрение Законодательного Собрания Кировской области проекта постановления Законодательного Собрания Кировской области «О переименовании географических объектов в Немском муниципальном округе Кировской области».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3. Опубликовать решение в Информационном бюллетене органов местного самоуправления муниципального образования Немского муниципального округа Кировской области.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A53C20">
        <w:rPr>
          <w:rFonts w:ascii="Times New Roman" w:eastAsia="Times New Roman" w:hAnsi="Times New Roman"/>
          <w:sz w:val="26"/>
          <w:szCs w:val="26"/>
          <w:lang w:eastAsia="ar-SA"/>
        </w:rPr>
        <w:t>4. Решение вступает в силу после официального опубликования.</w:t>
      </w:r>
    </w:p>
    <w:p w:rsidR="007D7479" w:rsidRPr="00A53C20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p w:rsidR="00A85361" w:rsidRPr="00A53C20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53C20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A53C20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53C20">
        <w:rPr>
          <w:rFonts w:ascii="Times New Roman" w:hAnsi="Times New Roman"/>
          <w:sz w:val="26"/>
          <w:szCs w:val="26"/>
        </w:rPr>
        <w:t xml:space="preserve">Немского муниципального округа                                 </w:t>
      </w:r>
      <w:r w:rsidR="0068786A" w:rsidRPr="00A53C20">
        <w:rPr>
          <w:rFonts w:ascii="Times New Roman" w:hAnsi="Times New Roman"/>
          <w:sz w:val="26"/>
          <w:szCs w:val="26"/>
        </w:rPr>
        <w:t xml:space="preserve">         </w:t>
      </w:r>
      <w:r w:rsidR="00A53C20">
        <w:rPr>
          <w:rFonts w:ascii="Times New Roman" w:hAnsi="Times New Roman"/>
          <w:sz w:val="26"/>
          <w:szCs w:val="26"/>
        </w:rPr>
        <w:t xml:space="preserve">                   </w:t>
      </w:r>
      <w:r w:rsidR="0068786A" w:rsidRPr="00A53C20">
        <w:rPr>
          <w:rFonts w:ascii="Times New Roman" w:hAnsi="Times New Roman"/>
          <w:sz w:val="26"/>
          <w:szCs w:val="26"/>
        </w:rPr>
        <w:t xml:space="preserve">   </w:t>
      </w:r>
      <w:r w:rsidRPr="00A53C20">
        <w:rPr>
          <w:rFonts w:ascii="Times New Roman" w:hAnsi="Times New Roman"/>
          <w:sz w:val="26"/>
          <w:szCs w:val="26"/>
        </w:rPr>
        <w:t>Н.В. Кощеев</w:t>
      </w:r>
    </w:p>
    <w:p w:rsidR="00A85361" w:rsidRPr="00A53C20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A85361" w:rsidRPr="00A53C20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53C20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30779A" w:rsidRPr="00A53C20" w:rsidRDefault="00A85361" w:rsidP="00AA344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A53C20"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            </w:t>
      </w:r>
      <w:r w:rsidR="00FA43FB" w:rsidRPr="00A53C20">
        <w:rPr>
          <w:rFonts w:ascii="Times New Roman" w:hAnsi="Times New Roman"/>
          <w:sz w:val="26"/>
          <w:szCs w:val="26"/>
        </w:rPr>
        <w:t xml:space="preserve">        </w:t>
      </w:r>
      <w:r w:rsidR="00A53C20">
        <w:rPr>
          <w:rFonts w:ascii="Times New Roman" w:hAnsi="Times New Roman"/>
          <w:sz w:val="26"/>
          <w:szCs w:val="26"/>
        </w:rPr>
        <w:t xml:space="preserve">              </w:t>
      </w:r>
      <w:bookmarkStart w:id="1" w:name="_GoBack"/>
      <w:bookmarkEnd w:id="1"/>
      <w:r w:rsidR="00FA43FB" w:rsidRPr="00A53C20">
        <w:rPr>
          <w:rFonts w:ascii="Times New Roman" w:hAnsi="Times New Roman"/>
          <w:sz w:val="26"/>
          <w:szCs w:val="26"/>
        </w:rPr>
        <w:t xml:space="preserve">    </w:t>
      </w:r>
      <w:r w:rsidR="0068786A" w:rsidRPr="00A53C20">
        <w:rPr>
          <w:rFonts w:ascii="Times New Roman" w:hAnsi="Times New Roman"/>
          <w:sz w:val="26"/>
          <w:szCs w:val="26"/>
        </w:rPr>
        <w:t xml:space="preserve"> </w:t>
      </w:r>
      <w:r w:rsidRPr="00A53C20">
        <w:rPr>
          <w:rFonts w:ascii="Times New Roman" w:hAnsi="Times New Roman"/>
          <w:sz w:val="26"/>
          <w:szCs w:val="26"/>
        </w:rPr>
        <w:t>Н.Г. Малышев</w:t>
      </w:r>
    </w:p>
    <w:sectPr w:rsidR="0030779A" w:rsidRPr="00A53C20" w:rsidSect="00A53C20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A7757"/>
    <w:rsid w:val="002779B3"/>
    <w:rsid w:val="003817CB"/>
    <w:rsid w:val="003F4449"/>
    <w:rsid w:val="00524F5B"/>
    <w:rsid w:val="0056658F"/>
    <w:rsid w:val="005871FB"/>
    <w:rsid w:val="0068786A"/>
    <w:rsid w:val="007D7479"/>
    <w:rsid w:val="008F529B"/>
    <w:rsid w:val="00A53C20"/>
    <w:rsid w:val="00A85361"/>
    <w:rsid w:val="00AA344B"/>
    <w:rsid w:val="00BB4F05"/>
    <w:rsid w:val="00DC64E8"/>
    <w:rsid w:val="00EF0498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B27B"/>
  <w15:docId w15:val="{1B0E1873-DE8E-45D3-BE81-49D1CDCF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4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Ложкина Марина</cp:lastModifiedBy>
  <cp:revision>2</cp:revision>
  <dcterms:created xsi:type="dcterms:W3CDTF">2022-11-23T05:20:00Z</dcterms:created>
  <dcterms:modified xsi:type="dcterms:W3CDTF">2022-11-23T05:20:00Z</dcterms:modified>
</cp:coreProperties>
</file>