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ind w:right="-1" w:hanging="0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ПЕРЕЧЕНЬ</w:t>
      </w:r>
    </w:p>
    <w:p>
      <w:pPr>
        <w:pStyle w:val="Normal"/>
        <w:ind w:right="-1" w:hanging="0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РЕШЕНИЙ ДУМЫ НЕМСКОГО МУНИЦИПАЛЬНОГО ОКРУГА</w:t>
      </w:r>
    </w:p>
    <w:p>
      <w:pPr>
        <w:pStyle w:val="Normal"/>
        <w:ind w:right="-1" w:hanging="0"/>
        <w:jc w:val="center"/>
        <w:rPr>
          <w:b/>
          <w:b/>
          <w:szCs w:val="24"/>
        </w:rPr>
      </w:pPr>
      <w:r>
        <w:rPr>
          <w:b/>
          <w:szCs w:val="24"/>
        </w:rPr>
        <w:t xml:space="preserve"> </w:t>
      </w:r>
      <w:r>
        <w:rPr>
          <w:b/>
          <w:szCs w:val="24"/>
        </w:rPr>
        <w:t>1 созыва</w:t>
      </w:r>
    </w:p>
    <w:p>
      <w:pPr>
        <w:pStyle w:val="Normal"/>
        <w:ind w:right="-1" w:hanging="0"/>
        <w:jc w:val="center"/>
        <w:rPr>
          <w:b/>
          <w:b/>
          <w:szCs w:val="24"/>
        </w:rPr>
      </w:pPr>
      <w:r>
        <w:rPr>
          <w:b/>
          <w:szCs w:val="24"/>
        </w:rPr>
        <w:t>23 августа 2022 года в 10-00 часов</w:t>
      </w:r>
    </w:p>
    <w:p>
      <w:pPr>
        <w:pStyle w:val="Normal"/>
        <w:rPr>
          <w:szCs w:val="24"/>
        </w:rPr>
      </w:pPr>
      <w:r>
        <w:rPr>
          <w:szCs w:val="24"/>
        </w:rPr>
      </w:r>
    </w:p>
    <w:p>
      <w:pPr>
        <w:pStyle w:val="Normal"/>
        <w:rPr>
          <w:szCs w:val="24"/>
        </w:rPr>
      </w:pPr>
      <w:r>
        <w:rPr>
          <w:szCs w:val="24"/>
        </w:rPr>
      </w:r>
    </w:p>
    <w:tbl>
      <w:tblPr>
        <w:tblW w:w="9909" w:type="dxa"/>
        <w:jc w:val="left"/>
        <w:tblInd w:w="-459" w:type="dxa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882"/>
        <w:gridCol w:w="6628"/>
        <w:gridCol w:w="2399"/>
      </w:tblGrid>
      <w:tr>
        <w:trPr/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right="-649" w:hanging="0"/>
              <w:rPr>
                <w:szCs w:val="24"/>
              </w:rPr>
            </w:pPr>
            <w:r>
              <w:rPr>
                <w:szCs w:val="24"/>
              </w:rPr>
              <w:t>10/130</w:t>
            </w:r>
          </w:p>
        </w:tc>
        <w:tc>
          <w:tcPr>
            <w:tcW w:w="6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>
                <w:rFonts w:eastAsia="Calibri"/>
              </w:rPr>
              <w:t>Об итогах социально-экономического развития Немского муниципального округа Кировской области за 6 месяцев 2022 года</w:t>
            </w:r>
          </w:p>
        </w:tc>
        <w:tc>
          <w:tcPr>
            <w:tcW w:w="2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right="-109" w:hanging="0"/>
              <w:rPr>
                <w:szCs w:val="24"/>
              </w:rPr>
            </w:pPr>
            <w:r>
              <w:rPr>
                <w:szCs w:val="24"/>
              </w:rPr>
              <w:t>Н.Г. Малышев</w:t>
            </w:r>
          </w:p>
        </w:tc>
      </w:tr>
      <w:tr>
        <w:trPr/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right="-649" w:hanging="0"/>
              <w:rPr>
                <w:szCs w:val="24"/>
              </w:rPr>
            </w:pPr>
            <w:r>
              <w:rPr>
                <w:szCs w:val="24"/>
              </w:rPr>
              <w:t>10/131</w:t>
            </w:r>
          </w:p>
        </w:tc>
        <w:tc>
          <w:tcPr>
            <w:tcW w:w="6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О внесении изменений в решение Думы Немского муниципального округа от 17.12.2021 № 4/47 «Об утверждении бюджета муниципального образования Немский муниципальный округ Кировской области  на 2022 год и на плановый период 2023-2024 годов»</w:t>
            </w:r>
          </w:p>
        </w:tc>
        <w:tc>
          <w:tcPr>
            <w:tcW w:w="2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right="-109" w:firstLine="54"/>
              <w:rPr>
                <w:szCs w:val="24"/>
              </w:rPr>
            </w:pPr>
            <w:r>
              <w:rPr>
                <w:szCs w:val="24"/>
              </w:rPr>
              <w:t>С.Н.Малышкина</w:t>
            </w:r>
          </w:p>
        </w:tc>
      </w:tr>
      <w:tr>
        <w:trPr/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right="-649" w:hanging="0"/>
              <w:rPr>
                <w:szCs w:val="24"/>
              </w:rPr>
            </w:pPr>
            <w:r>
              <w:rPr>
                <w:szCs w:val="24"/>
              </w:rPr>
              <w:t>10/132</w:t>
            </w:r>
          </w:p>
        </w:tc>
        <w:tc>
          <w:tcPr>
            <w:tcW w:w="6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Об утверждении промежуточного ликвидационного баланса исполнительно-распорядительных органов</w:t>
            </w:r>
          </w:p>
        </w:tc>
        <w:tc>
          <w:tcPr>
            <w:tcW w:w="2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right="-109" w:firstLine="54"/>
              <w:rPr>
                <w:szCs w:val="24"/>
              </w:rPr>
            </w:pPr>
            <w:r>
              <w:rPr>
                <w:szCs w:val="24"/>
              </w:rPr>
              <w:t>А.Н.Рогожников</w:t>
            </w:r>
          </w:p>
        </w:tc>
      </w:tr>
      <w:tr>
        <w:trPr/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right="-649" w:hanging="0"/>
              <w:rPr>
                <w:szCs w:val="24"/>
              </w:rPr>
            </w:pPr>
            <w:r>
              <w:rPr>
                <w:szCs w:val="24"/>
              </w:rPr>
              <w:t>10/133</w:t>
            </w:r>
          </w:p>
        </w:tc>
        <w:tc>
          <w:tcPr>
            <w:tcW w:w="6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Об утверждении промежуточных ликвидационных балансов муниципальных учреждений</w:t>
            </w:r>
          </w:p>
        </w:tc>
        <w:tc>
          <w:tcPr>
            <w:tcW w:w="2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right="-109" w:firstLine="54"/>
              <w:rPr>
                <w:szCs w:val="24"/>
              </w:rPr>
            </w:pPr>
            <w:r>
              <w:rPr>
                <w:szCs w:val="24"/>
              </w:rPr>
              <w:t>А.Н.Рогожников</w:t>
            </w:r>
          </w:p>
        </w:tc>
      </w:tr>
      <w:tr>
        <w:trPr/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right="-649" w:hanging="0"/>
              <w:rPr>
                <w:szCs w:val="24"/>
              </w:rPr>
            </w:pPr>
            <w:r>
              <w:rPr>
                <w:szCs w:val="24"/>
              </w:rPr>
              <w:t>10/134</w:t>
            </w:r>
          </w:p>
        </w:tc>
        <w:tc>
          <w:tcPr>
            <w:tcW w:w="6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О внесении изменений в программу приватизации муниципального имущества на 2022 год и плановый период 2023-2024 годов</w:t>
            </w:r>
          </w:p>
        </w:tc>
        <w:tc>
          <w:tcPr>
            <w:tcW w:w="2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right="-109" w:firstLine="54"/>
              <w:rPr>
                <w:szCs w:val="24"/>
              </w:rPr>
            </w:pPr>
            <w:r>
              <w:rPr>
                <w:szCs w:val="24"/>
              </w:rPr>
              <w:t>И.Г. Романец</w:t>
            </w:r>
          </w:p>
        </w:tc>
      </w:tr>
      <w:tr>
        <w:trPr/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right="-649" w:hanging="0"/>
              <w:rPr>
                <w:szCs w:val="24"/>
              </w:rPr>
            </w:pPr>
            <w:r>
              <w:rPr>
                <w:szCs w:val="24"/>
              </w:rPr>
              <w:t>10/135</w:t>
            </w:r>
          </w:p>
        </w:tc>
        <w:tc>
          <w:tcPr>
            <w:tcW w:w="6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Об утверждении Правил благоустройства территории муниципального образования Немский муниципальный округ Кировской области</w:t>
            </w:r>
          </w:p>
        </w:tc>
        <w:tc>
          <w:tcPr>
            <w:tcW w:w="2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right="-109" w:firstLine="54"/>
              <w:rPr>
                <w:szCs w:val="24"/>
              </w:rPr>
            </w:pPr>
            <w:r>
              <w:rPr>
                <w:szCs w:val="24"/>
              </w:rPr>
              <w:t>А.Е.Злобин</w:t>
            </w:r>
          </w:p>
        </w:tc>
      </w:tr>
      <w:tr>
        <w:trPr/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right="-649" w:hanging="0"/>
              <w:rPr>
                <w:szCs w:val="24"/>
              </w:rPr>
            </w:pPr>
            <w:r>
              <w:rPr>
                <w:szCs w:val="24"/>
              </w:rPr>
              <w:t>10/136</w:t>
            </w:r>
          </w:p>
        </w:tc>
        <w:tc>
          <w:tcPr>
            <w:tcW w:w="6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Об утверждении Порядка выбора наименования населенного пункта Немского муниципального округа Кировской области</w:t>
            </w:r>
          </w:p>
          <w:p>
            <w:pPr>
              <w:pStyle w:val="Normal"/>
              <w:rPr>
                <w:szCs w:val="24"/>
              </w:rPr>
            </w:pPr>
            <w:r>
              <w:rPr>
                <w:szCs w:val="24"/>
              </w:rPr>
            </w:r>
          </w:p>
        </w:tc>
        <w:tc>
          <w:tcPr>
            <w:tcW w:w="2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right="-109" w:firstLine="54"/>
              <w:rPr>
                <w:szCs w:val="24"/>
              </w:rPr>
            </w:pPr>
            <w:r>
              <w:rPr>
                <w:szCs w:val="24"/>
              </w:rPr>
              <w:t>С.В. Петрова</w:t>
            </w:r>
          </w:p>
        </w:tc>
      </w:tr>
      <w:tr>
        <w:trPr/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right="-649" w:hanging="0"/>
              <w:rPr>
                <w:szCs w:val="24"/>
              </w:rPr>
            </w:pPr>
            <w:r>
              <w:rPr>
                <w:szCs w:val="24"/>
              </w:rPr>
              <w:t>10/13</w:t>
            </w:r>
            <w:bookmarkStart w:id="0" w:name="_GoBack"/>
            <w:bookmarkEnd w:id="0"/>
            <w:r>
              <w:rPr>
                <w:szCs w:val="24"/>
              </w:rPr>
              <w:t>7</w:t>
            </w:r>
          </w:p>
        </w:tc>
        <w:tc>
          <w:tcPr>
            <w:tcW w:w="6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both"/>
              <w:rPr>
                <w:szCs w:val="24"/>
              </w:rPr>
            </w:pPr>
            <w:r>
              <w:rPr/>
              <w:t>О внесении изменений в Положение о комиссии по делам несовершеннолетних и защите их прав Немского муниципального округа</w:t>
            </w:r>
          </w:p>
        </w:tc>
        <w:tc>
          <w:tcPr>
            <w:tcW w:w="2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right="-109" w:firstLine="54"/>
              <w:rPr>
                <w:szCs w:val="24"/>
              </w:rPr>
            </w:pPr>
            <w:r>
              <w:rPr>
                <w:szCs w:val="24"/>
              </w:rPr>
              <w:t>Л.Н. Бушмелева</w:t>
            </w:r>
          </w:p>
        </w:tc>
      </w:tr>
    </w:tbl>
    <w:p>
      <w:pPr>
        <w:pStyle w:val="Normal"/>
        <w:rPr>
          <w:szCs w:val="24"/>
        </w:rPr>
      </w:pPr>
      <w:r>
        <w:rPr>
          <w:szCs w:val="24"/>
        </w:rPr>
      </w:r>
    </w:p>
    <w:p>
      <w:pPr>
        <w:pStyle w:val="Normal"/>
        <w:rPr>
          <w:szCs w:val="24"/>
        </w:rPr>
      </w:pPr>
      <w:r>
        <w:rPr>
          <w:szCs w:val="24"/>
        </w:rPr>
      </w:r>
    </w:p>
    <w:p>
      <w:pPr>
        <w:pStyle w:val="Normal"/>
        <w:ind w:left="-284" w:right="-284" w:hanging="0"/>
        <w:rPr>
          <w:szCs w:val="24"/>
        </w:rPr>
      </w:pPr>
      <w:r>
        <w:rPr>
          <w:szCs w:val="24"/>
        </w:rPr>
        <w:t>Председатель Думы Немского</w:t>
      </w:r>
    </w:p>
    <w:p>
      <w:pPr>
        <w:pStyle w:val="Normal"/>
        <w:ind w:left="-284" w:right="-284" w:hanging="0"/>
        <w:rPr>
          <w:szCs w:val="24"/>
        </w:rPr>
      </w:pPr>
      <w:r>
        <w:rPr>
          <w:szCs w:val="24"/>
        </w:rPr>
        <w:t>Муниципального округа                                                                       Н.В.Кощеев</w:t>
      </w:r>
    </w:p>
    <w:p>
      <w:pPr>
        <w:pStyle w:val="Normal"/>
        <w:rPr>
          <w:szCs w:val="24"/>
        </w:rPr>
      </w:pPr>
      <w:r>
        <w:rPr/>
      </w:r>
    </w:p>
    <w:sectPr>
      <w:type w:val="nextPage"/>
      <w:pgSz w:w="11906" w:h="16838"/>
      <w:pgMar w:left="1701" w:right="850" w:header="0" w:top="1134" w:footer="0" w:bottom="1134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Segoe UI">
    <w:charset w:val="cc"/>
    <w:family w:val="roman"/>
    <w:pitch w:val="variable"/>
  </w:font>
  <w:font w:name="Calibri Light">
    <w:charset w:val="cc"/>
    <w:family w:val="roman"/>
    <w:pitch w:val="variable"/>
  </w:font>
  <w:font w:name="Liberation Sans">
    <w:altName w:val="Arial"/>
    <w:charset w:val="cc"/>
    <w:family w:val="swiss"/>
    <w:pitch w:val="variable"/>
  </w:font>
</w:fonts>
</file>

<file path=word/settings.xml><?xml version="1.0" encoding="utf-8"?>
<w:settings xmlns:w="http://schemas.openxmlformats.org/wordprocessingml/2006/main">
  <w:zoom w:percent="85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6e7277"/>
    <w:pPr>
      <w:widowControl w:val="false"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0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>
    <w:name w:val="Интернет-ссылка"/>
    <w:basedOn w:val="DefaultParagraphFont"/>
    <w:rsid w:val="006e7277"/>
    <w:rPr>
      <w:color w:val="0563C1" w:themeColor="hyperlink"/>
      <w:u w:val="single"/>
    </w:rPr>
  </w:style>
  <w:style w:type="character" w:styleId="Style15" w:customStyle="1">
    <w:name w:val="Текст выноски Знак"/>
    <w:basedOn w:val="DefaultParagraphFont"/>
    <w:link w:val="a4"/>
    <w:uiPriority w:val="99"/>
    <w:semiHidden/>
    <w:qFormat/>
    <w:rsid w:val="00a859d1"/>
    <w:rPr>
      <w:rFonts w:ascii="Segoe UI" w:hAnsi="Segoe UI" w:eastAsia="Times New Roman" w:cs="Segoe UI"/>
      <w:sz w:val="18"/>
      <w:szCs w:val="18"/>
    </w:rPr>
  </w:style>
  <w:style w:type="character" w:styleId="Style16" w:customStyle="1">
    <w:name w:val="Заголовок Знак"/>
    <w:basedOn w:val="DefaultParagraphFont"/>
    <w:link w:val="a6"/>
    <w:uiPriority w:val="10"/>
    <w:qFormat/>
    <w:rsid w:val="00776307"/>
    <w:rPr>
      <w:rFonts w:ascii="Calibri Light" w:hAnsi="Calibri Light" w:eastAsia="" w:cs="" w:asciiTheme="majorHAnsi" w:cstheme="majorBidi" w:eastAsiaTheme="majorEastAsia" w:hAnsiTheme="majorHAnsi"/>
      <w:spacing w:val="-10"/>
      <w:kern w:val="2"/>
      <w:sz w:val="56"/>
      <w:szCs w:val="56"/>
    </w:rPr>
  </w:style>
  <w:style w:type="character" w:styleId="2" w:customStyle="1">
    <w:name w:val="Основной текст 2 Знак"/>
    <w:basedOn w:val="DefaultParagraphFont"/>
    <w:link w:val="2"/>
    <w:semiHidden/>
    <w:qFormat/>
    <w:rsid w:val="001b7519"/>
    <w:rPr>
      <w:rFonts w:ascii="Times New Roman" w:hAnsi="Times New Roman" w:eastAsia="Calibri" w:cs="Times New Roman"/>
      <w:b/>
      <w:bCs/>
      <w:kern w:val="2"/>
      <w:sz w:val="28"/>
      <w:szCs w:val="28"/>
      <w:lang w:eastAsia="ar-SA"/>
    </w:rPr>
  </w:style>
  <w:style w:type="paragraph" w:styleId="Style17">
    <w:name w:val="Заголовок"/>
    <w:basedOn w:val="Normal"/>
    <w:next w:val="Style18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8">
    <w:name w:val="Body Text"/>
    <w:basedOn w:val="Normal"/>
    <w:pPr>
      <w:spacing w:lineRule="auto" w:line="276" w:before="0" w:after="140"/>
    </w:pPr>
    <w:rPr/>
  </w:style>
  <w:style w:type="paragraph" w:styleId="Style19">
    <w:name w:val="List"/>
    <w:basedOn w:val="Style18"/>
    <w:pPr/>
    <w:rPr>
      <w:rFonts w:cs="Mangal"/>
    </w:rPr>
  </w:style>
  <w:style w:type="paragraph" w:styleId="Style20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21">
    <w:name w:val="Указатель"/>
    <w:basedOn w:val="Normal"/>
    <w:qFormat/>
    <w:pPr>
      <w:suppressLineNumbers/>
    </w:pPr>
    <w:rPr>
      <w:rFonts w:cs="Mangal"/>
    </w:rPr>
  </w:style>
  <w:style w:type="paragraph" w:styleId="BalloonText">
    <w:name w:val="Balloon Text"/>
    <w:basedOn w:val="Normal"/>
    <w:link w:val="a5"/>
    <w:uiPriority w:val="99"/>
    <w:semiHidden/>
    <w:unhideWhenUsed/>
    <w:qFormat/>
    <w:rsid w:val="00a859d1"/>
    <w:pPr/>
    <w:rPr>
      <w:rFonts w:ascii="Segoe UI" w:hAnsi="Segoe UI" w:cs="Segoe UI"/>
      <w:sz w:val="18"/>
      <w:szCs w:val="18"/>
    </w:rPr>
  </w:style>
  <w:style w:type="paragraph" w:styleId="Style22">
    <w:name w:val="Title"/>
    <w:basedOn w:val="Normal"/>
    <w:next w:val="Normal"/>
    <w:link w:val="a7"/>
    <w:uiPriority w:val="10"/>
    <w:qFormat/>
    <w:rsid w:val="00776307"/>
    <w:pPr>
      <w:spacing w:before="0" w:after="0"/>
      <w:contextualSpacing/>
    </w:pPr>
    <w:rPr>
      <w:rFonts w:ascii="Calibri Light" w:hAnsi="Calibri Light" w:eastAsia="" w:cs="" w:asciiTheme="majorHAnsi" w:cstheme="majorBidi" w:eastAsiaTheme="majorEastAsia" w:hAnsiTheme="majorHAnsi"/>
      <w:spacing w:val="-10"/>
      <w:kern w:val="2"/>
      <w:sz w:val="56"/>
      <w:szCs w:val="56"/>
    </w:rPr>
  </w:style>
  <w:style w:type="paragraph" w:styleId="BodyText2">
    <w:name w:val="Body Text 2"/>
    <w:basedOn w:val="Normal"/>
    <w:link w:val="20"/>
    <w:semiHidden/>
    <w:qFormat/>
    <w:rsid w:val="001b7519"/>
    <w:pPr>
      <w:jc w:val="center"/>
    </w:pPr>
    <w:rPr>
      <w:rFonts w:eastAsia="Calibri"/>
      <w:b/>
      <w:bCs/>
      <w:kern w:val="2"/>
      <w:sz w:val="28"/>
      <w:szCs w:val="28"/>
      <w:lang w:eastAsia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Application>LibreOffice/6.4.5.2$Windows_x86 LibreOffice_project/a726b36747cf2001e06b58ad5db1aa3a9a1872d6</Application>
  <Pages>1</Pages>
  <Words>158</Words>
  <Characters>1156</Characters>
  <CharactersWithSpaces>1356</CharactersWithSpaces>
  <Paragraphs>30</Paragraphs>
  <Company>SPecialiST RePack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2022-08-23T13:16:00Z</dcterms:created>
  <dc:creator>Копысова Е.В</dc:creator>
  <dc:description/>
  <dc:language>ru-RU</dc:language>
  <cp:lastModifiedBy/>
  <cp:lastPrinted>2022-08-23T06:03:00Z</cp:lastPrinted>
  <dcterms:modified xsi:type="dcterms:W3CDTF">2022-08-29T10:31:30Z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