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975" w:rsidRDefault="00F65975" w:rsidP="00F6597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F65975" w:rsidRDefault="00F65975" w:rsidP="00F6597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РЕШЕНИЙ ДУМЫ НЕМСКОГО МУНИЦИПАЛЬНОГО ОКРУГА</w:t>
      </w:r>
    </w:p>
    <w:p w:rsidR="00F65975" w:rsidRDefault="00F65975" w:rsidP="00F65975">
      <w:pPr>
        <w:ind w:right="-1"/>
        <w:jc w:val="center"/>
        <w:rPr>
          <w:b/>
        </w:rPr>
      </w:pPr>
      <w:r>
        <w:rPr>
          <w:b/>
        </w:rPr>
        <w:t xml:space="preserve"> 1 созыва</w:t>
      </w:r>
    </w:p>
    <w:p w:rsidR="000A4A41" w:rsidRDefault="004450B2" w:rsidP="00F6597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0040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июн</w:t>
      </w:r>
      <w:r w:rsidR="000040B0">
        <w:rPr>
          <w:b/>
          <w:sz w:val="28"/>
          <w:szCs w:val="28"/>
        </w:rPr>
        <w:t>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946"/>
        <w:gridCol w:w="2381"/>
      </w:tblGrid>
      <w:tr w:rsidR="00E27EF0" w:rsidRPr="008F2FA1" w:rsidTr="00F65975">
        <w:tc>
          <w:tcPr>
            <w:tcW w:w="993" w:type="dxa"/>
          </w:tcPr>
          <w:p w:rsidR="00E27EF0" w:rsidRPr="00F65975" w:rsidRDefault="00F65975" w:rsidP="004450B2">
            <w:pPr>
              <w:rPr>
                <w:sz w:val="26"/>
                <w:szCs w:val="26"/>
              </w:rPr>
            </w:pPr>
            <w:r w:rsidRPr="00F65975">
              <w:rPr>
                <w:sz w:val="26"/>
                <w:szCs w:val="26"/>
              </w:rPr>
              <w:t>1</w:t>
            </w:r>
            <w:r w:rsidR="004450B2">
              <w:rPr>
                <w:sz w:val="26"/>
                <w:szCs w:val="26"/>
              </w:rPr>
              <w:t>8</w:t>
            </w:r>
            <w:r w:rsidRPr="00F65975">
              <w:rPr>
                <w:sz w:val="26"/>
                <w:szCs w:val="26"/>
              </w:rPr>
              <w:t>/1</w:t>
            </w:r>
            <w:r w:rsidR="004450B2">
              <w:rPr>
                <w:sz w:val="26"/>
                <w:szCs w:val="26"/>
              </w:rPr>
              <w:t>81</w:t>
            </w:r>
          </w:p>
        </w:tc>
        <w:tc>
          <w:tcPr>
            <w:tcW w:w="6946" w:type="dxa"/>
          </w:tcPr>
          <w:p w:rsidR="00E27EF0" w:rsidRPr="004450B2" w:rsidRDefault="004450B2" w:rsidP="004450B2">
            <w:pPr>
              <w:jc w:val="both"/>
              <w:rPr>
                <w:sz w:val="26"/>
                <w:szCs w:val="26"/>
              </w:rPr>
            </w:pPr>
            <w:r w:rsidRPr="004450B2">
              <w:rPr>
                <w:sz w:val="26"/>
                <w:szCs w:val="26"/>
              </w:rPr>
              <w:t>О внесении изменений в решение Думы Немского муниципального округа от 13.12.2022 № 13/157 «Об утверждении бюджета муниципального образования Немский муниципальный округ Кировской области  на 2023 год и на плановый период 2024-2025 годов»</w:t>
            </w:r>
          </w:p>
        </w:tc>
        <w:tc>
          <w:tcPr>
            <w:tcW w:w="2381" w:type="dxa"/>
          </w:tcPr>
          <w:p w:rsidR="00E27EF0" w:rsidRPr="00F65975" w:rsidRDefault="000040B0" w:rsidP="00E27EF0">
            <w:pPr>
              <w:rPr>
                <w:sz w:val="26"/>
                <w:szCs w:val="26"/>
              </w:rPr>
            </w:pPr>
            <w:r w:rsidRPr="00F65975">
              <w:rPr>
                <w:sz w:val="26"/>
                <w:szCs w:val="26"/>
              </w:rPr>
              <w:t>С.Н. Малышкина</w:t>
            </w:r>
          </w:p>
        </w:tc>
      </w:tr>
      <w:tr w:rsidR="005C732A" w:rsidRPr="008F2FA1" w:rsidTr="00F65975">
        <w:tc>
          <w:tcPr>
            <w:tcW w:w="993" w:type="dxa"/>
          </w:tcPr>
          <w:p w:rsidR="005C732A" w:rsidRPr="00F65975" w:rsidRDefault="00F65975" w:rsidP="004450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450B2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/1</w:t>
            </w:r>
            <w:r w:rsidR="004450B2">
              <w:rPr>
                <w:sz w:val="26"/>
                <w:szCs w:val="26"/>
              </w:rPr>
              <w:t>82</w:t>
            </w:r>
          </w:p>
        </w:tc>
        <w:tc>
          <w:tcPr>
            <w:tcW w:w="6946" w:type="dxa"/>
          </w:tcPr>
          <w:p w:rsidR="005C732A" w:rsidRPr="004450B2" w:rsidRDefault="004450B2" w:rsidP="004450B2">
            <w:pPr>
              <w:ind w:left="5" w:right="283" w:hanging="5"/>
              <w:jc w:val="both"/>
              <w:rPr>
                <w:sz w:val="26"/>
                <w:szCs w:val="26"/>
              </w:rPr>
            </w:pPr>
            <w:r w:rsidRPr="004450B2">
              <w:rPr>
                <w:sz w:val="26"/>
                <w:szCs w:val="26"/>
              </w:rPr>
              <w:t>Об утверждении Перечня индикаторов риска нарушения обязательных требований, используемые для определения необходимости проведения внеплановых проверок при осуществлении муниципального жилищного контроля на территории Немского муниципального Кировск</w:t>
            </w:r>
            <w:bookmarkStart w:id="0" w:name="_GoBack"/>
            <w:bookmarkEnd w:id="0"/>
            <w:r w:rsidRPr="004450B2">
              <w:rPr>
                <w:sz w:val="26"/>
                <w:szCs w:val="26"/>
              </w:rPr>
              <w:t>ой области</w:t>
            </w:r>
          </w:p>
        </w:tc>
        <w:tc>
          <w:tcPr>
            <w:tcW w:w="2381" w:type="dxa"/>
          </w:tcPr>
          <w:p w:rsidR="000040B0" w:rsidRPr="00F65975" w:rsidRDefault="004450B2" w:rsidP="000040B0">
            <w:pPr>
              <w:ind w:right="28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В.Р. Ширяев</w:t>
            </w:r>
          </w:p>
          <w:p w:rsidR="005C732A" w:rsidRPr="00F65975" w:rsidRDefault="005C732A" w:rsidP="005C732A">
            <w:pPr>
              <w:rPr>
                <w:sz w:val="26"/>
                <w:szCs w:val="26"/>
              </w:rPr>
            </w:pPr>
          </w:p>
        </w:tc>
      </w:tr>
      <w:tr w:rsidR="005C732A" w:rsidRPr="008F2FA1" w:rsidTr="00F65975">
        <w:tc>
          <w:tcPr>
            <w:tcW w:w="993" w:type="dxa"/>
          </w:tcPr>
          <w:p w:rsidR="005C732A" w:rsidRPr="00F65975" w:rsidRDefault="00F65975" w:rsidP="004450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450B2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/1</w:t>
            </w:r>
            <w:r w:rsidR="004450B2">
              <w:rPr>
                <w:sz w:val="26"/>
                <w:szCs w:val="26"/>
              </w:rPr>
              <w:t>83</w:t>
            </w:r>
          </w:p>
        </w:tc>
        <w:tc>
          <w:tcPr>
            <w:tcW w:w="6946" w:type="dxa"/>
          </w:tcPr>
          <w:p w:rsidR="005C732A" w:rsidRPr="004450B2" w:rsidRDefault="004450B2" w:rsidP="004450B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450B2">
              <w:rPr>
                <w:sz w:val="26"/>
                <w:szCs w:val="26"/>
              </w:rPr>
              <w:t>Об утверждении Перечня индикаторов риска нарушения обязательных требований при осуществлении муниципального земельного контроля на территории Немского муниципального округа</w:t>
            </w:r>
          </w:p>
        </w:tc>
        <w:tc>
          <w:tcPr>
            <w:tcW w:w="2381" w:type="dxa"/>
          </w:tcPr>
          <w:p w:rsidR="005C732A" w:rsidRPr="00F65975" w:rsidRDefault="004450B2" w:rsidP="004450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Л.А. Пермякова</w:t>
            </w:r>
          </w:p>
        </w:tc>
      </w:tr>
      <w:tr w:rsidR="004450B2" w:rsidRPr="008F2FA1" w:rsidTr="00F65975">
        <w:tc>
          <w:tcPr>
            <w:tcW w:w="993" w:type="dxa"/>
          </w:tcPr>
          <w:p w:rsidR="004450B2" w:rsidRPr="00F65975" w:rsidRDefault="004450B2" w:rsidP="004450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18/184</w:t>
            </w:r>
          </w:p>
        </w:tc>
        <w:tc>
          <w:tcPr>
            <w:tcW w:w="6946" w:type="dxa"/>
          </w:tcPr>
          <w:p w:rsidR="004450B2" w:rsidRPr="004450B2" w:rsidRDefault="004450B2" w:rsidP="004450B2">
            <w:pPr>
              <w:pStyle w:val="20"/>
              <w:jc w:val="both"/>
              <w:rPr>
                <w:b w:val="0"/>
                <w:sz w:val="26"/>
                <w:szCs w:val="26"/>
              </w:rPr>
            </w:pPr>
            <w:r w:rsidRPr="004450B2">
              <w:rPr>
                <w:b w:val="0"/>
                <w:sz w:val="26"/>
                <w:szCs w:val="26"/>
              </w:rPr>
              <w:t>О внесении изменений в программу приватизации муниципального имущества на 2023 год и плановый период 2024-2025 годов</w:t>
            </w:r>
          </w:p>
        </w:tc>
        <w:tc>
          <w:tcPr>
            <w:tcW w:w="2381" w:type="dxa"/>
          </w:tcPr>
          <w:p w:rsidR="004450B2" w:rsidRPr="00F65975" w:rsidRDefault="004450B2" w:rsidP="004450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Е.В. </w:t>
            </w:r>
            <w:proofErr w:type="spellStart"/>
            <w:r>
              <w:rPr>
                <w:sz w:val="26"/>
                <w:szCs w:val="26"/>
              </w:rPr>
              <w:t>Берегалова</w:t>
            </w:r>
            <w:proofErr w:type="spellEnd"/>
          </w:p>
        </w:tc>
      </w:tr>
      <w:tr w:rsidR="004450B2" w:rsidRPr="008F2FA1" w:rsidTr="00F65975">
        <w:tc>
          <w:tcPr>
            <w:tcW w:w="993" w:type="dxa"/>
          </w:tcPr>
          <w:p w:rsidR="004450B2" w:rsidRPr="00F65975" w:rsidRDefault="004450B2" w:rsidP="004450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18/185</w:t>
            </w:r>
          </w:p>
        </w:tc>
        <w:tc>
          <w:tcPr>
            <w:tcW w:w="6946" w:type="dxa"/>
          </w:tcPr>
          <w:p w:rsidR="004450B2" w:rsidRPr="004450B2" w:rsidRDefault="004450B2" w:rsidP="004450B2">
            <w:pPr>
              <w:jc w:val="both"/>
              <w:rPr>
                <w:sz w:val="26"/>
                <w:szCs w:val="26"/>
              </w:rPr>
            </w:pPr>
            <w:r w:rsidRPr="004450B2">
              <w:rPr>
                <w:sz w:val="26"/>
                <w:szCs w:val="26"/>
              </w:rPr>
              <w:t>О внесении изменений в решение Думы Немского муниципального округа от 28.06.2022 № 9/121 «Об учреждении премии имени Кожемякина Петра Николаевича, Героя Социалистического Труда, среди работников сельского хозяйства Немского муниципального округа»</w:t>
            </w:r>
          </w:p>
        </w:tc>
        <w:tc>
          <w:tcPr>
            <w:tcW w:w="2381" w:type="dxa"/>
          </w:tcPr>
          <w:p w:rsidR="004450B2" w:rsidRPr="00F65975" w:rsidRDefault="004450B2" w:rsidP="004450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Т.В. Феофилактова</w:t>
            </w:r>
          </w:p>
        </w:tc>
      </w:tr>
      <w:tr w:rsidR="004450B2" w:rsidRPr="008F2FA1" w:rsidTr="00F65975">
        <w:tc>
          <w:tcPr>
            <w:tcW w:w="993" w:type="dxa"/>
          </w:tcPr>
          <w:p w:rsidR="004450B2" w:rsidRDefault="004450B2" w:rsidP="004450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18/186</w:t>
            </w:r>
          </w:p>
        </w:tc>
        <w:tc>
          <w:tcPr>
            <w:tcW w:w="6946" w:type="dxa"/>
          </w:tcPr>
          <w:p w:rsidR="004450B2" w:rsidRPr="004450B2" w:rsidRDefault="004450B2" w:rsidP="004450B2">
            <w:pPr>
              <w:jc w:val="both"/>
              <w:rPr>
                <w:sz w:val="26"/>
                <w:szCs w:val="26"/>
              </w:rPr>
            </w:pPr>
            <w:r w:rsidRPr="004450B2">
              <w:rPr>
                <w:sz w:val="26"/>
                <w:szCs w:val="26"/>
              </w:rPr>
              <w:t>О награждении Почетной грамотой Думы Немского муниципального округа</w:t>
            </w:r>
          </w:p>
        </w:tc>
        <w:tc>
          <w:tcPr>
            <w:tcW w:w="2381" w:type="dxa"/>
          </w:tcPr>
          <w:p w:rsidR="004450B2" w:rsidRDefault="004450B2" w:rsidP="004450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Н.В. Кощеев</w:t>
            </w:r>
          </w:p>
        </w:tc>
      </w:tr>
      <w:tr w:rsidR="004450B2" w:rsidRPr="008F2FA1" w:rsidTr="00F65975">
        <w:tc>
          <w:tcPr>
            <w:tcW w:w="993" w:type="dxa"/>
          </w:tcPr>
          <w:p w:rsidR="004450B2" w:rsidRDefault="004450B2" w:rsidP="004450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18/187</w:t>
            </w:r>
          </w:p>
        </w:tc>
        <w:tc>
          <w:tcPr>
            <w:tcW w:w="6946" w:type="dxa"/>
          </w:tcPr>
          <w:p w:rsidR="004450B2" w:rsidRPr="004450B2" w:rsidRDefault="004450B2" w:rsidP="004450B2">
            <w:pPr>
              <w:jc w:val="both"/>
              <w:rPr>
                <w:sz w:val="26"/>
                <w:szCs w:val="26"/>
              </w:rPr>
            </w:pPr>
            <w:r w:rsidRPr="004450B2">
              <w:rPr>
                <w:sz w:val="26"/>
                <w:szCs w:val="26"/>
              </w:rPr>
              <w:t>О награждении Благодарственным письмом Думы Немского муниципального округа</w:t>
            </w:r>
          </w:p>
        </w:tc>
        <w:tc>
          <w:tcPr>
            <w:tcW w:w="2381" w:type="dxa"/>
          </w:tcPr>
          <w:p w:rsidR="004450B2" w:rsidRDefault="004450B2" w:rsidP="004450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Н.В. Кощеев</w:t>
            </w:r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ED3641" w:rsidRPr="008F2FA1">
        <w:rPr>
          <w:sz w:val="28"/>
          <w:szCs w:val="28"/>
        </w:rPr>
        <w:t xml:space="preserve">         </w:t>
      </w:r>
      <w:r w:rsidR="0090016C" w:rsidRPr="008F2FA1">
        <w:rPr>
          <w:sz w:val="28"/>
          <w:szCs w:val="28"/>
        </w:rPr>
        <w:t xml:space="preserve"> </w:t>
      </w:r>
      <w:proofErr w:type="spellStart"/>
      <w:r w:rsidR="0090016C" w:rsidRPr="008F2FA1">
        <w:rPr>
          <w:sz w:val="28"/>
          <w:szCs w:val="28"/>
        </w:rPr>
        <w:t>Н.В.Кощеев</w:t>
      </w:r>
      <w:proofErr w:type="spellEnd"/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0B2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5975"/>
    <w:rsid w:val="00F6726B"/>
    <w:rsid w:val="00F73092"/>
    <w:rsid w:val="00F80115"/>
    <w:rsid w:val="00F847B7"/>
    <w:rsid w:val="00F86AF3"/>
    <w:rsid w:val="00FA500D"/>
    <w:rsid w:val="00FC14EB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0AF49B"/>
  <w15:docId w15:val="{E713DE85-396A-4B97-866D-0F9311F6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8893F-5634-40EC-B25B-54F06AFCE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2023-03-27T12:01:00Z</cp:lastPrinted>
  <dcterms:created xsi:type="dcterms:W3CDTF">2023-06-27T11:37:00Z</dcterms:created>
  <dcterms:modified xsi:type="dcterms:W3CDTF">2023-06-27T11:37:00Z</dcterms:modified>
</cp:coreProperties>
</file>