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0688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DE7B4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296"/>
      </w:tblGrid>
      <w:tr w:rsidR="00DE7B4E" w:rsidRPr="008F2FA1" w:rsidTr="0041200A">
        <w:trPr>
          <w:trHeight w:val="653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2054C4">
              <w:t>Об итогах работы Думы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26DF5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Н.В. Кощеев</w:t>
            </w:r>
          </w:p>
        </w:tc>
      </w:tr>
      <w:tr w:rsidR="00DE7B4E" w:rsidRPr="008F2FA1" w:rsidTr="0041200A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2054C4" w:rsidP="00DE7B4E">
            <w:r w:rsidRPr="00506881">
              <w:t>Об утверждении перспективного плана работы Думы Немского муниципального округа на 2025 год</w:t>
            </w:r>
          </w:p>
        </w:tc>
        <w:tc>
          <w:tcPr>
            <w:tcW w:w="2296" w:type="dxa"/>
          </w:tcPr>
          <w:p w:rsidR="00DE7B4E" w:rsidRDefault="00DE7B4E" w:rsidP="00DE7B4E">
            <w:pPr>
              <w:ind w:right="-109"/>
              <w:rPr>
                <w:szCs w:val="28"/>
              </w:rPr>
            </w:pPr>
            <w:r w:rsidRPr="00DE7B4E">
              <w:rPr>
                <w:szCs w:val="28"/>
              </w:rPr>
              <w:t>Н.В. Кощеев</w:t>
            </w:r>
          </w:p>
        </w:tc>
      </w:tr>
      <w:tr w:rsidR="00DE7B4E" w:rsidRPr="008F2FA1" w:rsidTr="0041200A">
        <w:trPr>
          <w:trHeight w:val="970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Об отчете Контрольно-счетной комиссии Немского муниципального округа о результатах своей деятельности за 2024 год</w:t>
            </w:r>
          </w:p>
        </w:tc>
        <w:tc>
          <w:tcPr>
            <w:tcW w:w="2296" w:type="dxa"/>
          </w:tcPr>
          <w:p w:rsidR="00DE7B4E" w:rsidRPr="006B6709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О.М. Кузьминых</w:t>
            </w:r>
          </w:p>
        </w:tc>
      </w:tr>
      <w:tr w:rsidR="00DE7B4E" w:rsidRPr="008F2FA1" w:rsidTr="0041200A">
        <w:trPr>
          <w:trHeight w:val="1551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DC3F17" w:rsidRDefault="00DE7B4E" w:rsidP="00DE7B4E">
            <w:r w:rsidRPr="00DC3F17"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</w:tc>
        <w:tc>
          <w:tcPr>
            <w:tcW w:w="2296" w:type="dxa"/>
          </w:tcPr>
          <w:p w:rsidR="00DE7B4E" w:rsidRDefault="00DE7B4E" w:rsidP="00DE7B4E">
            <w:r w:rsidRPr="00DC3F17">
              <w:t>С.Н. Малышкина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 w:rsidRPr="00506881">
              <w:t>О работе комиссии по делам несовершеннолетних и защите их прав Немского муниципального округа за 2024 год</w:t>
            </w:r>
          </w:p>
        </w:tc>
        <w:tc>
          <w:tcPr>
            <w:tcW w:w="2296" w:type="dxa"/>
          </w:tcPr>
          <w:p w:rsidR="00DE7B4E" w:rsidRPr="006B6709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М.А. Караваева</w:t>
            </w:r>
          </w:p>
        </w:tc>
      </w:tr>
      <w:tr w:rsidR="00DE7B4E" w:rsidRPr="008F2FA1" w:rsidTr="00DE7B4E">
        <w:trPr>
          <w:trHeight w:val="704"/>
        </w:trPr>
        <w:tc>
          <w:tcPr>
            <w:tcW w:w="851" w:type="dxa"/>
          </w:tcPr>
          <w:p w:rsidR="00DE7B4E" w:rsidRPr="00866DAD" w:rsidRDefault="00DE7B4E" w:rsidP="00DE7B4E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E7B4E" w:rsidRPr="006B6709" w:rsidRDefault="00DE7B4E" w:rsidP="00DE7B4E">
            <w:r>
              <w:t>О внесении изменений в решение Думы Немского муниципального округа от 17.12.2021 № 4/57</w:t>
            </w:r>
          </w:p>
        </w:tc>
        <w:tc>
          <w:tcPr>
            <w:tcW w:w="2296" w:type="dxa"/>
          </w:tcPr>
          <w:p w:rsidR="00DE7B4E" w:rsidRDefault="00DE7B4E" w:rsidP="00DE7B4E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Л.А. Куликова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54C4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00A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06543"/>
    <w:rsid w:val="00506881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2046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96159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E7B4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BCE872-E14C-46EE-BCBA-EABC329C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D51F-50D6-4585-9615-2CAE91F7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2025-01-17T07:03:00Z</cp:lastPrinted>
  <dcterms:created xsi:type="dcterms:W3CDTF">2025-01-28T11:23:00Z</dcterms:created>
  <dcterms:modified xsi:type="dcterms:W3CDTF">2025-01-28T11:23:00Z</dcterms:modified>
</cp:coreProperties>
</file>