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F20" w:rsidRDefault="00B24F20" w:rsidP="00B24F20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00400" w:rsidRPr="005406DC" w:rsidRDefault="00A00400" w:rsidP="00EC48AE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D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00400" w:rsidRPr="005406DC" w:rsidRDefault="00A00400" w:rsidP="00A0040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DC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proofErr w:type="spellStart"/>
      <w:r w:rsidRPr="005406DC">
        <w:rPr>
          <w:rFonts w:ascii="Times New Roman" w:hAnsi="Times New Roman" w:cs="Times New Roman"/>
          <w:b/>
          <w:sz w:val="24"/>
          <w:szCs w:val="24"/>
        </w:rPr>
        <w:t>Немского</w:t>
      </w:r>
      <w:proofErr w:type="spellEnd"/>
      <w:r w:rsidRPr="005406DC">
        <w:rPr>
          <w:rFonts w:ascii="Times New Roman" w:hAnsi="Times New Roman" w:cs="Times New Roman"/>
          <w:b/>
          <w:sz w:val="24"/>
          <w:szCs w:val="24"/>
        </w:rPr>
        <w:t xml:space="preserve"> МО Кировской области</w:t>
      </w:r>
    </w:p>
    <w:p w:rsidR="00A00400" w:rsidRPr="005406DC" w:rsidRDefault="00A00400" w:rsidP="00A0040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DC">
        <w:rPr>
          <w:rFonts w:ascii="Times New Roman" w:hAnsi="Times New Roman" w:cs="Times New Roman"/>
          <w:b/>
          <w:sz w:val="24"/>
          <w:szCs w:val="24"/>
        </w:rPr>
        <w:t>«Развитие</w:t>
      </w:r>
      <w:r>
        <w:rPr>
          <w:rFonts w:ascii="Times New Roman" w:hAnsi="Times New Roman" w:cs="Times New Roman"/>
          <w:b/>
          <w:sz w:val="24"/>
          <w:szCs w:val="24"/>
        </w:rPr>
        <w:t xml:space="preserve"> агропромышленного комплекса»</w:t>
      </w:r>
    </w:p>
    <w:p w:rsidR="00A00400" w:rsidRPr="00E91580" w:rsidRDefault="00A00400" w:rsidP="00A0040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7179"/>
      </w:tblGrid>
      <w:tr w:rsidR="00A00400" w:rsidRPr="00EC48AE" w:rsidTr="004C68F0"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0400" w:rsidRPr="00EC48AE" w:rsidRDefault="00A00400" w:rsidP="004C68F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«Развитие агропромышленного комплекса»</w:t>
            </w:r>
          </w:p>
        </w:tc>
      </w:tr>
      <w:tr w:rsidR="00A00400" w:rsidRPr="00EC48AE" w:rsidTr="004C68F0">
        <w:trPr>
          <w:trHeight w:val="1033"/>
        </w:trPr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муниципальной программы       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Сектор сельского хозяйства  администрации </w:t>
            </w:r>
            <w:proofErr w:type="spellStart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Немского</w:t>
            </w:r>
            <w:proofErr w:type="spellEnd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МО Кировской области</w:t>
            </w:r>
          </w:p>
        </w:tc>
      </w:tr>
      <w:tr w:rsidR="00A00400" w:rsidRPr="00EC48AE" w:rsidTr="004C68F0">
        <w:trPr>
          <w:trHeight w:val="1030"/>
        </w:trPr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Программно-целевые инструменты муниципальной программы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jc w:val="both"/>
              <w:rPr>
                <w:sz w:val="22"/>
                <w:szCs w:val="22"/>
              </w:rPr>
            </w:pPr>
            <w:r w:rsidRPr="00EC48AE">
              <w:rPr>
                <w:rFonts w:ascii="Times New Roman" w:hAnsi="Times New Roman"/>
                <w:sz w:val="22"/>
                <w:szCs w:val="22"/>
              </w:rPr>
              <w:t>Государственная программа Кировской области «Развитие агропромышленного комплекса» на 2020-2030 годы</w:t>
            </w: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00400" w:rsidRPr="00EC48AE" w:rsidTr="004C68F0"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Цели Программы                      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развития агропромышленного комплекса (далее – АПК) района;</w:t>
            </w:r>
          </w:p>
          <w:p w:rsidR="00A00400" w:rsidRPr="00EC48AE" w:rsidRDefault="00A00400" w:rsidP="004C6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Мотивация повышения качества и производительности труда в агропромышленном комплексе муниципального округа</w:t>
            </w:r>
          </w:p>
        </w:tc>
      </w:tr>
      <w:tr w:rsidR="00A00400" w:rsidRPr="00EC48AE" w:rsidTr="004C68F0">
        <w:trPr>
          <w:trHeight w:val="691"/>
        </w:trPr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Задачи Программы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производства сельскохозяйственной продукции;</w:t>
            </w:r>
          </w:p>
          <w:p w:rsidR="00A00400" w:rsidRPr="00EC48AE" w:rsidRDefault="00A00400" w:rsidP="004C68F0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Поощрение лучших работников  АПК</w:t>
            </w:r>
            <w:proofErr w:type="gramStart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пропаганда их достижений и роли АПК в социально-экономическом развитии муниципального округа </w:t>
            </w:r>
            <w:r w:rsidRPr="00EC48AE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</w:p>
        </w:tc>
      </w:tr>
      <w:tr w:rsidR="00A00400" w:rsidRPr="00EC48AE" w:rsidTr="004C68F0"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Целевые  показатели эффективности программы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proofErr w:type="gramStart"/>
            <w:r w:rsidRPr="00EC48AE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среднемесячная</w:t>
            </w:r>
            <w:proofErr w:type="gramEnd"/>
            <w:r w:rsidRPr="00EC48AE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номинальная  заработная в сельском хозяйстве </w:t>
            </w:r>
          </w:p>
          <w:p w:rsidR="00A00400" w:rsidRPr="00EC48AE" w:rsidRDefault="00A00400" w:rsidP="004C68F0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средняя по району урожайность зерновых культур в сельскохозяйственных организациях района;</w:t>
            </w:r>
          </w:p>
          <w:p w:rsidR="00A00400" w:rsidRPr="00EC48AE" w:rsidRDefault="00A00400" w:rsidP="004C68F0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средний надой молока в расчете на одну корову молочного стада в сельскохозяйственных организациях района</w:t>
            </w:r>
          </w:p>
        </w:tc>
      </w:tr>
      <w:tr w:rsidR="00A00400" w:rsidRPr="00EC48AE" w:rsidTr="004C68F0"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2023 -2027 годы</w:t>
            </w:r>
          </w:p>
        </w:tc>
      </w:tr>
      <w:tr w:rsidR="00A00400" w:rsidRPr="00EC48AE" w:rsidTr="004C68F0"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Объемы ассигнований муниципальной программы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B24F2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Общий</w:t>
            </w:r>
            <w:r w:rsidR="00E74A59">
              <w:rPr>
                <w:rFonts w:ascii="Times New Roman" w:hAnsi="Times New Roman" w:cs="Times New Roman"/>
                <w:sz w:val="22"/>
                <w:szCs w:val="22"/>
              </w:rPr>
              <w:t xml:space="preserve"> объем финансирования всего </w:t>
            </w:r>
            <w:r w:rsidR="00B24F20">
              <w:rPr>
                <w:rFonts w:ascii="Times New Roman" w:hAnsi="Times New Roman" w:cs="Times New Roman"/>
                <w:sz w:val="22"/>
                <w:szCs w:val="22"/>
              </w:rPr>
              <w:t>59238,564</w:t>
            </w: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proofErr w:type="spellEnd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в т. ч.  средства о</w:t>
            </w:r>
            <w:r w:rsidR="00E74A59">
              <w:rPr>
                <w:rFonts w:ascii="Times New Roman" w:hAnsi="Times New Roman" w:cs="Times New Roman"/>
                <w:sz w:val="22"/>
                <w:szCs w:val="22"/>
              </w:rPr>
              <w:t xml:space="preserve">бластного </w:t>
            </w:r>
            <w:r w:rsidR="00B24F20">
              <w:rPr>
                <w:rFonts w:ascii="Times New Roman" w:hAnsi="Times New Roman" w:cs="Times New Roman"/>
                <w:sz w:val="22"/>
                <w:szCs w:val="22"/>
              </w:rPr>
              <w:t xml:space="preserve">59065,1 </w:t>
            </w:r>
            <w:bookmarkStart w:id="0" w:name="_GoBack"/>
            <w:bookmarkEnd w:id="0"/>
            <w:r w:rsidR="00E74A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E74A59">
              <w:rPr>
                <w:rFonts w:ascii="Times New Roman" w:hAnsi="Times New Roman" w:cs="Times New Roman"/>
                <w:sz w:val="22"/>
                <w:szCs w:val="22"/>
              </w:rPr>
              <w:t>т.руб</w:t>
            </w:r>
            <w:proofErr w:type="spellEnd"/>
            <w:r w:rsidR="00E74A59">
              <w:rPr>
                <w:rFonts w:ascii="Times New Roman" w:hAnsi="Times New Roman" w:cs="Times New Roman"/>
                <w:sz w:val="22"/>
                <w:szCs w:val="22"/>
              </w:rPr>
              <w:t xml:space="preserve">. и </w:t>
            </w:r>
            <w:r w:rsidR="00B24F20">
              <w:rPr>
                <w:rFonts w:ascii="Times New Roman" w:hAnsi="Times New Roman" w:cs="Times New Roman"/>
                <w:sz w:val="22"/>
                <w:szCs w:val="22"/>
              </w:rPr>
              <w:t>173,464</w:t>
            </w: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т.руб</w:t>
            </w:r>
            <w:proofErr w:type="spellEnd"/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. местного бюджета</w:t>
            </w:r>
          </w:p>
        </w:tc>
      </w:tr>
      <w:tr w:rsidR="00A00400" w:rsidRPr="00EC48AE" w:rsidTr="004C68F0">
        <w:tc>
          <w:tcPr>
            <w:tcW w:w="2448" w:type="dxa"/>
            <w:shd w:val="clear" w:color="auto" w:fill="auto"/>
          </w:tcPr>
          <w:p w:rsidR="00A00400" w:rsidRPr="00EC48AE" w:rsidRDefault="00A00400" w:rsidP="004C68F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576" w:type="dxa"/>
            <w:shd w:val="clear" w:color="auto" w:fill="auto"/>
          </w:tcPr>
          <w:p w:rsidR="00A00400" w:rsidRPr="00EC48AE" w:rsidRDefault="00A00400" w:rsidP="004C68F0">
            <w:pPr>
              <w:pStyle w:val="ConsPlusNormal"/>
              <w:widowControl/>
              <w:tabs>
                <w:tab w:val="left" w:pos="4580"/>
              </w:tabs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 К концу 2027года будут достигнуты следующие результаты:</w:t>
            </w:r>
          </w:p>
          <w:p w:rsidR="00A00400" w:rsidRPr="00EC48AE" w:rsidRDefault="00A00400" w:rsidP="004C68F0">
            <w:pPr>
              <w:pStyle w:val="ConsPlusNormal"/>
              <w:widowControl/>
              <w:tabs>
                <w:tab w:val="left" w:pos="4580"/>
              </w:tabs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>увеличение среднемесячной номинальной заработной платы в сельском хозяйстве до 41540 рубля;</w:t>
            </w:r>
          </w:p>
          <w:p w:rsidR="00A00400" w:rsidRPr="00EC48AE" w:rsidRDefault="00A00400" w:rsidP="004C68F0">
            <w:pPr>
              <w:pStyle w:val="ConsPlusNormal"/>
              <w:widowControl/>
              <w:tabs>
                <w:tab w:val="left" w:pos="4580"/>
              </w:tabs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средней урожайности зерновых культур в районе до 29,2,0 </w:t>
            </w:r>
            <w:r w:rsidRPr="00EC48AE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центнеров с гектара</w:t>
            </w: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;  </w:t>
            </w:r>
          </w:p>
          <w:p w:rsidR="00A00400" w:rsidRPr="00EC48AE" w:rsidRDefault="00A00400" w:rsidP="004C68F0">
            <w:pPr>
              <w:pStyle w:val="ConsPlusNormal"/>
              <w:widowControl/>
              <w:tabs>
                <w:tab w:val="left" w:pos="4580"/>
              </w:tabs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48AE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среднего надоя молока в расчете на одну корову молочного стада в сельскохозяйственных организациях района до8820 кг;     </w:t>
            </w:r>
          </w:p>
          <w:p w:rsidR="00A00400" w:rsidRPr="00EC48AE" w:rsidRDefault="00A00400" w:rsidP="004C68F0">
            <w:pPr>
              <w:pStyle w:val="ConsPlusNormal"/>
              <w:widowControl/>
              <w:tabs>
                <w:tab w:val="left" w:pos="4580"/>
              </w:tabs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00400" w:rsidRPr="00EC48AE" w:rsidRDefault="00A00400" w:rsidP="00A0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</w:p>
    <w:p w:rsidR="00A00400" w:rsidRPr="00EC48AE" w:rsidRDefault="00A00400" w:rsidP="00A0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</w:p>
    <w:p w:rsidR="0079429A" w:rsidRPr="00EC48AE" w:rsidRDefault="0079429A"/>
    <w:sectPr w:rsidR="0079429A" w:rsidRPr="00EC4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400"/>
    <w:rsid w:val="00130C7A"/>
    <w:rsid w:val="0079429A"/>
    <w:rsid w:val="008F1C31"/>
    <w:rsid w:val="00A00400"/>
    <w:rsid w:val="00B24F20"/>
    <w:rsid w:val="00E74A59"/>
    <w:rsid w:val="00EC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04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00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04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00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5</cp:revision>
  <dcterms:created xsi:type="dcterms:W3CDTF">2023-10-31T12:23:00Z</dcterms:created>
  <dcterms:modified xsi:type="dcterms:W3CDTF">2024-11-15T11:18:00Z</dcterms:modified>
</cp:coreProperties>
</file>