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47" w:rsidRDefault="00021243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</w:t>
      </w:r>
    </w:p>
    <w:p w:rsidR="00021243" w:rsidRDefault="00021243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реализации муниципальных программ и Планов реализации муниципальных программ</w:t>
      </w:r>
    </w:p>
    <w:p w:rsidR="00F7367B" w:rsidRDefault="00F7367B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</w:t>
      </w:r>
      <w:r w:rsidR="006237BD">
        <w:rPr>
          <w:rFonts w:ascii="Times New Roman" w:hAnsi="Times New Roman" w:cs="Times New Roman"/>
          <w:sz w:val="24"/>
          <w:szCs w:val="24"/>
        </w:rPr>
        <w:t>2</w:t>
      </w:r>
      <w:r w:rsidR="004F34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D7E2F" w:rsidRDefault="008D7E2F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6F62" w:rsidRDefault="008D7E2F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Управлением экономики 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B8A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5BA9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B0B8A">
        <w:rPr>
          <w:rFonts w:ascii="Times New Roman" w:hAnsi="Times New Roman" w:cs="Times New Roman"/>
          <w:sz w:val="24"/>
          <w:szCs w:val="24"/>
        </w:rPr>
        <w:t>111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2B0B8A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.05.20</w:t>
      </w:r>
      <w:r w:rsidR="002B0B8A">
        <w:rPr>
          <w:rFonts w:ascii="Times New Roman" w:hAnsi="Times New Roman" w:cs="Times New Roman"/>
          <w:sz w:val="24"/>
          <w:szCs w:val="24"/>
        </w:rPr>
        <w:t xml:space="preserve">22 </w:t>
      </w:r>
      <w:r>
        <w:rPr>
          <w:rFonts w:ascii="Times New Roman" w:hAnsi="Times New Roman" w:cs="Times New Roman"/>
          <w:sz w:val="24"/>
          <w:szCs w:val="24"/>
        </w:rPr>
        <w:t xml:space="preserve"> «О разработке, реализации и оценке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B8A">
        <w:rPr>
          <w:rFonts w:ascii="Times New Roman" w:hAnsi="Times New Roman" w:cs="Times New Roman"/>
          <w:sz w:val="24"/>
          <w:szCs w:val="24"/>
        </w:rPr>
        <w:t>муниципального округа Кировской области</w:t>
      </w:r>
      <w:r>
        <w:rPr>
          <w:rFonts w:ascii="Times New Roman" w:hAnsi="Times New Roman" w:cs="Times New Roman"/>
          <w:sz w:val="24"/>
          <w:szCs w:val="24"/>
        </w:rPr>
        <w:t>» и на основании п.</w:t>
      </w:r>
      <w:r w:rsidR="00066E6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№ </w:t>
      </w:r>
      <w:r w:rsidR="004F3445">
        <w:rPr>
          <w:rFonts w:ascii="Times New Roman" w:hAnsi="Times New Roman" w:cs="Times New Roman"/>
          <w:sz w:val="24"/>
          <w:szCs w:val="24"/>
        </w:rPr>
        <w:t>305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4F3445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</w:t>
      </w:r>
      <w:r w:rsidR="004F3445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6237BD">
        <w:rPr>
          <w:rFonts w:ascii="Times New Roman" w:hAnsi="Times New Roman" w:cs="Times New Roman"/>
          <w:sz w:val="24"/>
          <w:szCs w:val="24"/>
        </w:rPr>
        <w:t>2</w:t>
      </w:r>
      <w:r w:rsidR="00D46A7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«О мерах по выполнению решения Думы</w:t>
      </w:r>
      <w:r w:rsidR="004F3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3445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4F3445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D46A70">
        <w:rPr>
          <w:rFonts w:ascii="Times New Roman" w:hAnsi="Times New Roman" w:cs="Times New Roman"/>
          <w:sz w:val="24"/>
          <w:szCs w:val="24"/>
        </w:rPr>
        <w:t>1</w:t>
      </w:r>
      <w:r w:rsidR="004F3445">
        <w:rPr>
          <w:rFonts w:ascii="Times New Roman" w:hAnsi="Times New Roman" w:cs="Times New Roman"/>
          <w:sz w:val="24"/>
          <w:szCs w:val="24"/>
        </w:rPr>
        <w:t>3</w:t>
      </w:r>
      <w:r w:rsidRPr="00D46A70">
        <w:rPr>
          <w:rFonts w:ascii="Times New Roman" w:hAnsi="Times New Roman" w:cs="Times New Roman"/>
          <w:sz w:val="24"/>
          <w:szCs w:val="24"/>
        </w:rPr>
        <w:t>.12.20</w:t>
      </w:r>
      <w:r w:rsidR="00066E60" w:rsidRPr="00D46A70">
        <w:rPr>
          <w:rFonts w:ascii="Times New Roman" w:hAnsi="Times New Roman" w:cs="Times New Roman"/>
          <w:sz w:val="24"/>
          <w:szCs w:val="24"/>
        </w:rPr>
        <w:t>2</w:t>
      </w:r>
      <w:r w:rsidR="004F3445">
        <w:rPr>
          <w:rFonts w:ascii="Times New Roman" w:hAnsi="Times New Roman" w:cs="Times New Roman"/>
          <w:sz w:val="24"/>
          <w:szCs w:val="24"/>
        </w:rPr>
        <w:t>2</w:t>
      </w:r>
      <w:r w:rsidRPr="00D46A70">
        <w:rPr>
          <w:rFonts w:ascii="Times New Roman" w:hAnsi="Times New Roman" w:cs="Times New Roman"/>
          <w:sz w:val="24"/>
          <w:szCs w:val="24"/>
        </w:rPr>
        <w:t xml:space="preserve"> № </w:t>
      </w:r>
      <w:r w:rsidR="004F3445">
        <w:rPr>
          <w:rFonts w:ascii="Times New Roman" w:hAnsi="Times New Roman" w:cs="Times New Roman"/>
          <w:sz w:val="24"/>
          <w:szCs w:val="24"/>
        </w:rPr>
        <w:t>13</w:t>
      </w:r>
      <w:r w:rsidR="00D46A70" w:rsidRPr="00D46A70">
        <w:rPr>
          <w:rFonts w:ascii="Times New Roman" w:hAnsi="Times New Roman" w:cs="Times New Roman"/>
          <w:sz w:val="24"/>
          <w:szCs w:val="24"/>
        </w:rPr>
        <w:t>/</w:t>
      </w:r>
      <w:r w:rsidR="004F3445">
        <w:rPr>
          <w:rFonts w:ascii="Times New Roman" w:hAnsi="Times New Roman" w:cs="Times New Roman"/>
          <w:sz w:val="24"/>
          <w:szCs w:val="24"/>
        </w:rPr>
        <w:t>157</w:t>
      </w:r>
      <w:r w:rsidRPr="00D46A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бюджета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</w:t>
      </w:r>
      <w:r w:rsidR="002B0B8A">
        <w:rPr>
          <w:rFonts w:ascii="Times New Roman" w:hAnsi="Times New Roman" w:cs="Times New Roman"/>
          <w:sz w:val="24"/>
          <w:szCs w:val="24"/>
        </w:rPr>
        <w:t>округ</w:t>
      </w:r>
      <w:r>
        <w:rPr>
          <w:rFonts w:ascii="Times New Roman" w:hAnsi="Times New Roman" w:cs="Times New Roman"/>
          <w:sz w:val="24"/>
          <w:szCs w:val="24"/>
        </w:rPr>
        <w:t xml:space="preserve"> Кировской области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6237BD">
        <w:rPr>
          <w:rFonts w:ascii="Times New Roman" w:hAnsi="Times New Roman" w:cs="Times New Roman"/>
          <w:sz w:val="24"/>
          <w:szCs w:val="24"/>
        </w:rPr>
        <w:t>2</w:t>
      </w:r>
      <w:r w:rsidR="004F34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F344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4F344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годов», проведен мониторинг Планов реализации муниципальных программ за </w:t>
      </w:r>
      <w:r w:rsidR="007C6F62">
        <w:rPr>
          <w:rFonts w:ascii="Times New Roman" w:hAnsi="Times New Roman" w:cs="Times New Roman"/>
          <w:sz w:val="24"/>
          <w:szCs w:val="24"/>
        </w:rPr>
        <w:t>202</w:t>
      </w:r>
      <w:r w:rsidR="004F3445">
        <w:rPr>
          <w:rFonts w:ascii="Times New Roman" w:hAnsi="Times New Roman" w:cs="Times New Roman"/>
          <w:sz w:val="24"/>
          <w:szCs w:val="24"/>
        </w:rPr>
        <w:t>3</w:t>
      </w:r>
      <w:r w:rsidR="007C6F62">
        <w:rPr>
          <w:rFonts w:ascii="Times New Roman" w:hAnsi="Times New Roman" w:cs="Times New Roman"/>
          <w:sz w:val="24"/>
          <w:szCs w:val="24"/>
        </w:rPr>
        <w:t xml:space="preserve"> год</w:t>
      </w:r>
      <w:r w:rsidR="00EC3417">
        <w:rPr>
          <w:rFonts w:ascii="Times New Roman" w:hAnsi="Times New Roman" w:cs="Times New Roman"/>
          <w:sz w:val="24"/>
          <w:szCs w:val="24"/>
        </w:rPr>
        <w:t>.</w:t>
      </w:r>
    </w:p>
    <w:p w:rsidR="008D7E2F" w:rsidRDefault="008D7E2F" w:rsidP="008D7E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47E39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237BD">
        <w:rPr>
          <w:rFonts w:ascii="Times New Roman" w:hAnsi="Times New Roman" w:cs="Times New Roman"/>
          <w:sz w:val="24"/>
          <w:szCs w:val="24"/>
        </w:rPr>
        <w:t>2</w:t>
      </w:r>
      <w:r w:rsidR="004F34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реализовывалось 1</w:t>
      </w:r>
      <w:r w:rsidR="004F344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программ, по которым уточненный</w:t>
      </w:r>
      <w:r w:rsidR="00E10295">
        <w:rPr>
          <w:rFonts w:ascii="Times New Roman" w:hAnsi="Times New Roman" w:cs="Times New Roman"/>
          <w:sz w:val="24"/>
          <w:szCs w:val="24"/>
        </w:rPr>
        <w:t xml:space="preserve"> годовой</w:t>
      </w:r>
      <w:r>
        <w:rPr>
          <w:rFonts w:ascii="Times New Roman" w:hAnsi="Times New Roman" w:cs="Times New Roman"/>
          <w:sz w:val="24"/>
          <w:szCs w:val="24"/>
        </w:rPr>
        <w:t xml:space="preserve"> план бюджетных ассигнований (с учетом изменений Решений Думы – </w:t>
      </w:r>
      <w:r w:rsidR="004F3445">
        <w:rPr>
          <w:rFonts w:ascii="Times New Roman" w:hAnsi="Times New Roman" w:cs="Times New Roman"/>
          <w:sz w:val="24"/>
          <w:szCs w:val="24"/>
        </w:rPr>
        <w:t>322528,8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7C6F62">
        <w:rPr>
          <w:rFonts w:ascii="Times New Roman" w:hAnsi="Times New Roman" w:cs="Times New Roman"/>
          <w:sz w:val="24"/>
          <w:szCs w:val="24"/>
        </w:rPr>
        <w:t xml:space="preserve"> (годовой)</w:t>
      </w:r>
      <w:r>
        <w:rPr>
          <w:rFonts w:ascii="Times New Roman" w:hAnsi="Times New Roman" w:cs="Times New Roman"/>
          <w:sz w:val="24"/>
          <w:szCs w:val="24"/>
        </w:rPr>
        <w:t xml:space="preserve">, исполнение плана за </w:t>
      </w:r>
      <w:r w:rsidR="007C6F62">
        <w:rPr>
          <w:rFonts w:ascii="Times New Roman" w:hAnsi="Times New Roman" w:cs="Times New Roman"/>
          <w:sz w:val="24"/>
          <w:szCs w:val="24"/>
        </w:rPr>
        <w:t>202</w:t>
      </w:r>
      <w:r w:rsidR="004F3445">
        <w:rPr>
          <w:rFonts w:ascii="Times New Roman" w:hAnsi="Times New Roman" w:cs="Times New Roman"/>
          <w:sz w:val="24"/>
          <w:szCs w:val="24"/>
        </w:rPr>
        <w:t>3</w:t>
      </w:r>
      <w:r w:rsidR="007C6F62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по программам составило </w:t>
      </w:r>
      <w:r w:rsidR="004F3445">
        <w:rPr>
          <w:rFonts w:ascii="Times New Roman" w:hAnsi="Times New Roman" w:cs="Times New Roman"/>
          <w:sz w:val="24"/>
          <w:szCs w:val="24"/>
        </w:rPr>
        <w:t>305389,7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(или</w:t>
      </w:r>
      <w:r w:rsidR="0032469F">
        <w:rPr>
          <w:rFonts w:ascii="Times New Roman" w:hAnsi="Times New Roman" w:cs="Times New Roman"/>
          <w:sz w:val="24"/>
          <w:szCs w:val="24"/>
        </w:rPr>
        <w:t xml:space="preserve"> </w:t>
      </w:r>
      <w:r w:rsidR="00EC3417">
        <w:rPr>
          <w:rFonts w:ascii="Times New Roman" w:hAnsi="Times New Roman" w:cs="Times New Roman"/>
          <w:sz w:val="24"/>
          <w:szCs w:val="24"/>
        </w:rPr>
        <w:t>9</w:t>
      </w:r>
      <w:r w:rsidR="004F3445">
        <w:rPr>
          <w:rFonts w:ascii="Times New Roman" w:hAnsi="Times New Roman" w:cs="Times New Roman"/>
          <w:sz w:val="24"/>
          <w:szCs w:val="24"/>
        </w:rPr>
        <w:t>4,69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564A69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87" w:type="dxa"/>
        <w:tblLayout w:type="fixed"/>
        <w:tblLook w:val="04A0" w:firstRow="1" w:lastRow="0" w:firstColumn="1" w:lastColumn="0" w:noHBand="0" w:noVBand="1"/>
      </w:tblPr>
      <w:tblGrid>
        <w:gridCol w:w="2623"/>
        <w:gridCol w:w="28"/>
        <w:gridCol w:w="23"/>
        <w:gridCol w:w="1394"/>
        <w:gridCol w:w="23"/>
        <w:gridCol w:w="1108"/>
        <w:gridCol w:w="26"/>
        <w:gridCol w:w="1111"/>
        <w:gridCol w:w="148"/>
        <w:gridCol w:w="17"/>
        <w:gridCol w:w="42"/>
        <w:gridCol w:w="1066"/>
        <w:gridCol w:w="38"/>
        <w:gridCol w:w="113"/>
        <w:gridCol w:w="1157"/>
        <w:gridCol w:w="77"/>
        <w:gridCol w:w="14"/>
        <w:gridCol w:w="19"/>
        <w:gridCol w:w="1140"/>
        <w:gridCol w:w="34"/>
        <w:gridCol w:w="367"/>
        <w:gridCol w:w="18"/>
        <w:gridCol w:w="891"/>
        <w:gridCol w:w="101"/>
        <w:gridCol w:w="15"/>
        <w:gridCol w:w="17"/>
        <w:gridCol w:w="1001"/>
        <w:gridCol w:w="33"/>
        <w:gridCol w:w="46"/>
        <w:gridCol w:w="22"/>
        <w:gridCol w:w="2075"/>
      </w:tblGrid>
      <w:tr w:rsidR="000F022D" w:rsidRPr="00486E83" w:rsidTr="00D34D87">
        <w:tc>
          <w:tcPr>
            <w:tcW w:w="2623" w:type="dxa"/>
            <w:vMerge w:val="restart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468" w:type="dxa"/>
            <w:gridSpan w:val="4"/>
            <w:vMerge w:val="restart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Ответст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венный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испол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соиспол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  <w:proofErr w:type="spellEnd"/>
          </w:p>
        </w:tc>
        <w:tc>
          <w:tcPr>
            <w:tcW w:w="2393" w:type="dxa"/>
            <w:gridSpan w:val="4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2510" w:type="dxa"/>
            <w:gridSpan w:val="7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1207" w:type="dxa"/>
            <w:gridSpan w:val="4"/>
            <w:vMerge w:val="restart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2489" w:type="dxa"/>
            <w:gridSpan w:val="9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Финансирование</w:t>
            </w:r>
          </w:p>
          <w:p w:rsidR="00845C58" w:rsidRPr="00486E83" w:rsidRDefault="007C6F62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45C58" w:rsidRPr="00486E8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14F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45C58" w:rsidRPr="00486E83" w:rsidRDefault="00D44C79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6237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r w:rsidR="00845C58" w:rsidRPr="00486E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45C58" w:rsidRPr="00486E83" w:rsidRDefault="00845C58" w:rsidP="00845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(период)</w:t>
            </w:r>
          </w:p>
        </w:tc>
        <w:tc>
          <w:tcPr>
            <w:tcW w:w="2097" w:type="dxa"/>
            <w:gridSpan w:val="2"/>
            <w:vMerge w:val="restart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мероприятий муниципальной программы (краткое описание)</w:t>
            </w:r>
          </w:p>
        </w:tc>
      </w:tr>
      <w:tr w:rsidR="00B713A4" w:rsidRPr="00486E83" w:rsidTr="00D34D87">
        <w:tc>
          <w:tcPr>
            <w:tcW w:w="2623" w:type="dxa"/>
            <w:vMerge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259" w:type="dxa"/>
            <w:gridSpan w:val="2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окон-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  <w:proofErr w:type="spellEnd"/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276" w:type="dxa"/>
            <w:gridSpan w:val="5"/>
          </w:tcPr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234" w:type="dxa"/>
            <w:gridSpan w:val="2"/>
          </w:tcPr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окон-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  <w:proofErr w:type="spellEnd"/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реали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proofErr w:type="spellEnd"/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мероп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45C58" w:rsidRPr="00486E83" w:rsidRDefault="00845C58" w:rsidP="008B35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  <w:proofErr w:type="spellEnd"/>
          </w:p>
        </w:tc>
        <w:tc>
          <w:tcPr>
            <w:tcW w:w="1207" w:type="dxa"/>
            <w:gridSpan w:val="4"/>
            <w:vMerge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gridSpan w:val="6"/>
          </w:tcPr>
          <w:p w:rsidR="00845C58" w:rsidRPr="00486E83" w:rsidRDefault="00383162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45C58" w:rsidRPr="00486E83">
              <w:rPr>
                <w:rFonts w:ascii="Times New Roman" w:hAnsi="Times New Roman" w:cs="Times New Roman"/>
                <w:sz w:val="20"/>
                <w:szCs w:val="20"/>
              </w:rPr>
              <w:t>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(годовой)</w:t>
            </w:r>
          </w:p>
        </w:tc>
        <w:tc>
          <w:tcPr>
            <w:tcW w:w="1080" w:type="dxa"/>
            <w:gridSpan w:val="3"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(кассовые расходы)</w:t>
            </w:r>
          </w:p>
        </w:tc>
        <w:tc>
          <w:tcPr>
            <w:tcW w:w="2097" w:type="dxa"/>
            <w:gridSpan w:val="2"/>
            <w:vMerge/>
          </w:tcPr>
          <w:p w:rsidR="00845C58" w:rsidRPr="00486E83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1D4" w:rsidRPr="00486E83" w:rsidTr="00B713A4">
        <w:tc>
          <w:tcPr>
            <w:tcW w:w="14787" w:type="dxa"/>
            <w:gridSpan w:val="31"/>
          </w:tcPr>
          <w:p w:rsidR="007811D4" w:rsidRPr="00A462F4" w:rsidRDefault="007811D4" w:rsidP="007811D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423C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образования</w:t>
            </w:r>
          </w:p>
        </w:tc>
      </w:tr>
      <w:tr w:rsidR="00B713A4" w:rsidRPr="00486E83" w:rsidTr="00D34D87">
        <w:tc>
          <w:tcPr>
            <w:tcW w:w="2623" w:type="dxa"/>
            <w:vMerge w:val="restart"/>
          </w:tcPr>
          <w:p w:rsidR="00D44C79" w:rsidRPr="00486E83" w:rsidRDefault="00D557CA" w:rsidP="007811D4">
            <w:pPr>
              <w:pStyle w:val="a4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44C79" w:rsidRPr="00486E83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и качества дошкольного образования</w:t>
            </w:r>
          </w:p>
        </w:tc>
        <w:tc>
          <w:tcPr>
            <w:tcW w:w="1468" w:type="dxa"/>
            <w:gridSpan w:val="4"/>
            <w:vMerge w:val="restart"/>
          </w:tcPr>
          <w:p w:rsidR="00D44C79" w:rsidRPr="00486E83" w:rsidRDefault="00C14FEC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D44C79" w:rsidRPr="00486E83" w:rsidRDefault="00D44C79" w:rsidP="003D2B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C14F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  <w:gridSpan w:val="2"/>
            <w:vMerge w:val="restart"/>
          </w:tcPr>
          <w:p w:rsidR="00D44C79" w:rsidRPr="00486E83" w:rsidRDefault="00D44C79" w:rsidP="007C6F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gridSpan w:val="5"/>
            <w:vMerge w:val="restart"/>
          </w:tcPr>
          <w:p w:rsidR="00D44C79" w:rsidRPr="00486E83" w:rsidRDefault="00B13C27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34" w:type="dxa"/>
            <w:gridSpan w:val="2"/>
            <w:vMerge w:val="restart"/>
          </w:tcPr>
          <w:p w:rsidR="00D44C79" w:rsidRPr="00486E83" w:rsidRDefault="00C14FEC" w:rsidP="00A972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972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972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  <w:tc>
          <w:tcPr>
            <w:tcW w:w="1207" w:type="dxa"/>
            <w:gridSpan w:val="4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D44C79" w:rsidRPr="00A97221" w:rsidRDefault="003D2B1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42045,02</w:t>
            </w:r>
          </w:p>
        </w:tc>
        <w:tc>
          <w:tcPr>
            <w:tcW w:w="1080" w:type="dxa"/>
            <w:gridSpan w:val="3"/>
          </w:tcPr>
          <w:p w:rsidR="00D44C79" w:rsidRPr="00486E83" w:rsidRDefault="003D2B1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41268,97</w:t>
            </w:r>
          </w:p>
        </w:tc>
        <w:tc>
          <w:tcPr>
            <w:tcW w:w="2097" w:type="dxa"/>
            <w:gridSpan w:val="2"/>
            <w:vMerge w:val="restart"/>
          </w:tcPr>
          <w:p w:rsidR="00D44C79" w:rsidRPr="00486E83" w:rsidRDefault="008200D0" w:rsidP="007C6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</w:t>
            </w:r>
            <w:r w:rsidR="006237B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услови</w:t>
            </w:r>
            <w:r w:rsidR="006237B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функционирования ДОУ и предоставления качественного общедоступного </w:t>
            </w:r>
            <w:r w:rsidR="00B13C27">
              <w:rPr>
                <w:rFonts w:ascii="Times New Roman" w:hAnsi="Times New Roman" w:cs="Times New Roman"/>
                <w:sz w:val="20"/>
                <w:szCs w:val="20"/>
              </w:rPr>
              <w:t xml:space="preserve">бесплатного дошкольного образования (выплата </w:t>
            </w:r>
            <w:r w:rsidR="00B13C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заработной платы, уплата налогов, коммунальных услуг, опл</w:t>
            </w:r>
            <w:r w:rsidR="0038316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13C27">
              <w:rPr>
                <w:rFonts w:ascii="Times New Roman" w:hAnsi="Times New Roman" w:cs="Times New Roman"/>
                <w:sz w:val="20"/>
                <w:szCs w:val="20"/>
              </w:rPr>
              <w:t xml:space="preserve">та услуг за обслуживание АПС, санитарно-эпидемиологических услуг, услуг по ремонту зданий, сооружений и имущества дошкольных образовательных учреждений и т.п.). </w:t>
            </w:r>
          </w:p>
        </w:tc>
      </w:tr>
      <w:tr w:rsidR="00B713A4" w:rsidRPr="00486E83" w:rsidTr="00D34D87">
        <w:tc>
          <w:tcPr>
            <w:tcW w:w="2623" w:type="dxa"/>
            <w:vMerge/>
          </w:tcPr>
          <w:p w:rsidR="00D44C79" w:rsidRPr="00486E83" w:rsidRDefault="00D44C79" w:rsidP="00D44C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D34D87">
        <w:tc>
          <w:tcPr>
            <w:tcW w:w="2623" w:type="dxa"/>
            <w:vMerge/>
          </w:tcPr>
          <w:p w:rsidR="00D44C79" w:rsidRPr="00486E83" w:rsidRDefault="00D44C79" w:rsidP="00D44C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D44C79" w:rsidRPr="00486E83" w:rsidRDefault="003D2B1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23470,78</w:t>
            </w:r>
          </w:p>
        </w:tc>
        <w:tc>
          <w:tcPr>
            <w:tcW w:w="1080" w:type="dxa"/>
            <w:gridSpan w:val="3"/>
          </w:tcPr>
          <w:p w:rsidR="00D44C79" w:rsidRPr="00486E83" w:rsidRDefault="003D2B1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23470,78</w:t>
            </w:r>
          </w:p>
        </w:tc>
        <w:tc>
          <w:tcPr>
            <w:tcW w:w="2097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3A4" w:rsidRPr="00486E83" w:rsidTr="00D34D87">
        <w:tc>
          <w:tcPr>
            <w:tcW w:w="2623" w:type="dxa"/>
            <w:vMerge/>
          </w:tcPr>
          <w:p w:rsidR="00D44C79" w:rsidRPr="00486E83" w:rsidRDefault="00D44C79" w:rsidP="00D44C79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D44C79" w:rsidRPr="00486E83" w:rsidRDefault="0038655A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="00D44C79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D44C79" w:rsidRPr="00486E83" w:rsidRDefault="003D2B1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18574,24</w:t>
            </w:r>
          </w:p>
        </w:tc>
        <w:tc>
          <w:tcPr>
            <w:tcW w:w="1080" w:type="dxa"/>
            <w:gridSpan w:val="3"/>
          </w:tcPr>
          <w:p w:rsidR="00D44C79" w:rsidRPr="00486E83" w:rsidRDefault="003D2B1F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17798,19</w:t>
            </w:r>
          </w:p>
        </w:tc>
        <w:tc>
          <w:tcPr>
            <w:tcW w:w="2097" w:type="dxa"/>
            <w:gridSpan w:val="2"/>
            <w:vMerge/>
          </w:tcPr>
          <w:p w:rsidR="00D44C79" w:rsidRPr="00486E83" w:rsidRDefault="00D44C79" w:rsidP="007811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EC" w:rsidRPr="00486E83" w:rsidTr="00D34D87">
        <w:tc>
          <w:tcPr>
            <w:tcW w:w="2623" w:type="dxa"/>
            <w:vMerge w:val="restart"/>
          </w:tcPr>
          <w:p w:rsidR="00C14FEC" w:rsidRPr="00D557CA" w:rsidRDefault="00C14FEC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1.2 </w:t>
            </w:r>
            <w:r w:rsidRPr="00D557CA">
              <w:rPr>
                <w:rFonts w:ascii="Times New Roman" w:hAnsi="Times New Roman" w:cs="Times New Roman"/>
                <w:sz w:val="20"/>
                <w:szCs w:val="20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68" w:type="dxa"/>
            <w:gridSpan w:val="4"/>
            <w:vMerge w:val="restart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gridSpan w:val="5"/>
            <w:vMerge w:val="restart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34" w:type="dxa"/>
            <w:gridSpan w:val="2"/>
            <w:vMerge w:val="restart"/>
          </w:tcPr>
          <w:p w:rsidR="00C14FEC" w:rsidRPr="00486E83" w:rsidRDefault="003D2B1F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438,8</w:t>
            </w:r>
          </w:p>
        </w:tc>
        <w:tc>
          <w:tcPr>
            <w:tcW w:w="1080" w:type="dxa"/>
            <w:gridSpan w:val="3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396,2</w:t>
            </w:r>
          </w:p>
        </w:tc>
        <w:tc>
          <w:tcPr>
            <w:tcW w:w="2097" w:type="dxa"/>
            <w:gridSpan w:val="2"/>
            <w:vMerge w:val="restart"/>
          </w:tcPr>
          <w:p w:rsidR="00C14FEC" w:rsidRPr="00486E83" w:rsidRDefault="00C14FEC" w:rsidP="003D2B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Среднегодовое количество детей, за которых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выплачена компенсация за 202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 составила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61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C14FEC" w:rsidRPr="00486E83" w:rsidTr="00D34D87">
        <w:tc>
          <w:tcPr>
            <w:tcW w:w="2623" w:type="dxa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EC" w:rsidRPr="00486E83" w:rsidTr="00D34D87">
        <w:tc>
          <w:tcPr>
            <w:tcW w:w="2623" w:type="dxa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438,8</w:t>
            </w:r>
          </w:p>
        </w:tc>
        <w:tc>
          <w:tcPr>
            <w:tcW w:w="1080" w:type="dxa"/>
            <w:gridSpan w:val="3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396,2</w:t>
            </w:r>
          </w:p>
        </w:tc>
        <w:tc>
          <w:tcPr>
            <w:tcW w:w="2097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EC" w:rsidRPr="00486E83" w:rsidTr="00D34D87">
        <w:tc>
          <w:tcPr>
            <w:tcW w:w="2623" w:type="dxa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C14FEC" w:rsidRPr="00486E83" w:rsidRDefault="0038655A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="00C14FEC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EC" w:rsidRPr="00486E83" w:rsidTr="00D34D87">
        <w:tc>
          <w:tcPr>
            <w:tcW w:w="2623" w:type="dxa"/>
            <w:vMerge w:val="restart"/>
          </w:tcPr>
          <w:p w:rsidR="00C14FEC" w:rsidRPr="00486E83" w:rsidRDefault="00C14FEC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направленные на подготовку к новому учебному году муниципальных 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1468" w:type="dxa"/>
            <w:gridSpan w:val="4"/>
            <w:vMerge w:val="restart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34" w:type="dxa"/>
            <w:gridSpan w:val="2"/>
            <w:vMerge w:val="restart"/>
          </w:tcPr>
          <w:p w:rsidR="00C14FEC" w:rsidRPr="00486E83" w:rsidRDefault="003D2B1F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80" w:type="dxa"/>
            <w:gridSpan w:val="3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238,72</w:t>
            </w:r>
          </w:p>
        </w:tc>
        <w:tc>
          <w:tcPr>
            <w:tcW w:w="2097" w:type="dxa"/>
            <w:gridSpan w:val="2"/>
            <w:vMerge w:val="restart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направлены на выполнение предписаний надзорных органов</w:t>
            </w:r>
          </w:p>
        </w:tc>
      </w:tr>
      <w:tr w:rsidR="00C14FEC" w:rsidRPr="00486E83" w:rsidTr="00D34D87">
        <w:tc>
          <w:tcPr>
            <w:tcW w:w="2623" w:type="dxa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EC" w:rsidRPr="00486E83" w:rsidTr="00D34D87">
        <w:tc>
          <w:tcPr>
            <w:tcW w:w="2623" w:type="dxa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EC" w:rsidRPr="00486E83" w:rsidTr="00D34D87">
        <w:tc>
          <w:tcPr>
            <w:tcW w:w="2623" w:type="dxa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C14FEC" w:rsidRPr="00486E83" w:rsidRDefault="0038655A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="00C14FEC"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80" w:type="dxa"/>
            <w:gridSpan w:val="3"/>
          </w:tcPr>
          <w:p w:rsidR="00C14FEC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238,72</w:t>
            </w:r>
          </w:p>
        </w:tc>
        <w:tc>
          <w:tcPr>
            <w:tcW w:w="2097" w:type="dxa"/>
            <w:gridSpan w:val="2"/>
            <w:vMerge/>
          </w:tcPr>
          <w:p w:rsidR="00C14FEC" w:rsidRPr="00486E83" w:rsidRDefault="00C14FE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доступности и качества дополнительного образования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3D2B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09.01.2023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3D2B1F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5997,61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5745,8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Созданы условия для предоставления дополнительного образования (выплата заработной платы,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коммунальных услуг, оплата услуг за обслуживание АПС, системы видеонаблюдения и т.п.)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383,8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393,8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5603,81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5352,0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направленные на подготовку к новому учебному году муниципальных образовательных организаций дополнительного образования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3D2B1F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 направлены на выполнение предписаний надзорных органов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направленные на оздоровление детей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3D2B1F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101,83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3D2B1F" w:rsidP="002413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летняя оздоровительная кампания.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соглашения, заключенного с Министерством молодежной политики Кировской области заявлено к отдыху в лагере с дневным пребыванием 71 человек, соглашение исполнено в полном объеме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97,83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97,83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3,87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направленные на временное трудоустройство подростков в возрасте от 14-18 лет в свободное от учебы время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3D2B1F" w:rsidP="009749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AC3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Центр дополнительного образования детей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 в июне месяце трудоустроено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 человек. В </w:t>
            </w:r>
            <w:r w:rsidR="00A972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дополнительно трудоустроено </w:t>
            </w:r>
            <w:r w:rsidR="00AC3E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A97221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1080" w:type="dxa"/>
            <w:gridSpan w:val="3"/>
          </w:tcPr>
          <w:p w:rsidR="004B6128" w:rsidRPr="00486E83" w:rsidRDefault="003D2B1F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 Обеспечение персонифицированного финансирования дополнительного образования детей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AC3E78" w:rsidP="009749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624,3</w:t>
            </w:r>
          </w:p>
        </w:tc>
        <w:tc>
          <w:tcPr>
            <w:tcW w:w="1080" w:type="dxa"/>
            <w:gridSpan w:val="3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62,52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AC3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помощью серти</w:t>
            </w:r>
            <w:r w:rsidR="00A97221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икатов дополнительного образования обучение проходили ежемесячно </w:t>
            </w:r>
            <w:r w:rsidR="00AC3E7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624,3</w:t>
            </w:r>
          </w:p>
        </w:tc>
        <w:tc>
          <w:tcPr>
            <w:tcW w:w="1080" w:type="dxa"/>
            <w:gridSpan w:val="3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62,52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деятельности управления и РМК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AC3E7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AC3E7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AC3E78" w:rsidP="009749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4007,96</w:t>
            </w:r>
          </w:p>
        </w:tc>
        <w:tc>
          <w:tcPr>
            <w:tcW w:w="1080" w:type="dxa"/>
            <w:gridSpan w:val="3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3886,54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AC3E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деятельности управления образования и РМК (выплата заработной платы, оснащение материально-техническими ресурсами, плата за услугу сети «Интернет») в целях осуществления учебно-методической поддержки образовательных учреждений в осуществлении государственной политики в области образования, совершенствования профессиональной квалификации педагогических работников и руководителей образовательных учреждений.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штатном режиме функционируют РМО,</w:t>
            </w:r>
            <w:r w:rsidR="00AC3E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C3E78">
              <w:rPr>
                <w:rFonts w:ascii="Times New Roman" w:hAnsi="Times New Roman" w:cs="Times New Roman"/>
                <w:sz w:val="20"/>
                <w:szCs w:val="20"/>
              </w:rPr>
              <w:t>методсовет</w:t>
            </w:r>
            <w:proofErr w:type="spellEnd"/>
            <w:r w:rsidR="00AC3E78">
              <w:rPr>
                <w:rFonts w:ascii="Times New Roman" w:hAnsi="Times New Roman" w:cs="Times New Roman"/>
                <w:sz w:val="20"/>
                <w:szCs w:val="20"/>
              </w:rPr>
              <w:t>, проведена государственная итоговая аттестация. Идет подготовка к районным олимпиадам школьников, проведен конкурс «Красивая школа». Подготовлены документы для проведения конкурса «За малую Родину»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551,9</w:t>
            </w:r>
          </w:p>
        </w:tc>
        <w:tc>
          <w:tcPr>
            <w:tcW w:w="1080" w:type="dxa"/>
            <w:gridSpan w:val="3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521,1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3456,06</w:t>
            </w:r>
          </w:p>
        </w:tc>
        <w:tc>
          <w:tcPr>
            <w:tcW w:w="1080" w:type="dxa"/>
            <w:gridSpan w:val="3"/>
          </w:tcPr>
          <w:p w:rsidR="004B6128" w:rsidRPr="00486E83" w:rsidRDefault="00AC3E7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3365,44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AC3E78" w:rsidRDefault="004B6128" w:rsidP="00C14FE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842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 Обеспечение деятельности централизованной бухгалтерии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4B6128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3D3CFC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B8423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5964,3</w:t>
            </w:r>
          </w:p>
        </w:tc>
        <w:tc>
          <w:tcPr>
            <w:tcW w:w="1080" w:type="dxa"/>
            <w:gridSpan w:val="3"/>
          </w:tcPr>
          <w:p w:rsidR="004B6128" w:rsidRPr="00486E83" w:rsidRDefault="00B8423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5950,04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централизованной бухгалтерии (выплата заработной платы, оснащение материально-техническими ресурсами, плата за услугу сети «Интернет», обслуживание автоматизированных систем бухгалтерского учета АС «Смета», «Смет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СМАРТ»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B8423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5964,3</w:t>
            </w:r>
          </w:p>
        </w:tc>
        <w:tc>
          <w:tcPr>
            <w:tcW w:w="1080" w:type="dxa"/>
            <w:gridSpan w:val="3"/>
          </w:tcPr>
          <w:p w:rsidR="004B6128" w:rsidRPr="00486E83" w:rsidRDefault="00B8423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5950,04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Возмещение коммунальных услуг педагогам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4B6128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3D3CFC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B8423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969,88</w:t>
            </w:r>
          </w:p>
        </w:tc>
        <w:tc>
          <w:tcPr>
            <w:tcW w:w="1080" w:type="dxa"/>
            <w:gridSpan w:val="3"/>
          </w:tcPr>
          <w:p w:rsidR="004B6128" w:rsidRPr="00486E83" w:rsidRDefault="00B8423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956,53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B842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Среднегодовая численность получателей возмещения затрат за коммунальные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по электроэнергии, отоплению, плате за квартиру, водоотведению за 202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составляет 4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человек. В течение </w:t>
            </w:r>
            <w:r w:rsidR="003D3CFC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выплачивалась частичная компенсация на возмещение затрат на коммунальные услуги 1 медсестре</w:t>
            </w:r>
            <w:r w:rsidR="003D3CFC">
              <w:rPr>
                <w:rFonts w:ascii="Times New Roman" w:hAnsi="Times New Roman" w:cs="Times New Roman"/>
                <w:sz w:val="20"/>
                <w:szCs w:val="20"/>
              </w:rPr>
              <w:t xml:space="preserve"> и 2</w:t>
            </w:r>
            <w:r w:rsidR="00B842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D3CFC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специалистам учреждений культуры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B8423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969,88</w:t>
            </w:r>
          </w:p>
        </w:tc>
        <w:tc>
          <w:tcPr>
            <w:tcW w:w="1080" w:type="dxa"/>
            <w:gridSpan w:val="3"/>
          </w:tcPr>
          <w:p w:rsidR="004B6128" w:rsidRPr="00486E83" w:rsidRDefault="00B8423C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956,53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1.3.4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080" w:type="dxa"/>
            <w:gridSpan w:val="3"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C14F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19,31</w:t>
            </w: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государственных полномочий по предоставлению мер социальной поддержки детям-сиротам, детям, оставшимся без попечения родителей и лицам из числа детей-сирот, оставшихся без попечения родителей, а также выплате вознаграждения за труд,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причитающегося приемным родителям, предоставлению приемным родителям мер социальной поддержки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EE3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3A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EE3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3A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4B6128" w:rsidP="00EE3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E3A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.01.202</w:t>
            </w:r>
            <w:r w:rsidR="00EE3A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3D3CFC" w:rsidP="00EE3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EE3A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3115,2</w:t>
            </w:r>
          </w:p>
        </w:tc>
        <w:tc>
          <w:tcPr>
            <w:tcW w:w="1080" w:type="dxa"/>
            <w:gridSpan w:val="3"/>
          </w:tcPr>
          <w:p w:rsidR="004B6128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3115,0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EE3A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Обеспечена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исполнения полномочий по опеке и попечительству, в том числе мероприятия по формированию информационной базы о детях-сиротах и недееспособных гражданах;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своевременному выявлению детей, оставшихся без попечения родителей. </w:t>
            </w:r>
            <w:r w:rsidR="00EE3A79">
              <w:rPr>
                <w:rFonts w:ascii="Times New Roman" w:hAnsi="Times New Roman" w:cs="Times New Roman"/>
                <w:sz w:val="20"/>
                <w:szCs w:val="20"/>
              </w:rPr>
              <w:t xml:space="preserve">За 2023 год проведено 9 заседаний, на которых вынесено 115 постановлений, из них 33 – по результатам рассмотрения протоколов об административных правонарушениях, 69 постановлений, направленных на предупреждение безнадзорности, преступлений и правонарушений среди несовершеннолетних, об итогах индивидуальной профилактической работы с несовершеннолетними и семьями, состоящими на учете в субъектах системы профилактики. </w:t>
            </w:r>
            <w:proofErr w:type="gramStart"/>
            <w:r w:rsidR="00EE3A79">
              <w:rPr>
                <w:rFonts w:ascii="Times New Roman" w:hAnsi="Times New Roman" w:cs="Times New Roman"/>
                <w:sz w:val="20"/>
                <w:szCs w:val="20"/>
              </w:rPr>
              <w:t>Поставлены</w:t>
            </w:r>
            <w:proofErr w:type="gramEnd"/>
            <w:r w:rsidR="00EE3A79">
              <w:rPr>
                <w:rFonts w:ascii="Times New Roman" w:hAnsi="Times New Roman" w:cs="Times New Roman"/>
                <w:sz w:val="20"/>
                <w:szCs w:val="20"/>
              </w:rPr>
              <w:t xml:space="preserve"> на учет  9 несовершеннолетних и 6 семей. Снято с учета 6 семей и 8 несовершеннолетних. На 31.12.2023 г. на межведомственном </w:t>
            </w:r>
            <w:r w:rsidR="00EE3A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профилактическом учете состоят 10 несовершеннолетних и 12 семей, в которых воспитывается 31 ребенок 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3115,2</w:t>
            </w:r>
          </w:p>
        </w:tc>
        <w:tc>
          <w:tcPr>
            <w:tcW w:w="1080" w:type="dxa"/>
            <w:gridSpan w:val="3"/>
          </w:tcPr>
          <w:p w:rsidR="004B6128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3115,0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A79" w:rsidRPr="00486E83" w:rsidTr="00D34D87">
        <w:tc>
          <w:tcPr>
            <w:tcW w:w="2623" w:type="dxa"/>
            <w:vMerge w:val="restart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  <w:proofErr w:type="gram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 том числе приобретение жилья для детей-сирот, детей, оставшихся без попечения родителей, лиц из числа детей-сирот и детей, оставшихся без попечения родителей, не имеющих закрепленных жилых помещений</w:t>
            </w:r>
          </w:p>
        </w:tc>
        <w:tc>
          <w:tcPr>
            <w:tcW w:w="1468" w:type="dxa"/>
            <w:gridSpan w:val="4"/>
            <w:vMerge w:val="restart"/>
          </w:tcPr>
          <w:p w:rsidR="00EE3A79" w:rsidRPr="00486E83" w:rsidRDefault="00EE3A79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34" w:type="dxa"/>
            <w:gridSpan w:val="2"/>
            <w:vMerge w:val="restart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705,6</w:t>
            </w:r>
          </w:p>
        </w:tc>
        <w:tc>
          <w:tcPr>
            <w:tcW w:w="1080" w:type="dxa"/>
            <w:gridSpan w:val="3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705,5</w:t>
            </w:r>
          </w:p>
        </w:tc>
        <w:tc>
          <w:tcPr>
            <w:tcW w:w="2097" w:type="dxa"/>
            <w:gridSpan w:val="2"/>
            <w:vMerge w:val="restart"/>
          </w:tcPr>
          <w:p w:rsidR="00EE3A79" w:rsidRPr="00486E83" w:rsidRDefault="00EE3A79" w:rsidP="00855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3 квартале 2023 года приобретена одна квартира</w:t>
            </w:r>
          </w:p>
        </w:tc>
      </w:tr>
      <w:tr w:rsidR="00EE3A79" w:rsidRPr="00486E83" w:rsidTr="00D34D87">
        <w:tc>
          <w:tcPr>
            <w:tcW w:w="2623" w:type="dxa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705,6</w:t>
            </w:r>
          </w:p>
        </w:tc>
        <w:tc>
          <w:tcPr>
            <w:tcW w:w="1080" w:type="dxa"/>
            <w:gridSpan w:val="3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705,5</w:t>
            </w:r>
          </w:p>
        </w:tc>
        <w:tc>
          <w:tcPr>
            <w:tcW w:w="2097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A79" w:rsidRPr="00486E83" w:rsidTr="00D34D87">
        <w:tc>
          <w:tcPr>
            <w:tcW w:w="2623" w:type="dxa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gridSpan w:val="6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A79" w:rsidRPr="00486E83" w:rsidTr="00D34D87">
        <w:tc>
          <w:tcPr>
            <w:tcW w:w="2623" w:type="dxa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gridSpan w:val="6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EE3A79" w:rsidRPr="00486E83" w:rsidRDefault="00EE3A79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Осуществление государственных полномочий по созданию комиссий по делам несовершеннолетних и защите их прав и организации деятельности в сфере профилактики безнадзорности и правонарушений несовершеннолетних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2722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2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2722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72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4B6128" w:rsidP="002722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272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6222D2" w:rsidP="002722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2722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255,9</w:t>
            </w:r>
          </w:p>
        </w:tc>
        <w:tc>
          <w:tcPr>
            <w:tcW w:w="1080" w:type="dxa"/>
            <w:gridSpan w:val="3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232,68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272213" w:rsidP="002722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B612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году</w:t>
            </w:r>
            <w:r w:rsidR="004B6128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4B6128">
              <w:rPr>
                <w:rFonts w:ascii="Times New Roman" w:hAnsi="Times New Roman" w:cs="Times New Roman"/>
                <w:sz w:val="20"/>
                <w:szCs w:val="20"/>
              </w:rPr>
              <w:t xml:space="preserve"> заседани</w:t>
            </w:r>
            <w:r w:rsidR="006222D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4B6128">
              <w:rPr>
                <w:rFonts w:ascii="Times New Roman" w:hAnsi="Times New Roman" w:cs="Times New Roman"/>
                <w:sz w:val="20"/>
                <w:szCs w:val="20"/>
              </w:rPr>
              <w:t xml:space="preserve"> КДН и ЗП, работы с несовершеннолетними и семьями, состоящими на учете в субъектах системы профилактики.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12 месяцев 2023 года в отношении родителей (законных представителей) комиссией рассмотрено 22 административных дела по ч. 1 ст.5.35 КоАП. На 31.12.2023 г. на межведомственном профилактическом учете состоят 15 несовершеннолетних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10 семей, в которых воспитывается 24 ребенка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255,9</w:t>
            </w:r>
          </w:p>
        </w:tc>
        <w:tc>
          <w:tcPr>
            <w:tcW w:w="1080" w:type="dxa"/>
            <w:gridSpan w:val="3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232,68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по программе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63906,6</w:t>
            </w:r>
          </w:p>
        </w:tc>
        <w:tc>
          <w:tcPr>
            <w:tcW w:w="1080" w:type="dxa"/>
            <w:gridSpan w:val="3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62089,3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29294,09</w:t>
            </w:r>
          </w:p>
        </w:tc>
        <w:tc>
          <w:tcPr>
            <w:tcW w:w="1080" w:type="dxa"/>
            <w:gridSpan w:val="3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29183,92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34612,51</w:t>
            </w:r>
          </w:p>
        </w:tc>
        <w:tc>
          <w:tcPr>
            <w:tcW w:w="1080" w:type="dxa"/>
            <w:gridSpan w:val="3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32905,38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по данным финансового управления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63906,6</w:t>
            </w:r>
          </w:p>
        </w:tc>
        <w:tc>
          <w:tcPr>
            <w:tcW w:w="1080" w:type="dxa"/>
            <w:gridSpan w:val="3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62089,3</w:t>
            </w:r>
          </w:p>
        </w:tc>
        <w:tc>
          <w:tcPr>
            <w:tcW w:w="2097" w:type="dxa"/>
            <w:gridSpan w:val="2"/>
            <w:vMerge w:val="restart"/>
          </w:tcPr>
          <w:p w:rsidR="004B6128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09" w:type="dxa"/>
            <w:gridSpan w:val="6"/>
          </w:tcPr>
          <w:p w:rsidR="004B6128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29294,09</w:t>
            </w:r>
          </w:p>
        </w:tc>
        <w:tc>
          <w:tcPr>
            <w:tcW w:w="1080" w:type="dxa"/>
            <w:gridSpan w:val="3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29183,92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34612,51</w:t>
            </w:r>
          </w:p>
        </w:tc>
        <w:tc>
          <w:tcPr>
            <w:tcW w:w="1080" w:type="dxa"/>
            <w:gridSpan w:val="3"/>
          </w:tcPr>
          <w:p w:rsidR="004B6128" w:rsidRPr="00486E83" w:rsidRDefault="00272213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32905,38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B713A4">
        <w:tc>
          <w:tcPr>
            <w:tcW w:w="14787" w:type="dxa"/>
            <w:gridSpan w:val="31"/>
          </w:tcPr>
          <w:p w:rsidR="004B6128" w:rsidRPr="00B826CE" w:rsidRDefault="004B6128" w:rsidP="00272213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Процент исполнения программы за </w:t>
            </w:r>
            <w:r w:rsidR="006222D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составил </w:t>
            </w:r>
            <w:r w:rsidR="0027221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97,16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</w:p>
        </w:tc>
      </w:tr>
      <w:tr w:rsidR="004B6128" w:rsidRPr="00486E83" w:rsidTr="00B713A4">
        <w:tc>
          <w:tcPr>
            <w:tcW w:w="14787" w:type="dxa"/>
            <w:gridSpan w:val="31"/>
          </w:tcPr>
          <w:p w:rsidR="004B6128" w:rsidRPr="00A462F4" w:rsidRDefault="004B6128" w:rsidP="00E32D3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3D37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поддержка и социальное обслуживание граждан</w:t>
            </w: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24477A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повышение качества жизни инвалидов и детей-инвалидов: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80" w:type="dxa"/>
            <w:gridSpan w:val="3"/>
          </w:tcPr>
          <w:p w:rsidR="004B6128" w:rsidRPr="000C56FD" w:rsidRDefault="00102E5E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54,96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09" w:type="dxa"/>
            <w:gridSpan w:val="6"/>
          </w:tcPr>
          <w:p w:rsidR="004B6128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80" w:type="dxa"/>
            <w:gridSpan w:val="3"/>
          </w:tcPr>
          <w:p w:rsidR="004B6128" w:rsidRPr="000C56FD" w:rsidRDefault="00102E5E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54,96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E32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 Районный турнир по настольным играм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C24797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24477A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10.02.2023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24477A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24477A" w:rsidP="00102E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2E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Default="0024477A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3"/>
          </w:tcPr>
          <w:p w:rsidR="004B6128" w:rsidRDefault="00102E5E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6B3C52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Состоялся турнир по настольным играм по шашкам, приняли участие лица с ограниченными возможностями</w:t>
            </w:r>
            <w:r w:rsidRPr="006B3C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здоровья (10 человек)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09" w:type="dxa"/>
            <w:gridSpan w:val="6"/>
          </w:tcPr>
          <w:p w:rsidR="004B6128" w:rsidRDefault="0024477A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3"/>
          </w:tcPr>
          <w:p w:rsidR="004B6128" w:rsidRDefault="00102E5E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A241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A24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Поздравление членов ВОИ с Днем защитника Отечества и Международным женским Днем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опросам,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24477A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0C56FD" w:rsidP="000C56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0C56FD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4B6128" w:rsidRPr="00486E83" w:rsidRDefault="00102E5E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0C56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Проведены мероприятия, посвященные 23 февраля и 8 марта, приняло участие </w:t>
            </w:r>
            <w:r w:rsidR="000C56F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4B6128" w:rsidRPr="00486E83" w:rsidRDefault="00102E5E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A241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A24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Участие в районном спортивном фестивале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«Надежда» и «Улыбка»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24477A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31.08.2023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0C56FD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4B6128" w:rsidP="000C56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C56F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C56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C56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24477A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4B6128">
              <w:rPr>
                <w:rFonts w:ascii="Times New Roman" w:hAnsi="Times New Roman" w:cs="Times New Roman"/>
                <w:sz w:val="20"/>
                <w:szCs w:val="20"/>
              </w:rPr>
              <w:t xml:space="preserve"> человек приняло участие в фестивале инвалидного спорта «Надежда» и детского «Улыбка»</w:t>
            </w:r>
            <w:r w:rsidR="00483D37">
              <w:rPr>
                <w:rFonts w:ascii="Times New Roman" w:hAnsi="Times New Roman" w:cs="Times New Roman"/>
                <w:sz w:val="20"/>
                <w:szCs w:val="20"/>
              </w:rPr>
              <w:t>. Приняли 6 человек в областном фестивале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24477A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A241B6" w:rsidP="00A241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 Проведение международного Дня инвалидов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УКМПиС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24477A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24477A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Default="00A241B6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80" w:type="dxa"/>
            <w:gridSpan w:val="3"/>
          </w:tcPr>
          <w:p w:rsidR="004B6128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14,96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0745FD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Состоялось торжественное мероприятие в РДК, посвященное Дню инвалида, приняло участие 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человек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Default="00A241B6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80" w:type="dxa"/>
            <w:gridSpan w:val="3"/>
          </w:tcPr>
          <w:p w:rsidR="004B6128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14,96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и проведение досуговых мероприятий, творческих программ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опросам,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РОКОО ВОИ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24477A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8A6719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инвалидов,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детей-инвалидов, в спортивных, культурно-массовых мероприятиях (70 человек)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Реализация закона Кировской области № 174-ЗО от 30.06.2003 «О квотировании рабочих мест для трудоустройства инвалидов на территории Кировской области»</w:t>
            </w:r>
          </w:p>
        </w:tc>
        <w:tc>
          <w:tcPr>
            <w:tcW w:w="1468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proofErr w:type="gram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(по мере финансирования дополнительно)</w:t>
            </w:r>
          </w:p>
        </w:tc>
        <w:tc>
          <w:tcPr>
            <w:tcW w:w="1134" w:type="dxa"/>
            <w:gridSpan w:val="2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3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Содействие временной занятости инвалидов по договорам с предприятиями в соответствии с Приказом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Минздравсоцразвития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РФ № 485 от 29.07.2005</w:t>
            </w:r>
          </w:p>
        </w:tc>
        <w:tc>
          <w:tcPr>
            <w:tcW w:w="1468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 (по мере финансирования дополнительн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о)</w:t>
            </w:r>
          </w:p>
        </w:tc>
        <w:tc>
          <w:tcPr>
            <w:tcW w:w="1134" w:type="dxa"/>
            <w:gridSpan w:val="2"/>
          </w:tcPr>
          <w:p w:rsidR="004B6128" w:rsidRPr="00486E83" w:rsidRDefault="004B6128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</w:tcPr>
          <w:p w:rsidR="004B6128" w:rsidRPr="00486E83" w:rsidRDefault="004B6128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3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97" w:type="dxa"/>
            <w:gridSpan w:val="2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Участие в специализированных мини-ярмарках вакансий для трудоустройства инвалидов. Временное трудоустройство</w:t>
            </w:r>
          </w:p>
        </w:tc>
        <w:tc>
          <w:tcPr>
            <w:tcW w:w="1468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 (по мере финансирования дополнительно)</w:t>
            </w:r>
          </w:p>
        </w:tc>
        <w:tc>
          <w:tcPr>
            <w:tcW w:w="1134" w:type="dxa"/>
            <w:gridSpan w:val="2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</w:tcPr>
          <w:p w:rsidR="004B6128" w:rsidRPr="00486E83" w:rsidRDefault="004B6128" w:rsidP="00102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24477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3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gridSpan w:val="2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D34D8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проведение культурно-досуговых и оздоровительных мероприятий для граждан пожилого возраста: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D34D8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80" w:type="dxa"/>
            <w:gridSpan w:val="3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09" w:type="dxa"/>
            <w:gridSpan w:val="6"/>
          </w:tcPr>
          <w:p w:rsidR="004B6128" w:rsidRDefault="00D34D8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2.1 День Защитника Отечества и Международный женский день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 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20.02.20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10.03.20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4B6128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3.02.2023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4B6128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0.03.2023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483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чествование ветеранов в День защитника Отечества и 8 Марта, всего приняли участие 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83D37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2.2 9 ма</w:t>
            </w:r>
            <w:proofErr w:type="gram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День Победы, День памяти и скорби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09.05.20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22.06.20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09.05.2023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22.06.2023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D34D8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83D37" w:rsidP="00483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Проведены митинги. </w:t>
            </w:r>
            <w:r w:rsidR="004B6128">
              <w:rPr>
                <w:rFonts w:ascii="Times New Roman" w:hAnsi="Times New Roman" w:cs="Times New Roman"/>
                <w:sz w:val="20"/>
                <w:szCs w:val="20"/>
              </w:rPr>
              <w:t xml:space="preserve">Приняло участие 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4B6128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D34D8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день семьи, любви и верности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01.07.20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31.07.20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31.07.2023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торжественные мероприятия</w:t>
            </w:r>
            <w:r w:rsidR="00A241B6">
              <w:rPr>
                <w:rFonts w:ascii="Times New Roman" w:hAnsi="Times New Roman" w:cs="Times New Roman"/>
                <w:sz w:val="20"/>
                <w:szCs w:val="20"/>
              </w:rPr>
              <w:t xml:space="preserve"> к празднику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, участие приняло 70 человек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D34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туристический слет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«Вместе весело шагать»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 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01.08.20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31.08.20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4B6128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 туристический слет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A67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8A6719">
              <w:rPr>
                <w:rFonts w:ascii="Times New Roman" w:hAnsi="Times New Roman" w:cs="Times New Roman"/>
                <w:sz w:val="20"/>
                <w:szCs w:val="20"/>
              </w:rPr>
              <w:t xml:space="preserve"> Мелком ельнике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человек)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D34D87">
        <w:tc>
          <w:tcPr>
            <w:tcW w:w="2623" w:type="dxa"/>
            <w:vMerge w:val="restart"/>
          </w:tcPr>
          <w:p w:rsidR="008A6719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День пожилого человека</w:t>
            </w:r>
          </w:p>
        </w:tc>
        <w:tc>
          <w:tcPr>
            <w:tcW w:w="1468" w:type="dxa"/>
            <w:gridSpan w:val="4"/>
            <w:vMerge w:val="restart"/>
          </w:tcPr>
          <w:p w:rsidR="008A6719" w:rsidRPr="00486E83" w:rsidRDefault="008A6719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8A6719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25.09.20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8A6719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06.10.20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8A6719" w:rsidRPr="00486E83" w:rsidRDefault="008A6719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09.09.2023</w:t>
            </w:r>
          </w:p>
        </w:tc>
        <w:tc>
          <w:tcPr>
            <w:tcW w:w="1347" w:type="dxa"/>
            <w:gridSpan w:val="3"/>
            <w:vMerge w:val="restart"/>
          </w:tcPr>
          <w:p w:rsidR="008A6719" w:rsidRPr="00486E83" w:rsidRDefault="008A6719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06.10.2023</w:t>
            </w:r>
          </w:p>
        </w:tc>
        <w:tc>
          <w:tcPr>
            <w:tcW w:w="1207" w:type="dxa"/>
            <w:gridSpan w:val="4"/>
          </w:tcPr>
          <w:p w:rsidR="008A6719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8A6719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8A6719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 w:val="restart"/>
          </w:tcPr>
          <w:p w:rsidR="008A6719" w:rsidRPr="00486E83" w:rsidRDefault="008A6719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торжественные мероприятия, приняло участие 30 человек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D34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и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проведение 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конкурса фотографии «Мое огородное чудо»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D34D8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01.10.2023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4B6128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4B6128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10.2023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D34D8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8A6719" w:rsidP="006B3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Подведены итоги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конкурса, приняло участие 15 человек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D34D8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День матери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 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24.11.20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4B6128" w:rsidP="00D34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.11.20</w:t>
            </w:r>
            <w:r w:rsidR="00D34D8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8A6719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0745FD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.11.202</w:t>
            </w:r>
            <w:r w:rsidR="008A67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8A6719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мероприятия, посвященные Дню матери</w:t>
            </w:r>
            <w:r w:rsidR="000745FD">
              <w:rPr>
                <w:rFonts w:ascii="Times New Roman" w:hAnsi="Times New Roman" w:cs="Times New Roman"/>
                <w:sz w:val="20"/>
                <w:szCs w:val="20"/>
              </w:rPr>
              <w:t>, приняло участие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45FD"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721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128" w:rsidRPr="00486E83" w:rsidTr="00D34D87">
        <w:tc>
          <w:tcPr>
            <w:tcW w:w="2623" w:type="dxa"/>
            <w:vMerge w:val="restart"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 Чествование ветеранов, пенсионеров в юбилейные даты</w:t>
            </w:r>
          </w:p>
        </w:tc>
        <w:tc>
          <w:tcPr>
            <w:tcW w:w="1468" w:type="dxa"/>
            <w:gridSpan w:val="4"/>
            <w:vMerge w:val="restart"/>
          </w:tcPr>
          <w:p w:rsidR="004B6128" w:rsidRPr="00486E83" w:rsidRDefault="004B6128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 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4B6128" w:rsidRPr="00486E83" w:rsidRDefault="00D34D8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4B6128" w:rsidRPr="00486E83" w:rsidRDefault="00D34D8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  <w:vMerge w:val="restart"/>
          </w:tcPr>
          <w:p w:rsidR="004B6128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47" w:type="dxa"/>
            <w:gridSpan w:val="3"/>
            <w:vMerge w:val="restart"/>
          </w:tcPr>
          <w:p w:rsidR="004B6128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</w:p>
        </w:tc>
        <w:tc>
          <w:tcPr>
            <w:tcW w:w="1207" w:type="dxa"/>
            <w:gridSpan w:val="4"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097" w:type="dxa"/>
            <w:gridSpan w:val="2"/>
            <w:vMerge w:val="restart"/>
          </w:tcPr>
          <w:p w:rsidR="004B6128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Поздравление ветеранов и пенсионеров с юбилеями (8человек)</w:t>
            </w:r>
          </w:p>
        </w:tc>
      </w:tr>
      <w:tr w:rsidR="004B6128" w:rsidRPr="00486E83" w:rsidTr="00D34D87">
        <w:tc>
          <w:tcPr>
            <w:tcW w:w="2623" w:type="dxa"/>
            <w:vMerge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80" w:type="dxa"/>
            <w:gridSpan w:val="3"/>
          </w:tcPr>
          <w:p w:rsidR="004B6128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097" w:type="dxa"/>
            <w:gridSpan w:val="2"/>
            <w:vMerge/>
          </w:tcPr>
          <w:p w:rsidR="004B6128" w:rsidRPr="00486E83" w:rsidRDefault="004B6128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D34D87">
        <w:tc>
          <w:tcPr>
            <w:tcW w:w="2623" w:type="dxa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Пленума Совета организации по итогам 2022 года, поощрение первичных организаций округа за организацию мероприятий, посвященных 35-летию ветеранского движения в округе </w:t>
            </w:r>
          </w:p>
        </w:tc>
        <w:tc>
          <w:tcPr>
            <w:tcW w:w="1468" w:type="dxa"/>
            <w:gridSpan w:val="4"/>
            <w:vMerge w:val="restart"/>
          </w:tcPr>
          <w:p w:rsidR="008A6719" w:rsidRPr="00486E83" w:rsidRDefault="008A6719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 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8A6719" w:rsidRPr="00486E83" w:rsidRDefault="008A6719" w:rsidP="00D34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8A6719" w:rsidRPr="00486E83" w:rsidRDefault="008A6719" w:rsidP="00D34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47" w:type="dxa"/>
            <w:gridSpan w:val="3"/>
            <w:vMerge w:val="restart"/>
          </w:tcPr>
          <w:p w:rsidR="008A6719" w:rsidRPr="00486E83" w:rsidRDefault="008A6719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07" w:type="dxa"/>
            <w:gridSpan w:val="4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3"/>
          </w:tcPr>
          <w:p w:rsidR="008A6719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 w:val="restart"/>
          </w:tcPr>
          <w:p w:rsidR="008A6719" w:rsidRPr="00486E83" w:rsidRDefault="008A6719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Состоялся Пленум Совета организации для подготовки мероприятий, приняло участие 15 человек. </w:t>
            </w:r>
          </w:p>
        </w:tc>
      </w:tr>
      <w:tr w:rsidR="008A6719" w:rsidRPr="00486E83" w:rsidTr="00D34D87">
        <w:tc>
          <w:tcPr>
            <w:tcW w:w="2623" w:type="dxa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80" w:type="dxa"/>
            <w:gridSpan w:val="3"/>
          </w:tcPr>
          <w:p w:rsidR="008A6719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D34D87">
        <w:tc>
          <w:tcPr>
            <w:tcW w:w="2623" w:type="dxa"/>
            <w:vMerge w:val="restart"/>
          </w:tcPr>
          <w:p w:rsidR="008A6719" w:rsidRPr="00486E83" w:rsidRDefault="008A6719" w:rsidP="008A671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 Проведение мероприятий по презентации книги «Это нашей истории строки» вторая книга</w:t>
            </w:r>
          </w:p>
        </w:tc>
        <w:tc>
          <w:tcPr>
            <w:tcW w:w="1468" w:type="dxa"/>
            <w:gridSpan w:val="4"/>
            <w:vMerge w:val="restart"/>
          </w:tcPr>
          <w:p w:rsidR="008A6719" w:rsidRPr="00486E83" w:rsidRDefault="008A6719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 совет ветеранов</w:t>
            </w:r>
          </w:p>
        </w:tc>
        <w:tc>
          <w:tcPr>
            <w:tcW w:w="1134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</w:t>
            </w:r>
            <w:r w:rsidR="0033315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347" w:type="dxa"/>
            <w:gridSpan w:val="3"/>
            <w:vMerge w:val="restart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30.09.2023</w:t>
            </w:r>
          </w:p>
        </w:tc>
        <w:tc>
          <w:tcPr>
            <w:tcW w:w="1207" w:type="dxa"/>
            <w:gridSpan w:val="4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8A6719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 w:val="restart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по презентации книги, приняли участие 40 человек</w:t>
            </w:r>
          </w:p>
        </w:tc>
      </w:tr>
      <w:tr w:rsidR="008A6719" w:rsidRPr="00486E83" w:rsidTr="00D34D87">
        <w:tc>
          <w:tcPr>
            <w:tcW w:w="2623" w:type="dxa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80" w:type="dxa"/>
            <w:gridSpan w:val="3"/>
          </w:tcPr>
          <w:p w:rsidR="008A6719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097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D37" w:rsidRPr="00486E83" w:rsidTr="00D34D87">
        <w:tc>
          <w:tcPr>
            <w:tcW w:w="2623" w:type="dxa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Участие в благоустройстве поселка (волонтерское движение)</w:t>
            </w:r>
          </w:p>
        </w:tc>
        <w:tc>
          <w:tcPr>
            <w:tcW w:w="1468" w:type="dxa"/>
            <w:gridSpan w:val="4"/>
          </w:tcPr>
          <w:p w:rsidR="00483D37" w:rsidRPr="00486E83" w:rsidRDefault="00483D37" w:rsidP="003865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 совет ветеранов</w:t>
            </w:r>
          </w:p>
        </w:tc>
        <w:tc>
          <w:tcPr>
            <w:tcW w:w="1134" w:type="dxa"/>
            <w:gridSpan w:val="2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</w:tcPr>
          <w:p w:rsidR="00483D37" w:rsidRPr="00486E83" w:rsidRDefault="00483D37" w:rsidP="00483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47" w:type="dxa"/>
            <w:gridSpan w:val="3"/>
          </w:tcPr>
          <w:p w:rsidR="00483D37" w:rsidRPr="00486E83" w:rsidRDefault="00483D37" w:rsidP="00483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07" w:type="dxa"/>
            <w:gridSpan w:val="4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409" w:type="dxa"/>
            <w:gridSpan w:val="6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80" w:type="dxa"/>
            <w:gridSpan w:val="3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097" w:type="dxa"/>
            <w:gridSpan w:val="2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Принял участие в благоустройстве 21 человек</w:t>
            </w:r>
          </w:p>
        </w:tc>
      </w:tr>
      <w:tr w:rsidR="008A6719" w:rsidRPr="00486E83" w:rsidTr="00D34D87">
        <w:tc>
          <w:tcPr>
            <w:tcW w:w="2623" w:type="dxa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кадровое обеспечение учреждений образования, культуры и спорта, и здравоохранения:</w:t>
            </w:r>
          </w:p>
        </w:tc>
        <w:tc>
          <w:tcPr>
            <w:tcW w:w="1468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097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D34D87">
        <w:tc>
          <w:tcPr>
            <w:tcW w:w="2623" w:type="dxa"/>
            <w:vMerge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09" w:type="dxa"/>
            <w:gridSpan w:val="6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097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D34D87">
        <w:tc>
          <w:tcPr>
            <w:tcW w:w="2623" w:type="dxa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 Социальная поддержка в сфере образования, культуры и спорта и здравоохранения</w:t>
            </w:r>
          </w:p>
        </w:tc>
        <w:tc>
          <w:tcPr>
            <w:tcW w:w="1468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59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11.01.2022</w:t>
            </w:r>
          </w:p>
        </w:tc>
        <w:tc>
          <w:tcPr>
            <w:tcW w:w="1347" w:type="dxa"/>
            <w:gridSpan w:val="3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30.09.2022</w:t>
            </w:r>
          </w:p>
        </w:tc>
        <w:tc>
          <w:tcPr>
            <w:tcW w:w="1207" w:type="dxa"/>
            <w:gridSpan w:val="4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097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Выплачена стипендия 2 студентам-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целевикам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A6719" w:rsidRPr="00486E83" w:rsidTr="00D34D87">
        <w:tc>
          <w:tcPr>
            <w:tcW w:w="2623" w:type="dxa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2097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D34D87">
        <w:tc>
          <w:tcPr>
            <w:tcW w:w="2623" w:type="dxa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Мера социальной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поддержки членов семей военнослужащих</w:t>
            </w:r>
          </w:p>
        </w:tc>
        <w:tc>
          <w:tcPr>
            <w:tcW w:w="1468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495,0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987,50</w:t>
            </w:r>
          </w:p>
        </w:tc>
        <w:tc>
          <w:tcPr>
            <w:tcW w:w="2097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0C56FD">
        <w:trPr>
          <w:trHeight w:val="581"/>
        </w:trPr>
        <w:tc>
          <w:tcPr>
            <w:tcW w:w="2623" w:type="dxa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Pr="00486E83" w:rsidRDefault="008A6719" w:rsidP="00D34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495,0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987,50</w:t>
            </w:r>
          </w:p>
        </w:tc>
        <w:tc>
          <w:tcPr>
            <w:tcW w:w="2097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D34D87">
        <w:tc>
          <w:tcPr>
            <w:tcW w:w="2623" w:type="dxa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 Социальная поддержка семей военнослужащих в виде обеспечения твердым топливом</w:t>
            </w:r>
          </w:p>
        </w:tc>
        <w:tc>
          <w:tcPr>
            <w:tcW w:w="1468" w:type="dxa"/>
            <w:gridSpan w:val="4"/>
            <w:vMerge w:val="restart"/>
          </w:tcPr>
          <w:p w:rsidR="008A6719" w:rsidRPr="00486E83" w:rsidRDefault="008A6719" w:rsidP="000C56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8A6719" w:rsidRPr="00486E83" w:rsidRDefault="008A6719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Default="008A6719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495,0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987,50</w:t>
            </w:r>
          </w:p>
        </w:tc>
        <w:tc>
          <w:tcPr>
            <w:tcW w:w="2097" w:type="dxa"/>
            <w:gridSpan w:val="2"/>
            <w:vMerge w:val="restart"/>
          </w:tcPr>
          <w:p w:rsidR="008A6719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48 чел.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обеспечены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дровами</w:t>
            </w:r>
          </w:p>
        </w:tc>
      </w:tr>
      <w:tr w:rsidR="008A6719" w:rsidRPr="00486E83" w:rsidTr="00D34D87">
        <w:tc>
          <w:tcPr>
            <w:tcW w:w="2623" w:type="dxa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Pr="00486E83" w:rsidRDefault="008A6719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495,0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987,50</w:t>
            </w:r>
          </w:p>
        </w:tc>
        <w:tc>
          <w:tcPr>
            <w:tcW w:w="2097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D34D87">
        <w:tc>
          <w:tcPr>
            <w:tcW w:w="2623" w:type="dxa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Мера социальной поддержки малообеспеченных семей и семей, находящихся в трудной жизненной ситуации</w:t>
            </w:r>
          </w:p>
        </w:tc>
        <w:tc>
          <w:tcPr>
            <w:tcW w:w="1468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Default="008A6719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157,50</w:t>
            </w:r>
          </w:p>
        </w:tc>
        <w:tc>
          <w:tcPr>
            <w:tcW w:w="2097" w:type="dxa"/>
            <w:gridSpan w:val="2"/>
            <w:vMerge w:val="restart"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6719" w:rsidRPr="00486E83" w:rsidTr="00D34D87">
        <w:tc>
          <w:tcPr>
            <w:tcW w:w="2623" w:type="dxa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8A6719" w:rsidRPr="00486E83" w:rsidRDefault="008A6719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8A6719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157,50</w:t>
            </w:r>
          </w:p>
        </w:tc>
        <w:tc>
          <w:tcPr>
            <w:tcW w:w="1080" w:type="dxa"/>
            <w:gridSpan w:val="3"/>
          </w:tcPr>
          <w:p w:rsidR="008A6719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157,50</w:t>
            </w:r>
          </w:p>
        </w:tc>
        <w:tc>
          <w:tcPr>
            <w:tcW w:w="2097" w:type="dxa"/>
            <w:gridSpan w:val="2"/>
            <w:vMerge/>
          </w:tcPr>
          <w:p w:rsidR="008A6719" w:rsidRPr="00486E83" w:rsidRDefault="008A6719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3D37" w:rsidRPr="00486E83" w:rsidTr="00D34D87">
        <w:tc>
          <w:tcPr>
            <w:tcW w:w="2623" w:type="dxa"/>
            <w:vMerge w:val="restart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 Социальная поддержка малообеспеченных семей и семей, находящихся в трудной жизненной ситуации</w:t>
            </w:r>
          </w:p>
        </w:tc>
        <w:tc>
          <w:tcPr>
            <w:tcW w:w="1468" w:type="dxa"/>
            <w:gridSpan w:val="4"/>
            <w:vMerge w:val="restart"/>
          </w:tcPr>
          <w:p w:rsidR="00483D37" w:rsidRPr="00486E83" w:rsidRDefault="00483D37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483D37" w:rsidRPr="00486E83" w:rsidRDefault="00483D37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483D37" w:rsidRPr="00486E83" w:rsidRDefault="00483D37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63" w:type="dxa"/>
            <w:gridSpan w:val="4"/>
            <w:vMerge w:val="restart"/>
          </w:tcPr>
          <w:p w:rsidR="00483D37" w:rsidRPr="00486E83" w:rsidRDefault="00483D37" w:rsidP="00483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47" w:type="dxa"/>
            <w:gridSpan w:val="3"/>
            <w:vMerge w:val="restart"/>
          </w:tcPr>
          <w:p w:rsidR="00483D37" w:rsidRPr="00486E83" w:rsidRDefault="00483D37" w:rsidP="00483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07" w:type="dxa"/>
            <w:gridSpan w:val="4"/>
          </w:tcPr>
          <w:p w:rsidR="00483D37" w:rsidRDefault="00483D37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483D37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157,50</w:t>
            </w:r>
          </w:p>
        </w:tc>
        <w:tc>
          <w:tcPr>
            <w:tcW w:w="1080" w:type="dxa"/>
            <w:gridSpan w:val="3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157,50</w:t>
            </w:r>
          </w:p>
        </w:tc>
        <w:tc>
          <w:tcPr>
            <w:tcW w:w="2097" w:type="dxa"/>
            <w:gridSpan w:val="2"/>
            <w:vMerge w:val="restart"/>
          </w:tcPr>
          <w:p w:rsidR="00483D37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Обеспечены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пожарными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извещателями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105 семей</w:t>
            </w:r>
          </w:p>
        </w:tc>
      </w:tr>
      <w:tr w:rsidR="0033315A" w:rsidRPr="00486E83" w:rsidTr="00D34D87">
        <w:tc>
          <w:tcPr>
            <w:tcW w:w="2623" w:type="dxa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33315A" w:rsidRPr="00486E83" w:rsidRDefault="0033315A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157,50</w:t>
            </w:r>
          </w:p>
        </w:tc>
        <w:tc>
          <w:tcPr>
            <w:tcW w:w="1080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157,50</w:t>
            </w:r>
          </w:p>
        </w:tc>
        <w:tc>
          <w:tcPr>
            <w:tcW w:w="209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23" w:type="dxa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Дополнительная мера социальной поддержки семьям на детей участников специальной военной операции в возрасте от 6,5 до 17 лет включительно</w:t>
            </w:r>
          </w:p>
        </w:tc>
        <w:tc>
          <w:tcPr>
            <w:tcW w:w="1468" w:type="dxa"/>
            <w:gridSpan w:val="4"/>
            <w:vMerge w:val="restart"/>
          </w:tcPr>
          <w:p w:rsidR="0033315A" w:rsidRPr="00486E83" w:rsidRDefault="0033315A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01.06.2023</w:t>
            </w:r>
          </w:p>
        </w:tc>
        <w:tc>
          <w:tcPr>
            <w:tcW w:w="1347" w:type="dxa"/>
            <w:gridSpan w:val="3"/>
            <w:vMerge w:val="restart"/>
          </w:tcPr>
          <w:p w:rsidR="0033315A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07" w:type="dxa"/>
            <w:gridSpan w:val="4"/>
          </w:tcPr>
          <w:p w:rsidR="0033315A" w:rsidRDefault="0033315A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33315A" w:rsidRPr="00486E83" w:rsidRDefault="0033315A" w:rsidP="00483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483D3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97" w:type="dxa"/>
            <w:gridSpan w:val="2"/>
            <w:vMerge w:val="restart"/>
          </w:tcPr>
          <w:p w:rsidR="0033315A" w:rsidRPr="00486E83" w:rsidRDefault="00483D37" w:rsidP="00483D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оплата питания в лагерях осуществляющих организацию отдыха и оздоровления детей в каникулярное время с дневным пребыванием (2 чел.)</w:t>
            </w:r>
          </w:p>
        </w:tc>
      </w:tr>
      <w:tr w:rsidR="0033315A" w:rsidRPr="00486E83" w:rsidTr="00D34D87">
        <w:tc>
          <w:tcPr>
            <w:tcW w:w="2623" w:type="dxa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33315A" w:rsidRPr="00486E83" w:rsidRDefault="0033315A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33315A" w:rsidRPr="00486E83" w:rsidRDefault="00483D37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209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23" w:type="dxa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Плану реализации программы)</w:t>
            </w:r>
          </w:p>
        </w:tc>
        <w:tc>
          <w:tcPr>
            <w:tcW w:w="1468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080" w:type="dxa"/>
            <w:gridSpan w:val="3"/>
          </w:tcPr>
          <w:p w:rsidR="0033315A" w:rsidRPr="00486E83" w:rsidRDefault="00102E5E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1298,96</w:t>
            </w:r>
          </w:p>
        </w:tc>
        <w:tc>
          <w:tcPr>
            <w:tcW w:w="209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23" w:type="dxa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080" w:type="dxa"/>
            <w:gridSpan w:val="3"/>
          </w:tcPr>
          <w:p w:rsidR="0033315A" w:rsidRPr="00486E83" w:rsidRDefault="00102E5E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1298,96</w:t>
            </w:r>
          </w:p>
        </w:tc>
        <w:tc>
          <w:tcPr>
            <w:tcW w:w="209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23" w:type="dxa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по данным финансового управления</w:t>
            </w:r>
          </w:p>
        </w:tc>
        <w:tc>
          <w:tcPr>
            <w:tcW w:w="1468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9" w:type="dxa"/>
            <w:gridSpan w:val="6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1317,0</w:t>
            </w:r>
          </w:p>
        </w:tc>
        <w:tc>
          <w:tcPr>
            <w:tcW w:w="1080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1309,8</w:t>
            </w:r>
          </w:p>
        </w:tc>
        <w:tc>
          <w:tcPr>
            <w:tcW w:w="209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23" w:type="dxa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8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409" w:type="dxa"/>
            <w:gridSpan w:val="6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1309,8</w:t>
            </w:r>
          </w:p>
        </w:tc>
        <w:tc>
          <w:tcPr>
            <w:tcW w:w="1080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1309,8</w:t>
            </w:r>
          </w:p>
        </w:tc>
        <w:tc>
          <w:tcPr>
            <w:tcW w:w="209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B713A4">
        <w:tc>
          <w:tcPr>
            <w:tcW w:w="14787" w:type="dxa"/>
            <w:gridSpan w:val="31"/>
          </w:tcPr>
          <w:p w:rsidR="0033315A" w:rsidRPr="00B826CE" w:rsidRDefault="0033315A" w:rsidP="00102E5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Изменения по мероприятиям</w:t>
            </w:r>
            <w:r w:rsidR="00102E5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по финансированию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 План реализации программы не внесены, также не внесены изменения по финансированию (заседание Думы от 27,06.2023 </w:t>
            </w:r>
            <w:r w:rsidR="00102E5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дополнительно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218,0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31.10.2023 – </w:t>
            </w:r>
            <w:r w:rsidR="00102E5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дополнительно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55,0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28.11.2023 – </w:t>
            </w:r>
            <w:r w:rsidR="00102E5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дополнительно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268,5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).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Процент исполнения программы за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(по данным финансового управления)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составил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99,46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%. </w:t>
            </w:r>
          </w:p>
        </w:tc>
      </w:tr>
      <w:tr w:rsidR="0033315A" w:rsidRPr="00486E83" w:rsidTr="00B713A4">
        <w:tc>
          <w:tcPr>
            <w:tcW w:w="14787" w:type="dxa"/>
            <w:gridSpan w:val="31"/>
          </w:tcPr>
          <w:p w:rsidR="0033315A" w:rsidRPr="00A462F4" w:rsidRDefault="0033315A" w:rsidP="008101D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666C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транспортной системы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B766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6E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Содержание </w:t>
            </w:r>
            <w:r w:rsidRPr="00486E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автомобильных дорог общего пользования местного значения 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ия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Январь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18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Декабрь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66" w:type="dxa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Январь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9507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Декабрь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284" w:type="dxa"/>
            <w:gridSpan w:val="5"/>
            <w:vAlign w:val="center"/>
          </w:tcPr>
          <w:p w:rsidR="0033315A" w:rsidRPr="00486E83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6E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gridSpan w:val="3"/>
          </w:tcPr>
          <w:p w:rsidR="0033315A" w:rsidRPr="000C0EB9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17729,824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15227,246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B766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Организованы и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проведены работы по содержанию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общей протяженностью 166,731 км: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в зимний период: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очистка проезжей части а/дорог и обочин от снега, уборка снежных валов, очистка тротуаров на капитальных мостовых сооружениях, обработка проезжей части а/дорог общего пользования местного значения с асфальтобетонным покрытием 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противогололедными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материалами (</w:t>
            </w:r>
            <w:proofErr w:type="spell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пескосоляной</w:t>
            </w:r>
            <w:proofErr w:type="spell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смесью), очистка автопавильонов и территорий</w:t>
            </w:r>
            <w:proofErr w:type="gram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прилегающих к ним от мусора, снега и льда, организовано дежурство механизаторов в выходные и праздничные дни и </w:t>
            </w:r>
            <w:proofErr w:type="gramStart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>патрулирование</w:t>
            </w:r>
            <w:proofErr w:type="gramEnd"/>
            <w:r w:rsidRPr="00486E83">
              <w:rPr>
                <w:rFonts w:ascii="Times New Roman" w:hAnsi="Times New Roman" w:cs="Times New Roman"/>
                <w:sz w:val="20"/>
                <w:szCs w:val="20"/>
              </w:rPr>
              <w:t xml:space="preserve"> а/дорог с целью выявления снежных </w:t>
            </w:r>
            <w:r w:rsidRPr="00486E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заносов и участков не отвечающим уровню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Содержание в летний период: профилирование грунтовых дорог, планировка проезжей части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обочин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гравийных дорог, скашивание травы, замена существующих дорожных знаков. Восстановление профиля с добавлением нового материала: щебень 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  <w:vAlign w:val="center"/>
          </w:tcPr>
          <w:p w:rsidR="0033315A" w:rsidRPr="00486E83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6E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 (субсидия)</w:t>
            </w:r>
          </w:p>
        </w:tc>
        <w:tc>
          <w:tcPr>
            <w:tcW w:w="1276" w:type="dxa"/>
            <w:gridSpan w:val="3"/>
          </w:tcPr>
          <w:p w:rsidR="0033315A" w:rsidRPr="00486E83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17004,832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14465,268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  <w:vAlign w:val="center"/>
          </w:tcPr>
          <w:p w:rsidR="0033315A" w:rsidRPr="00486E83" w:rsidRDefault="0033315A" w:rsidP="00436D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местный </w:t>
            </w:r>
            <w:r w:rsidR="00436D3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юджет</w:t>
            </w:r>
          </w:p>
        </w:tc>
        <w:tc>
          <w:tcPr>
            <w:tcW w:w="1276" w:type="dxa"/>
            <w:gridSpan w:val="3"/>
          </w:tcPr>
          <w:p w:rsidR="0033315A" w:rsidRPr="00486E83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724,992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761,978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B766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Дополнительное содержание автомобильных дорог общего пользования местного значения 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318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 2023</w:t>
            </w:r>
          </w:p>
        </w:tc>
        <w:tc>
          <w:tcPr>
            <w:tcW w:w="1066" w:type="dxa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B766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 2023</w:t>
            </w:r>
          </w:p>
        </w:tc>
        <w:tc>
          <w:tcPr>
            <w:tcW w:w="1284" w:type="dxa"/>
            <w:gridSpan w:val="5"/>
            <w:vAlign w:val="center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2950,176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2950,176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B766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устройство верхнего слоя на автомобильной дороге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Черезы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-Архангельское площадью 3224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2802,168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2802,168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148,008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148,008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Расход по исполнению обязательств, возникших из Соглашения о предоставлении субсидии с Министерством транспорта Кировской области отчетного финансового года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366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318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066" w:type="dxa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284" w:type="dxa"/>
            <w:gridSpan w:val="5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586,422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586,422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Проведены следующие работы по содержанию: очистка проезжей части дорог и обочин от снега, организовано дежурство механизаторов в выходные и праздничные дни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патрулирование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а/дорог с целью выявления снежных заносов и участков не отвечающим уровню содержания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</w:tcPr>
          <w:p w:rsidR="0033315A" w:rsidRPr="00486E83" w:rsidRDefault="0033315A" w:rsidP="00366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557,1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557,1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</w:tcPr>
          <w:p w:rsidR="0033315A" w:rsidRPr="00486E83" w:rsidRDefault="0033315A" w:rsidP="00366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29,322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29,322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Содержание улично-дорожной сети территориального управления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Территориальное управление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18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066" w:type="dxa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84" w:type="dxa"/>
            <w:gridSpan w:val="5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7359,92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6466,708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улично-дорожной сети территориального управления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34,07 км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4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7359,92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6466,708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Содержание улично-дорожной сети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территориального управления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территориальное управление </w:t>
            </w: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18" w:type="dxa"/>
            <w:gridSpan w:val="4"/>
            <w:vMerge w:val="restart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066" w:type="dxa"/>
            <w:vMerge w:val="restart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84" w:type="dxa"/>
            <w:gridSpan w:val="5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1102,0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1095,495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7461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улично-дорожной сети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территориального управления 39,58 км</w:t>
            </w:r>
          </w:p>
        </w:tc>
      </w:tr>
      <w:tr w:rsidR="0033315A" w:rsidRPr="00486E83" w:rsidTr="00D34D87">
        <w:trPr>
          <w:trHeight w:val="1430"/>
        </w:trPr>
        <w:tc>
          <w:tcPr>
            <w:tcW w:w="2674" w:type="dxa"/>
            <w:gridSpan w:val="3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4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1102,0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1095,495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rPr>
          <w:trHeight w:val="470"/>
        </w:trPr>
        <w:tc>
          <w:tcPr>
            <w:tcW w:w="2674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Содержание улично-дорожной сети Ильинского территориального управления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территориальное управление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18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0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732,412</w:t>
            </w:r>
          </w:p>
        </w:tc>
        <w:tc>
          <w:tcPr>
            <w:tcW w:w="2176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3315A" w:rsidRPr="00486E83" w:rsidRDefault="0033315A" w:rsidP="008B33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улично-дорожной сети Ильинского территориального управления 22,13 км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  <w:tcBorders>
              <w:top w:val="nil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</w:tcBorders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4"/>
            <w:vMerge/>
            <w:tcBorders>
              <w:top w:val="nil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nil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  <w:tcBorders>
              <w:top w:val="nil"/>
            </w:tcBorders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5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gridSpan w:val="3"/>
          </w:tcPr>
          <w:p w:rsidR="0033315A" w:rsidRDefault="0033315A" w:rsidP="00DB21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940,0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732,412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A7656E" w:rsidRDefault="0033315A" w:rsidP="00DB213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Содержание улично-дорожной сети Архангельского территориального управления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 территориальное управление</w:t>
            </w: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76" w:type="dxa"/>
            <w:gridSpan w:val="3"/>
            <w:vMerge w:val="restart"/>
          </w:tcPr>
          <w:p w:rsidR="0033315A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08" w:type="dxa"/>
            <w:gridSpan w:val="2"/>
            <w:vMerge w:val="restart"/>
          </w:tcPr>
          <w:p w:rsidR="0033315A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31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649,3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563,65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8B33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улично-дорожной сети Архангельского территориального управления 15,58 км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649,3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563,65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Разработка и прохождение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госэкспертизы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проектно-сметной документации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1256,816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1256,816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 Техническое обследование мостовых сооружений на а/дорогах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 2023</w:t>
            </w: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366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353,334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330,367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897E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техническое обследование с составлением технических отчетов на деревянные мосты через 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а/дороге Нема-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Верхорубы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через 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Омутайка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Марково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-Рагозы, через р. Быковка на а/д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Марково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-Рагозы, через 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Письманка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а/д Нема-Смолино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366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353,334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330,367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Выполнение работ, связанных с осуществлением регулярных перевозок пассажиров и багажа автомобильным транспортом для членов семей участников СВО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2023</w:t>
            </w: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3,871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Организовано автобусное сообщение внутри муниципального образования. Произведено 23 рейса, перевезено 23 пассажира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3,871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1575,0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1499,858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Организовано автобусное сообщение внутри муниципального образования. Произведено 444 рейса, перевезено 3661 пассажир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1575,0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1499,858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Восстановление изношенных верхних слоев асфальтобетонного покрытия на автомобильной дороге у.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Кооперативная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2023</w:t>
            </w: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3781,302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3781,302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выполнение работ по восстановлению изношенных верхних слоев асфальтобетонного покрытия с устранением деформаций и повреждений на автомобильной дороге по у.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Кооперативная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0,585 км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Default="0033315A" w:rsidP="004673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3772,14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3772,14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9,162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9,162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Восстановление изношенных верхних слоев асфальтобетонного покрытия на автомобильной дороге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Черезы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-Архангельское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9726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9726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2023</w:t>
            </w: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8175,406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8175,406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C354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выполнение работ по восстановлению изношенных верхних слоев асфальтобетонного покрытия с устранением деформаций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повреждений на автомобильной дороге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Черезы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-Архангельское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 1,257 км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726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Default="0033315A" w:rsidP="009726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8161,86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8161,86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13,546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13,546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427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 Приобретение автобуса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366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5233,0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5233,0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 автобус (акт приема-передачи 27.12.2023)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366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5233,0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5233,0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2700E" w:rsidRDefault="0033315A" w:rsidP="00427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Разработка проекта по обустройству пешеходного перехода автомобильной дороги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обустройству пешеходного перехода автомобильной дороги по ул. Советская вблизи филиала КОГОБУ с. Архангельское,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округа, обустройству пешеходного перехода автомобильной дороги по ул. Советская вблизи МКДОУ детский сад «Колосок» с. Архангельское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  <w:proofErr w:type="gramEnd"/>
          </w:p>
        </w:tc>
      </w:tr>
      <w:tr w:rsidR="0033315A" w:rsidRPr="00486E83" w:rsidTr="00D34D87">
        <w:trPr>
          <w:trHeight w:val="345"/>
        </w:trPr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Выполнение работ по восстановлению профиля с добавлением нового материала (ПГС)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Верхорубы</w:t>
            </w:r>
            <w:proofErr w:type="spellEnd"/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EC34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25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238,237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Проведены работы по восстановлению профиля с добавлением нового материала (ПГС)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 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Верхорубы</w:t>
            </w:r>
            <w:proofErr w:type="spellEnd"/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238,237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по программе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31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51702,5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46954,1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1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37531,1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34991,536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14171,0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11962,614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по данным финансового управления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310" w:type="dxa"/>
            <w:gridSpan w:val="4"/>
          </w:tcPr>
          <w:p w:rsidR="0033315A" w:rsidRPr="00486E83" w:rsidRDefault="0033315A" w:rsidP="00EC34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50307,1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EC34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46954,1</w:t>
            </w:r>
          </w:p>
        </w:tc>
        <w:tc>
          <w:tcPr>
            <w:tcW w:w="2176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10" w:type="dxa"/>
            <w:gridSpan w:val="4"/>
          </w:tcPr>
          <w:p w:rsidR="0033315A" w:rsidRPr="00486E83" w:rsidRDefault="0033315A" w:rsidP="00EC34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37531,1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EC34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34991,536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10" w:type="dxa"/>
            <w:gridSpan w:val="4"/>
          </w:tcPr>
          <w:p w:rsidR="0033315A" w:rsidRPr="00486E83" w:rsidRDefault="0033315A" w:rsidP="00EC34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12776,005</w:t>
            </w:r>
          </w:p>
        </w:tc>
        <w:tc>
          <w:tcPr>
            <w:tcW w:w="1134" w:type="dxa"/>
            <w:gridSpan w:val="4"/>
          </w:tcPr>
          <w:p w:rsidR="0033315A" w:rsidRPr="00486E83" w:rsidRDefault="0033315A" w:rsidP="00EC34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11962,614</w:t>
            </w:r>
          </w:p>
        </w:tc>
        <w:tc>
          <w:tcPr>
            <w:tcW w:w="2176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B713A4">
        <w:tc>
          <w:tcPr>
            <w:tcW w:w="14787" w:type="dxa"/>
            <w:gridSpan w:val="31"/>
          </w:tcPr>
          <w:p w:rsidR="0033315A" w:rsidRPr="00B826CE" w:rsidRDefault="0033315A" w:rsidP="00E92665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Процент исполнения программы за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составил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93,347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</w:p>
        </w:tc>
      </w:tr>
      <w:tr w:rsidR="0033315A" w:rsidRPr="00486E83" w:rsidTr="00B713A4">
        <w:tc>
          <w:tcPr>
            <w:tcW w:w="14787" w:type="dxa"/>
            <w:gridSpan w:val="31"/>
          </w:tcPr>
          <w:p w:rsidR="0033315A" w:rsidRPr="00A462F4" w:rsidRDefault="0033315A" w:rsidP="005B3CB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7CF8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и развитие малого и среднего предпринимательства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Программа «Поддержка и развитие малого и среднего предпринимательства»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Пропаганда предпринимательства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741185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185">
              <w:rPr>
                <w:rFonts w:ascii="Times New Roman" w:hAnsi="Times New Roman" w:cs="Times New Roman"/>
                <w:sz w:val="20"/>
                <w:szCs w:val="20"/>
              </w:rPr>
              <w:t xml:space="preserve">1.1 </w:t>
            </w:r>
            <w:r w:rsidRPr="00741185">
              <w:rPr>
                <w:rFonts w:ascii="Times New Roman" w:hAnsi="Times New Roman"/>
                <w:sz w:val="20"/>
                <w:szCs w:val="20"/>
              </w:rPr>
              <w:t>Предпринимательская профориентация учащейся молодежи, знакомство с профессиями, способствующими занятию предпринимательством, не менее 2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округа, управление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опросам</w:t>
            </w:r>
            <w:proofErr w:type="spellEnd"/>
          </w:p>
        </w:tc>
        <w:tc>
          <w:tcPr>
            <w:tcW w:w="1134" w:type="dxa"/>
            <w:gridSpan w:val="2"/>
          </w:tcPr>
          <w:p w:rsidR="0033315A" w:rsidRPr="00486E83" w:rsidRDefault="0033315A" w:rsidP="00D11B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7F13ED" w:rsidRDefault="0033315A" w:rsidP="00D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741185" w:rsidRDefault="0033315A" w:rsidP="00DB2135">
            <w:pPr>
              <w:pStyle w:val="a4"/>
              <w:numPr>
                <w:ilvl w:val="1"/>
                <w:numId w:val="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185">
              <w:rPr>
                <w:rFonts w:ascii="Times New Roman" w:hAnsi="Times New Roman"/>
                <w:sz w:val="20"/>
                <w:szCs w:val="20"/>
              </w:rPr>
              <w:t>Проведение районных мероприятий по пропаганде предпринимательства:</w:t>
            </w: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185">
              <w:rPr>
                <w:rFonts w:ascii="Times New Roman" w:hAnsi="Times New Roman"/>
                <w:sz w:val="20"/>
                <w:szCs w:val="20"/>
              </w:rPr>
              <w:t>- проведение Дня предпринимателя;</w:t>
            </w: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поощрение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СМиСП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участвующих в социально-значимых мероприятиях района</w:t>
            </w: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Pr="00741185" w:rsidRDefault="0033315A" w:rsidP="00DB2135">
            <w:pPr>
              <w:ind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Pr="00741185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185">
              <w:rPr>
                <w:rFonts w:ascii="Times New Roman" w:hAnsi="Times New Roman"/>
                <w:sz w:val="20"/>
                <w:szCs w:val="20"/>
              </w:rPr>
              <w:t>- проведение встреч предпринимателей за «круглым столом» с руководством района, 2 в год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округа</w:t>
            </w:r>
          </w:p>
        </w:tc>
        <w:tc>
          <w:tcPr>
            <w:tcW w:w="1134" w:type="dxa"/>
            <w:gridSpan w:val="2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 2023</w:t>
            </w:r>
          </w:p>
        </w:tc>
        <w:tc>
          <w:tcPr>
            <w:tcW w:w="1361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17,674</w:t>
            </w:r>
          </w:p>
        </w:tc>
        <w:tc>
          <w:tcPr>
            <w:tcW w:w="2143" w:type="dxa"/>
            <w:gridSpan w:val="3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районной газете «Вестник труда» в номерах 21 размещена информация о работе предпринимателей.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декабре 2023 года проведено поощрение 10 человек. Протокол прилагается.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741185" w:rsidRDefault="0033315A" w:rsidP="00DB2135">
            <w:p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1185">
              <w:rPr>
                <w:rFonts w:ascii="Times New Roman" w:hAnsi="Times New Roman"/>
                <w:sz w:val="20"/>
                <w:szCs w:val="20"/>
              </w:rPr>
              <w:lastRenderedPageBreak/>
              <w:t>2Отдельное мероприятие «Консультационно-информационная поддержка малого и среднего предпринимательства»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FE3F74" w:rsidRDefault="0033315A" w:rsidP="00DB2135">
            <w:pPr>
              <w:pStyle w:val="a4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3F74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 xml:space="preserve">Публикация в СМИ материалов, рассказывающих о работе малого и среднего бизнеса и формах его поддержки, публикация информации вновь применяемых нормативно-правовых актов РФ, Кировской области, муниципального образования по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lastRenderedPageBreak/>
              <w:t>вопросам малого и среднего предпринимательства:</w:t>
            </w: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3F74">
              <w:rPr>
                <w:rFonts w:ascii="Times New Roman" w:hAnsi="Times New Roman"/>
                <w:sz w:val="20"/>
                <w:szCs w:val="20"/>
              </w:rPr>
              <w:t>- в районной газете «Вестник труда», не менее 3;</w:t>
            </w: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Default="0033315A" w:rsidP="00DB2135">
            <w:pPr>
              <w:pStyle w:val="a4"/>
              <w:ind w:left="0" w:firstLine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3F74">
              <w:rPr>
                <w:rFonts w:ascii="Times New Roman" w:hAnsi="Times New Roman"/>
                <w:sz w:val="20"/>
                <w:szCs w:val="20"/>
              </w:rPr>
              <w:t>- на официальном сайте администрации района не менее 30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округа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1E1F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районной газете «Вестник труда» в номерах 21 размещена информация о работе предпринимателей</w:t>
            </w: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4F7B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разделе «в помощь бизнесу» размещено 30 информационных материалов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2.2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>проведение семинаров по вопросам изменения налогового законодательства, по вопросам, связанным с ведением предпринимательской деятельности, не менее 2</w:t>
            </w:r>
          </w:p>
        </w:tc>
        <w:tc>
          <w:tcPr>
            <w:tcW w:w="1417" w:type="dxa"/>
            <w:gridSpan w:val="2"/>
          </w:tcPr>
          <w:p w:rsidR="0033315A" w:rsidRPr="00FE3F74" w:rsidRDefault="0033315A" w:rsidP="00DB213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E3F74">
              <w:rPr>
                <w:rFonts w:ascii="Times New Roman" w:hAnsi="Times New Roman"/>
                <w:sz w:val="20"/>
                <w:szCs w:val="20"/>
              </w:rPr>
              <w:t>МРИ</w:t>
            </w:r>
            <w:proofErr w:type="gramEnd"/>
            <w:r w:rsidRPr="00FE3F74">
              <w:rPr>
                <w:rFonts w:ascii="Times New Roman" w:hAnsi="Times New Roman"/>
                <w:sz w:val="20"/>
                <w:szCs w:val="20"/>
              </w:rPr>
              <w:t xml:space="preserve"> ФНС России № 10 по Кировской области*</w:t>
            </w:r>
          </w:p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округа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9D0F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1823DE" w:rsidRDefault="0033315A" w:rsidP="00D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823DE">
              <w:rPr>
                <w:rFonts w:ascii="Times New Roman" w:hAnsi="Times New Roman" w:cs="Times New Roman"/>
                <w:sz w:val="20"/>
                <w:szCs w:val="20"/>
              </w:rPr>
              <w:t>МРИ ФНС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10 по Кировской области проводит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семинары на постоянной основе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>Разовые консультации юриста и других специалистов, не менее 12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округа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9D0F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4F7B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январь-декабрь управлением экономики оказано 16 консультаций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СМиСП</w:t>
            </w:r>
            <w:proofErr w:type="spellEnd"/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2.4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 xml:space="preserve">Ведение реестра неиспользуемых нежилых помещений и предназначенных для целей предоставления в аренду и продажи. Поддержание реестра в актуальном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lastRenderedPageBreak/>
              <w:t>состоянии на официальном сайте администрации района, в течение года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округа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9D0F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D11B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Реестр опубликован на сайте администрации района, на 31.12.2023 входит 50 объектов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2.5 </w:t>
            </w:r>
            <w:r w:rsidRPr="00FE3F74">
              <w:rPr>
                <w:rFonts w:ascii="Times New Roman" w:hAnsi="Times New Roman"/>
                <w:sz w:val="20"/>
                <w:szCs w:val="20"/>
              </w:rPr>
              <w:t>Анализ работы предприятий малого бизнеса, 1 раз в квартал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округа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9D0F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DE21DD" w:rsidRDefault="0033315A" w:rsidP="00DB21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 анализ работы предприятий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2022 год, 1 квартал, 6 месяцев, 9 месяцев 2023 года реестр опубликован на сайте администрации округа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 xml:space="preserve">Отдельное мероприятие «Содействие </w:t>
            </w:r>
            <w:proofErr w:type="spellStart"/>
            <w:r w:rsidRPr="0004272D">
              <w:rPr>
                <w:rFonts w:ascii="Times New Roman" w:hAnsi="Times New Roman"/>
                <w:sz w:val="20"/>
                <w:szCs w:val="20"/>
              </w:rPr>
              <w:t>самозанятости</w:t>
            </w:r>
            <w:proofErr w:type="spellEnd"/>
            <w:r w:rsidRPr="0004272D">
              <w:rPr>
                <w:rFonts w:ascii="Times New Roman" w:hAnsi="Times New Roman"/>
                <w:sz w:val="20"/>
                <w:szCs w:val="20"/>
              </w:rPr>
              <w:t xml:space="preserve"> и предпринимательству безработных граждан»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>Проведение информирования безработных граждан о возможности организации своего дела, не менее 16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11B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9D0F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4F7B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информирование 16 безработных граждан 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 xml:space="preserve">Создание для 8 безработных граждан условий, обеспечивающих потребности в </w:t>
            </w:r>
            <w:proofErr w:type="gramStart"/>
            <w:r w:rsidRPr="0004272D">
              <w:rPr>
                <w:rFonts w:ascii="Times New Roman" w:hAnsi="Times New Roman"/>
                <w:sz w:val="20"/>
                <w:szCs w:val="20"/>
              </w:rPr>
              <w:t>обучении по профессиям</w:t>
            </w:r>
            <w:proofErr w:type="gramEnd"/>
            <w:r w:rsidRPr="0004272D">
              <w:rPr>
                <w:rFonts w:ascii="Times New Roman" w:hAnsi="Times New Roman"/>
                <w:sz w:val="20"/>
                <w:szCs w:val="20"/>
              </w:rPr>
              <w:t>, способствующим занятию предпринимательской деятельностью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9D0F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9D0F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человек направлены на обучение для открытия собственного дела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 xml:space="preserve">Подготовка и издание не менее 20 справочно-информационных материалов для информирования о возможностях организации </w:t>
            </w:r>
            <w:proofErr w:type="spellStart"/>
            <w:r w:rsidRPr="0004272D">
              <w:rPr>
                <w:rFonts w:ascii="Times New Roman" w:hAnsi="Times New Roman"/>
                <w:sz w:val="20"/>
                <w:szCs w:val="20"/>
              </w:rPr>
              <w:t>самозанятости</w:t>
            </w:r>
            <w:proofErr w:type="spellEnd"/>
            <w:r w:rsidRPr="0004272D">
              <w:rPr>
                <w:rFonts w:ascii="Times New Roman" w:hAnsi="Times New Roman"/>
                <w:sz w:val="20"/>
                <w:szCs w:val="20"/>
              </w:rPr>
              <w:t xml:space="preserve"> безработных граждан, изготовление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lastRenderedPageBreak/>
              <w:t>наглядной информации, приобретение учебных пособий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3.4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 xml:space="preserve">Предоставление 8 организационно-консультационных услуг безработным гражданам по вопросам организации </w:t>
            </w:r>
            <w:proofErr w:type="spellStart"/>
            <w:r w:rsidRPr="0004272D">
              <w:rPr>
                <w:rFonts w:ascii="Times New Roman" w:hAnsi="Times New Roman"/>
                <w:sz w:val="20"/>
                <w:szCs w:val="20"/>
              </w:rPr>
              <w:t>самозанятости</w:t>
            </w:r>
            <w:proofErr w:type="spellEnd"/>
            <w:r w:rsidRPr="0004272D">
              <w:rPr>
                <w:rFonts w:ascii="Times New Roman" w:hAnsi="Times New Roman"/>
                <w:sz w:val="20"/>
                <w:szCs w:val="20"/>
              </w:rPr>
              <w:t xml:space="preserve"> безработных граждан (проведение тестирования, содействие в подготовке бизнес-планов, проведение экспертизы)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9D0F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4F7B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Предоставлено 8 консультаций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>Отдельное мероприятие «Предоставление муниципальной преференции»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>Предоставление муниципальной преференции в виде предоставления в аренду муниципального имущества (по мере поступления заявлений)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округа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764A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Предоставлено 8 преференций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04272D">
              <w:rPr>
                <w:rFonts w:ascii="Times New Roman" w:hAnsi="Times New Roman"/>
                <w:sz w:val="20"/>
                <w:szCs w:val="20"/>
              </w:rPr>
              <w:t>Предоставление муниципальной преференции в форме обеспечения гарантийных обязатель</w:t>
            </w:r>
            <w:proofErr w:type="gramStart"/>
            <w:r w:rsidRPr="0004272D">
              <w:rPr>
                <w:rFonts w:ascii="Times New Roman" w:hAnsi="Times New Roman"/>
                <w:sz w:val="20"/>
                <w:szCs w:val="20"/>
              </w:rPr>
              <w:t>ств дл</w:t>
            </w:r>
            <w:proofErr w:type="gramEnd"/>
            <w:r w:rsidRPr="0004272D">
              <w:rPr>
                <w:rFonts w:ascii="Times New Roman" w:hAnsi="Times New Roman"/>
                <w:sz w:val="20"/>
                <w:szCs w:val="20"/>
              </w:rPr>
              <w:t>я реализации инвестиционных проектов на территории района (по мере поступления заявлений)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округа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D0F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12 месяцев заявлений не поступало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по программе по данным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B713A4">
        <w:tc>
          <w:tcPr>
            <w:tcW w:w="14787" w:type="dxa"/>
            <w:gridSpan w:val="31"/>
          </w:tcPr>
          <w:p w:rsidR="0033315A" w:rsidRPr="00B826CE" w:rsidRDefault="0033315A" w:rsidP="00B24A42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 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Процент исполнения программы за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год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составил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</w:t>
            </w:r>
            <w:r w:rsidRPr="00B826C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</w:p>
        </w:tc>
      </w:tr>
      <w:tr w:rsidR="0033315A" w:rsidRPr="00486E83" w:rsidTr="00B713A4">
        <w:tc>
          <w:tcPr>
            <w:tcW w:w="14787" w:type="dxa"/>
            <w:gridSpan w:val="31"/>
          </w:tcPr>
          <w:p w:rsidR="0033315A" w:rsidRPr="00A462F4" w:rsidRDefault="0033315A" w:rsidP="005B3CBD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CF5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 имуществом</w:t>
            </w: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Проведение проверок по использованию и сохранностью объектов муниципального имущества по 196 объектам движимого и недвижимого имущества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3315A" w:rsidRPr="007B3F59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F59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3315A" w:rsidRPr="00D35C2E" w:rsidRDefault="0033315A" w:rsidP="00DB21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C2E">
              <w:rPr>
                <w:rFonts w:ascii="Times New Roman" w:hAnsi="Times New Roman" w:cs="Times New Roman"/>
                <w:sz w:val="20"/>
                <w:szCs w:val="20"/>
              </w:rPr>
              <w:t>Проведено 3 проверки по 196 объектам движимого и недвижимого имущества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Мероприятие по организации оформления, учета и контроля муниципального имущества района:</w:t>
            </w: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 Постановка на кадастровый учет 34 нежилого объекта недвижимости,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  <w:p w:rsidR="0033315A" w:rsidRDefault="0033315A" w:rsidP="00D35C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 Межевание 11 земельных участков </w:t>
            </w:r>
          </w:p>
          <w:p w:rsidR="0033315A" w:rsidRDefault="0033315A" w:rsidP="00D35C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35C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 Межевание парка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Архангельское</w:t>
            </w:r>
          </w:p>
          <w:p w:rsidR="0033315A" w:rsidRPr="00486E83" w:rsidRDefault="0033315A" w:rsidP="00D35C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земельно-имущественных отношений</w:t>
            </w: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358,0</w:t>
            </w:r>
          </w:p>
        </w:tc>
        <w:tc>
          <w:tcPr>
            <w:tcW w:w="2143" w:type="dxa"/>
            <w:gridSpan w:val="3"/>
            <w:vMerge w:val="restart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3315A" w:rsidRPr="00D35C2E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5C2E">
              <w:rPr>
                <w:rFonts w:ascii="Times New Roman" w:hAnsi="Times New Roman" w:cs="Times New Roman"/>
                <w:sz w:val="20"/>
                <w:szCs w:val="20"/>
              </w:rPr>
              <w:t>Поставлено на кадастровый учет 34 объекта</w:t>
            </w: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33315A" w:rsidRDefault="0033315A" w:rsidP="00D35C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AD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межевание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413ADA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земельных участков</w:t>
            </w:r>
          </w:p>
          <w:p w:rsidR="0033315A" w:rsidRDefault="0033315A" w:rsidP="00D35C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8101DC" w:rsidRDefault="0033315A" w:rsidP="00D35C2E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межевание парка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Архангельское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  <w:vMerge w:val="restart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182,90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182,90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 2023</w:t>
            </w:r>
          </w:p>
        </w:tc>
        <w:tc>
          <w:tcPr>
            <w:tcW w:w="1560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 2023</w:t>
            </w:r>
          </w:p>
        </w:tc>
        <w:tc>
          <w:tcPr>
            <w:tcW w:w="1560" w:type="dxa"/>
            <w:gridSpan w:val="4"/>
          </w:tcPr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Мероприятие по публикации, организации и проведению продаж, сдаче в аренду и безвозмездное пользование муниципального имущества:</w:t>
            </w: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независимая 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имущества</w:t>
            </w: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275047" w:rsidRDefault="0033315A" w:rsidP="0027504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47"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в Кировской правде</w:t>
            </w:r>
          </w:p>
          <w:p w:rsidR="0033315A" w:rsidRPr="00275047" w:rsidRDefault="0033315A" w:rsidP="0027504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275047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047">
              <w:rPr>
                <w:rFonts w:ascii="Times New Roman" w:hAnsi="Times New Roman" w:cs="Times New Roman"/>
                <w:sz w:val="20"/>
                <w:szCs w:val="20"/>
              </w:rPr>
              <w:t>оплата НДС после продажи муниципального имущества</w:t>
            </w:r>
          </w:p>
          <w:p w:rsidR="0033315A" w:rsidRPr="00275047" w:rsidRDefault="0033315A" w:rsidP="00275047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4601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покупка водонапорной башни в п. Березовка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земельно-имущественных отношений</w:t>
            </w: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163" w:type="dxa"/>
            <w:gridSpan w:val="4"/>
            <w:vMerge w:val="restart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Январь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361" w:type="dxa"/>
            <w:gridSpan w:val="4"/>
            <w:vMerge w:val="restart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237,0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237,0</w:t>
            </w:r>
          </w:p>
        </w:tc>
        <w:tc>
          <w:tcPr>
            <w:tcW w:w="2143" w:type="dxa"/>
            <w:gridSpan w:val="3"/>
            <w:vMerge w:val="restart"/>
          </w:tcPr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71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</w:t>
            </w:r>
            <w:r w:rsidRPr="00A007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независимая 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A0071A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недвижимости для целей предоставления в аренду муниципального имущества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приватизации в 202</w:t>
            </w:r>
            <w:r w:rsidR="00161F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Опубликована 1 информация о правообладателях по земельным участкам</w:t>
            </w: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Уплачен НДС</w:t>
            </w: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A0071A" w:rsidRDefault="0033315A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Куплена водонапорная башня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36,79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36,79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  <w:p w:rsidR="0033315A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955A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51" w:type="dxa"/>
            <w:gridSpan w:val="3"/>
          </w:tcPr>
          <w:p w:rsidR="0033315A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8101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rPr>
          <w:trHeight w:val="2300"/>
        </w:trPr>
        <w:tc>
          <w:tcPr>
            <w:tcW w:w="2674" w:type="dxa"/>
            <w:gridSpan w:val="3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Мероприятия по содержанию и ремонту муниципального имущества: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 взносы на капитальный ремонт общего имущества многоквартирных домов, находящихся: в Архангельском ТУ; 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городском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ТУ; 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и ремонт газопровода тер управления</w:t>
            </w:r>
          </w:p>
        </w:tc>
        <w:tc>
          <w:tcPr>
            <w:tcW w:w="1417" w:type="dxa"/>
            <w:gridSpan w:val="2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 округа</w:t>
            </w:r>
          </w:p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 2023</w:t>
            </w:r>
          </w:p>
        </w:tc>
        <w:tc>
          <w:tcPr>
            <w:tcW w:w="1560" w:type="dxa"/>
            <w:gridSpan w:val="4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192,40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19,60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75,50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188,8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46,58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19,57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75,47</w:t>
            </w:r>
          </w:p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2143" w:type="dxa"/>
            <w:gridSpan w:val="3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проведение е ремонта в многоквартирных домах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F323E9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 ремонт и обслуживание газопровода; ремонт теплотрассы детского сада «Сказка»</w:t>
            </w:r>
          </w:p>
        </w:tc>
      </w:tr>
      <w:tr w:rsidR="0033315A" w:rsidRPr="00486E83" w:rsidTr="00D34D87">
        <w:trPr>
          <w:trHeight w:val="1150"/>
        </w:trPr>
        <w:tc>
          <w:tcPr>
            <w:tcW w:w="2674" w:type="dxa"/>
            <w:gridSpan w:val="3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и ремонт  муниципального жилья: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417" w:type="dxa"/>
            <w:gridSpan w:val="2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 2023</w:t>
            </w:r>
          </w:p>
        </w:tc>
        <w:tc>
          <w:tcPr>
            <w:tcW w:w="1560" w:type="dxa"/>
            <w:gridSpan w:val="4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935,0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874,0</w:t>
            </w:r>
          </w:p>
        </w:tc>
        <w:tc>
          <w:tcPr>
            <w:tcW w:w="1051" w:type="dxa"/>
            <w:gridSpan w:val="3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940,9</w:t>
            </w: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683,39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изготовление сметной документации с. Архангельское; отопление муниципального жилья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 ул. Комсомольская, 17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6334" w:type="dxa"/>
            <w:gridSpan w:val="14"/>
            <w:vMerge w:val="restart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3517,8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3300,5</w:t>
            </w:r>
          </w:p>
        </w:tc>
        <w:tc>
          <w:tcPr>
            <w:tcW w:w="2143" w:type="dxa"/>
            <w:gridSpan w:val="3"/>
            <w:vMerge w:val="restart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BB18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33315A" w:rsidRPr="00486E83" w:rsidRDefault="0033315A" w:rsidP="00BB18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BB18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BB18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Pr="00486E83" w:rsidRDefault="0033315A" w:rsidP="00BB18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33315A" w:rsidRDefault="0033315A" w:rsidP="00BB18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3517,8</w:t>
            </w:r>
          </w:p>
        </w:tc>
        <w:tc>
          <w:tcPr>
            <w:tcW w:w="1051" w:type="dxa"/>
            <w:gridSpan w:val="3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3300,5</w:t>
            </w:r>
          </w:p>
        </w:tc>
        <w:tc>
          <w:tcPr>
            <w:tcW w:w="2143" w:type="dxa"/>
            <w:gridSpan w:val="3"/>
            <w:vMerge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34" w:type="dxa"/>
            <w:gridSpan w:val="14"/>
            <w:vMerge w:val="restart"/>
          </w:tcPr>
          <w:p w:rsidR="0033315A" w:rsidRPr="00486E83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3517,8</w:t>
            </w:r>
          </w:p>
        </w:tc>
        <w:tc>
          <w:tcPr>
            <w:tcW w:w="1051" w:type="dxa"/>
            <w:gridSpan w:val="3"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3300,5</w:t>
            </w:r>
          </w:p>
        </w:tc>
        <w:tc>
          <w:tcPr>
            <w:tcW w:w="2143" w:type="dxa"/>
            <w:gridSpan w:val="3"/>
            <w:vMerge/>
          </w:tcPr>
          <w:p w:rsidR="0033315A" w:rsidRDefault="0033315A" w:rsidP="00D101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3517,8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3300,5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B713A4">
        <w:tc>
          <w:tcPr>
            <w:tcW w:w="14787" w:type="dxa"/>
            <w:gridSpan w:val="31"/>
          </w:tcPr>
          <w:p w:rsidR="0033315A" w:rsidRPr="00B826CE" w:rsidRDefault="0033315A" w:rsidP="00955A38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Процент исполнения программы за год составил 93,82%</w:t>
            </w:r>
          </w:p>
        </w:tc>
      </w:tr>
      <w:tr w:rsidR="0033315A" w:rsidRPr="00486E83" w:rsidTr="00B713A4">
        <w:tc>
          <w:tcPr>
            <w:tcW w:w="14787" w:type="dxa"/>
            <w:gridSpan w:val="31"/>
          </w:tcPr>
          <w:p w:rsidR="0033315A" w:rsidRPr="00611CF7" w:rsidRDefault="0033315A" w:rsidP="005B3CBD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CF5">
              <w:rPr>
                <w:rFonts w:ascii="Times New Roman" w:hAnsi="Times New Roman" w:cs="Times New Roman"/>
                <w:sz w:val="20"/>
                <w:szCs w:val="20"/>
              </w:rPr>
              <w:t>Развитие муниципального управления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1Обеспечение осуществления управленческих функций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(расходы на выплату заработной платы)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отделы администрации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18492,7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20442,06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Проводятся проверки соответствия всех подготавливаемых нормативно-правовых актов (НПА), внутренних распорядительных документов  действующему 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законодательству. За отчетный период подготовлено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332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Нормативно-правовая база поддерживается в актуальном состоянии.</w:t>
            </w:r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отсутствие нормативных правовых актов администрации муниципального округа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силу. Муниципальные услуги предоставляются в соответствии с административным регламентом. </w:t>
            </w:r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Обращения граждан рассматриваются в установленные законом сроки. Осуществляется 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личный прием граждан главой </w:t>
            </w:r>
            <w:proofErr w:type="spell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Немского</w:t>
            </w:r>
            <w:proofErr w:type="spell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округа и заместителями. </w:t>
            </w:r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Проводятся заседаний коллегии при главе муниципального округа, проведено 4 заседания, оперативные совещания еженедельно, совещания с руководителями муниципального округа ежемесячно.</w:t>
            </w:r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Опубликовано более 100 информационных материалов о деятельности администрации </w:t>
            </w:r>
            <w:proofErr w:type="spell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Немского</w:t>
            </w:r>
            <w:proofErr w:type="spell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округа в сети интернет.</w:t>
            </w:r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Функционирует административная комиссия. Все  протоколы об административных правонарушениях, поступивших в административную комиссию, рассмотрены;</w:t>
            </w:r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товаров (работ, услуг) приобретенных методом аукционов в 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электронной форме составила 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в год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(исключен контракт по конкурсу на строительство МФЦ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  <w:proofErr w:type="gramEnd"/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Повысили квалификацию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муниципальных служащих </w:t>
            </w:r>
            <w:proofErr w:type="spell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Немского</w:t>
            </w:r>
            <w:proofErr w:type="spell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округа, что значительно больше запланированного,  в связи с выделением средств из областного бюджета на проведение обучения сотрудников. </w:t>
            </w:r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Проведено 5 семинаров для муниципальных служащих. 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18492,7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17614,42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BB68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2827,64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rPr>
          <w:trHeight w:val="1150"/>
        </w:trPr>
        <w:tc>
          <w:tcPr>
            <w:tcW w:w="2674" w:type="dxa"/>
            <w:gridSpan w:val="3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отделы администрации округа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4483,5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4247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4805,98</w:t>
            </w:r>
          </w:p>
        </w:tc>
        <w:tc>
          <w:tcPr>
            <w:tcW w:w="2143" w:type="dxa"/>
            <w:gridSpan w:val="3"/>
          </w:tcPr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целях повышения качества условий для обеспечения выполнения органами местного самоуправления своих полномочий в администрации проводится систематическое обслуживание и модернизация ЛВС, защита информационных ресурсов (антивирусная, парольная, 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криптозащита). Внедряются, настраиваются и сопровождаются программные продукты. Ведется техническое обеспечение межведомственного взаимодействия.  Проводится своевременное обслуживание оргтехники. </w:t>
            </w:r>
          </w:p>
          <w:p w:rsidR="0033315A" w:rsidRPr="00424748" w:rsidRDefault="0033315A" w:rsidP="00B20195">
            <w:pPr>
              <w:pStyle w:val="western"/>
              <w:spacing w:before="0" w:beforeAutospacing="0" w:after="0"/>
              <w:rPr>
                <w:color w:val="auto"/>
              </w:rPr>
            </w:pPr>
            <w:r w:rsidRPr="00424748">
              <w:rPr>
                <w:color w:val="auto"/>
              </w:rPr>
              <w:t xml:space="preserve">Введена в работу новая система взаимодействия с получателями услуг ПГС 2.0, новый сайт на </w:t>
            </w:r>
            <w:proofErr w:type="spellStart"/>
            <w:r w:rsidRPr="00424748">
              <w:rPr>
                <w:color w:val="auto"/>
                <w:lang w:val="en-US"/>
              </w:rPr>
              <w:t>admnems</w:t>
            </w:r>
            <w:proofErr w:type="spellEnd"/>
            <w:r w:rsidRPr="00424748">
              <w:rPr>
                <w:color w:val="auto"/>
              </w:rPr>
              <w:t>.</w:t>
            </w:r>
            <w:proofErr w:type="spellStart"/>
            <w:r w:rsidRPr="00424748">
              <w:rPr>
                <w:color w:val="auto"/>
                <w:lang w:val="en-US"/>
              </w:rPr>
              <w:t>gosuslugi</w:t>
            </w:r>
            <w:proofErr w:type="spellEnd"/>
            <w:r w:rsidRPr="00424748">
              <w:rPr>
                <w:color w:val="auto"/>
              </w:rPr>
              <w:t>.</w:t>
            </w:r>
            <w:proofErr w:type="spellStart"/>
            <w:r w:rsidRPr="00424748">
              <w:rPr>
                <w:color w:val="auto"/>
                <w:lang w:val="en-US"/>
              </w:rPr>
              <w:t>ru</w:t>
            </w:r>
            <w:proofErr w:type="spellEnd"/>
            <w:r w:rsidRPr="00424748">
              <w:rPr>
                <w:color w:val="auto"/>
              </w:rPr>
              <w:t xml:space="preserve">,  система ЕРВК,  АИС Имущество. </w:t>
            </w:r>
          </w:p>
          <w:p w:rsidR="0033315A" w:rsidRPr="00424748" w:rsidRDefault="0033315A" w:rsidP="00B20195">
            <w:pPr>
              <w:pStyle w:val="western"/>
              <w:spacing w:before="0" w:beforeAutospacing="0" w:after="0"/>
              <w:rPr>
                <w:color w:val="auto"/>
              </w:rPr>
            </w:pPr>
            <w:r w:rsidRPr="00424748">
              <w:rPr>
                <w:color w:val="auto"/>
              </w:rPr>
              <w:t>Наполнение ГИС ГМП за 202</w:t>
            </w:r>
            <w:r>
              <w:rPr>
                <w:color w:val="auto"/>
              </w:rPr>
              <w:t>3</w:t>
            </w:r>
            <w:r w:rsidRPr="00424748">
              <w:rPr>
                <w:color w:val="auto"/>
              </w:rPr>
              <w:t xml:space="preserve"> год составило 100%.</w:t>
            </w:r>
          </w:p>
          <w:p w:rsidR="0033315A" w:rsidRPr="00424748" w:rsidRDefault="0033315A" w:rsidP="00B20195">
            <w:pPr>
              <w:pStyle w:val="western"/>
              <w:spacing w:before="0" w:beforeAutospacing="0" w:after="0"/>
              <w:rPr>
                <w:color w:val="auto"/>
              </w:rPr>
            </w:pPr>
            <w:r w:rsidRPr="00424748">
              <w:rPr>
                <w:color w:val="auto"/>
              </w:rPr>
              <w:t xml:space="preserve">Налажено МЭВ с Отделом ПФР в </w:t>
            </w:r>
            <w:proofErr w:type="spellStart"/>
            <w:r w:rsidRPr="00424748">
              <w:rPr>
                <w:color w:val="auto"/>
              </w:rPr>
              <w:t>Немском</w:t>
            </w:r>
            <w:proofErr w:type="spellEnd"/>
            <w:r w:rsidRPr="00424748">
              <w:rPr>
                <w:color w:val="auto"/>
              </w:rPr>
              <w:t xml:space="preserve"> районе, с Федеральным Казначейством, </w:t>
            </w:r>
            <w:proofErr w:type="spellStart"/>
            <w:r w:rsidRPr="00424748">
              <w:rPr>
                <w:color w:val="auto"/>
              </w:rPr>
              <w:t>Росреестром</w:t>
            </w:r>
            <w:proofErr w:type="spellEnd"/>
            <w:r>
              <w:rPr>
                <w:color w:val="auto"/>
              </w:rPr>
              <w:t xml:space="preserve">. Продолжается </w:t>
            </w:r>
            <w:proofErr w:type="gramStart"/>
            <w:r>
              <w:rPr>
                <w:color w:val="auto"/>
              </w:rPr>
              <w:t>ведение</w:t>
            </w:r>
            <w:proofErr w:type="gramEnd"/>
            <w:r>
              <w:rPr>
                <w:color w:val="auto"/>
              </w:rPr>
              <w:t xml:space="preserve"> и наполнение системы ГАС «Управление».</w:t>
            </w:r>
          </w:p>
          <w:p w:rsidR="0033315A" w:rsidRPr="00424748" w:rsidRDefault="0033315A" w:rsidP="0073734E">
            <w:pPr>
              <w:pStyle w:val="western"/>
              <w:spacing w:before="0" w:beforeAutospacing="0" w:after="0"/>
            </w:pPr>
            <w:r w:rsidRPr="00424748">
              <w:rPr>
                <w:color w:val="auto"/>
              </w:rPr>
              <w:t xml:space="preserve">Своевременно заполняются все документы стратегического </w:t>
            </w:r>
            <w:r w:rsidRPr="00424748">
              <w:rPr>
                <w:color w:val="auto"/>
              </w:rPr>
              <w:lastRenderedPageBreak/>
              <w:t xml:space="preserve">планирования, сведения об исполнении концессионных соглашений. Осуществляется обеспечение комплексной защиты информационной безопасности. Систематически проводится актуальное и объективное освещение деятельности органов государственной власти, социально-экономического развития области и муниципального округа на сайте Администрации </w:t>
            </w:r>
            <w:proofErr w:type="spellStart"/>
            <w:r w:rsidRPr="00424748">
              <w:rPr>
                <w:color w:val="auto"/>
              </w:rPr>
              <w:t>Немского</w:t>
            </w:r>
            <w:proofErr w:type="spellEnd"/>
            <w:r w:rsidRPr="00424748">
              <w:rPr>
                <w:color w:val="auto"/>
              </w:rPr>
              <w:t xml:space="preserve"> муниципального округа, СМИ, а также в группах в социальных сетях. Повышена доступность и качество предоставления государственных и муниципальных услуг в системе ЕГИССО и на портале государственных и муниципальных услуг. Реестр государственных и </w:t>
            </w:r>
            <w:r w:rsidRPr="00424748">
              <w:rPr>
                <w:color w:val="auto"/>
              </w:rPr>
              <w:lastRenderedPageBreak/>
              <w:t xml:space="preserve">муниципальных услуг на портале государственных и муниципальных услуг содержит 33 муниципальных услуги. Процент оказания услуг в электронном виде составил </w:t>
            </w:r>
            <w:r>
              <w:rPr>
                <w:color w:val="auto"/>
              </w:rPr>
              <w:t>60,99</w:t>
            </w:r>
            <w:r w:rsidRPr="00424748">
              <w:rPr>
                <w:color w:val="auto"/>
              </w:rPr>
              <w:t xml:space="preserve">. Через системы </w:t>
            </w:r>
            <w:proofErr w:type="gramStart"/>
            <w:r w:rsidRPr="00424748">
              <w:rPr>
                <w:color w:val="auto"/>
              </w:rPr>
              <w:t>ПОС</w:t>
            </w:r>
            <w:proofErr w:type="gramEnd"/>
            <w:r w:rsidRPr="00424748">
              <w:rPr>
                <w:color w:val="auto"/>
              </w:rPr>
              <w:t xml:space="preserve"> и Инцидент менеджмент в ускоренном порядке, своевременно и качественно был</w:t>
            </w:r>
            <w:r>
              <w:rPr>
                <w:color w:val="auto"/>
              </w:rPr>
              <w:t>о</w:t>
            </w:r>
            <w:r w:rsidRPr="00424748">
              <w:rPr>
                <w:color w:val="auto"/>
              </w:rPr>
              <w:t xml:space="preserve"> дан</w:t>
            </w:r>
            <w:r>
              <w:rPr>
                <w:color w:val="auto"/>
              </w:rPr>
              <w:t xml:space="preserve">о </w:t>
            </w:r>
            <w:r w:rsidRPr="00424748">
              <w:rPr>
                <w:color w:val="auto"/>
              </w:rPr>
              <w:t xml:space="preserve"> </w:t>
            </w:r>
            <w:r>
              <w:rPr>
                <w:color w:val="auto"/>
              </w:rPr>
              <w:t>64</w:t>
            </w:r>
            <w:r w:rsidRPr="00424748">
              <w:rPr>
                <w:color w:val="auto"/>
              </w:rPr>
              <w:t xml:space="preserve"> ответ</w:t>
            </w:r>
            <w:r>
              <w:rPr>
                <w:color w:val="auto"/>
              </w:rPr>
              <w:t>а</w:t>
            </w:r>
            <w:r w:rsidRPr="00424748">
              <w:rPr>
                <w:color w:val="auto"/>
              </w:rPr>
              <w:t xml:space="preserve"> на обращения населения к власти. Осуществлен 100% переход расчетов через российскую платежную систему. </w:t>
            </w:r>
          </w:p>
        </w:tc>
      </w:tr>
      <w:tr w:rsidR="0033315A" w:rsidRPr="00486E83" w:rsidTr="00D34D87">
        <w:trPr>
          <w:trHeight w:val="470"/>
        </w:trPr>
        <w:tc>
          <w:tcPr>
            <w:tcW w:w="2674" w:type="dxa"/>
            <w:gridSpan w:val="3"/>
          </w:tcPr>
          <w:p w:rsidR="0033315A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том числе </w:t>
            </w:r>
          </w:p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Коммунальные платежи (отопление, электроэнергия) 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1633,9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1400,56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rPr>
          <w:trHeight w:val="920"/>
        </w:trPr>
        <w:tc>
          <w:tcPr>
            <w:tcW w:w="2674" w:type="dxa"/>
            <w:gridSpan w:val="3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 (транспортный налог, налог на имущество, пени, штрафы)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169,6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A00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rPr>
          <w:trHeight w:val="690"/>
        </w:trPr>
        <w:tc>
          <w:tcPr>
            <w:tcW w:w="2674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деятельности администрации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2809,6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3235,82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rPr>
          <w:trHeight w:val="690"/>
        </w:trPr>
        <w:tc>
          <w:tcPr>
            <w:tcW w:w="2674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 (телефон, интернет, спецсвязь, конверты)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299,4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Вода, водоотведение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33,8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Вывоз, утилизация мусора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Ремонт оргтехники, картриджи, годовой ТО, ремонт авто)</w:t>
            </w:r>
            <w:proofErr w:type="gramEnd"/>
          </w:p>
        </w:tc>
        <w:tc>
          <w:tcPr>
            <w:tcW w:w="1417" w:type="dxa"/>
            <w:gridSpan w:val="2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автотранспорта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93A1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Бензин,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гсм</w:t>
            </w:r>
            <w:proofErr w:type="spellEnd"/>
          </w:p>
        </w:tc>
        <w:tc>
          <w:tcPr>
            <w:tcW w:w="1417" w:type="dxa"/>
            <w:gridSpan w:val="2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456,3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Асфальтирование дорожки у здания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Строительные материалы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F38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Хозтовары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канцтовары, запчасти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286,4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Грамоты, рамки, сувениры, цветы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Представительские расходы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в АСМО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051" w:type="dxa"/>
            <w:gridSpan w:val="3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сфере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обственности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(приобретение основных средств)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051" w:type="dxa"/>
            <w:gridSpan w:val="3"/>
          </w:tcPr>
          <w:p w:rsidR="0033315A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Предоставление социальных выплат отдельным категориям граждан (обеспечение выплаты пенсии за выслугу лет лицам, замещавшим должности муниципальной службы в администрации муниципального округа)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3409,4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3478,0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73734E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Пенсию за выслугу лет получает 37 бывших муниципальных служащих и 1 глава муниципального района.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 перечислено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3478,0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3409,4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3478,0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Создание условий для эффективного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служебных задач ЕДДС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ЕДДС, главный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 по ГО ЧС, отдел бухгалтерского учета и отчетности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1551,1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1535,95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постановлением администрации </w:t>
            </w:r>
            <w:proofErr w:type="spell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Немский</w:t>
            </w:r>
            <w:proofErr w:type="spell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 от 23.05.2011 года № 55 создана «Единая дежурно-диспетчерская служба </w:t>
            </w:r>
            <w:proofErr w:type="spell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Немского</w:t>
            </w:r>
            <w:proofErr w:type="spell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округа». Утверждено штатное расписание: </w:t>
            </w:r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 единиц, из них 1- старший диспетчер, 4 – диспетчера.  Диспетчера несут службу в круглосуточном режиме по 1 человеку в смену по 24 часа </w:t>
            </w:r>
            <w:proofErr w:type="gram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</w:t>
            </w:r>
            <w:proofErr w:type="gram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утверждаемого графика несения службы.  </w:t>
            </w:r>
          </w:p>
          <w:p w:rsidR="0033315A" w:rsidRPr="00424748" w:rsidRDefault="0033315A" w:rsidP="00B20195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режим чрезвычайной ситуации на территории </w:t>
            </w:r>
            <w:proofErr w:type="spell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Немского</w:t>
            </w:r>
            <w:proofErr w:type="spell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округа вводился два раза, на телефоны ЕДДС </w:t>
            </w:r>
            <w:proofErr w:type="spell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Немского</w:t>
            </w:r>
            <w:proofErr w:type="spell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муниципального округа принято и отвечено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4621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телефонных звонков.</w:t>
            </w:r>
          </w:p>
          <w:p w:rsidR="0033315A" w:rsidRPr="00424748" w:rsidRDefault="0033315A" w:rsidP="0073734E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Ежедневно диспетчера принимают участие в селекторных совещаниях в режиме видеоконференции.   Ежемесячно ФГУ 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ЦУКС МЧС РФ по Кировской области </w:t>
            </w:r>
            <w:proofErr w:type="gramStart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графика</w:t>
            </w:r>
            <w:proofErr w:type="gramEnd"/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диспетчерским составом проводятся тренировки по различным чрезвычайным ситуациям, в ходе которых диспетчерами отрабатывается полный комплект документов, который затем направляется в ЦУКС. За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принято участие в 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-ти тренировках, по результатам которых в ЦУКС был направлен полный комплект отработанных документов. 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1551,1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1535,95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 Обеспечение деятельности административной комиссии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 по рассмотрению дел об административных правонарушениях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Административная комиссия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73734E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районе действует административная комиссия.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4247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 на рассмотрение протоколы об административном правонарушении  не поступали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Осуществление переданных полномочий РФ по составлению списков кандидатов в присяжные заседатели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организационной работы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051" w:type="dxa"/>
            <w:gridSpan w:val="3"/>
          </w:tcPr>
          <w:p w:rsidR="0033315A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Списки составлены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051" w:type="dxa"/>
            <w:gridSpan w:val="3"/>
          </w:tcPr>
          <w:p w:rsidR="0033315A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CB576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Обеспечение сохранности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документов Архивного фонда РФ и других архивных документов, относящихся к собственности Кировской области и хранящихся в муниципальном архиве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делами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215555" w:rsidRDefault="0033315A" w:rsidP="00B2019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хранении 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находится 13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фонд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29720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ед.хр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в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управленческая документация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21319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.х</w:t>
            </w:r>
            <w:proofErr w:type="gram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документы по личному составу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8283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ед.хр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 фотодокументы – 118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ед.хр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33315A" w:rsidRPr="00215555" w:rsidRDefault="0033315A" w:rsidP="00B2019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хранение принято в 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году -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1033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ед.хр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., в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областная собственность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ед.хр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33315A" w:rsidRPr="00215555" w:rsidRDefault="0033315A" w:rsidP="00B2019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документов подготовленных к приему в муниципальный архив ( утверждение описей)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описи документов подготовленных к приему в муниципальный архив, в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spellEnd"/>
            <w:proofErr w:type="gram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областная собственность – 0 .</w:t>
            </w:r>
          </w:p>
          <w:p w:rsidR="0033315A" w:rsidRPr="00215555" w:rsidRDefault="0033315A" w:rsidP="00B2019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пользователей архивной информации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пользователей;</w:t>
            </w:r>
          </w:p>
          <w:p w:rsidR="0033315A" w:rsidRPr="00215555" w:rsidRDefault="0033315A" w:rsidP="00B2019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Объем </w:t>
            </w:r>
            <w:proofErr w:type="gram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документов</w:t>
            </w:r>
            <w:proofErr w:type="gram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выданных всем категориям пользователей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1459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ед.хр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.;</w:t>
            </w:r>
          </w:p>
          <w:p w:rsidR="0033315A" w:rsidRPr="00215555" w:rsidRDefault="0033315A" w:rsidP="00B2019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исполненных запросов –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33315A" w:rsidRPr="00215555" w:rsidRDefault="0033315A" w:rsidP="00B2019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положительным 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результатом -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363</w:t>
            </w:r>
          </w:p>
          <w:p w:rsidR="0033315A" w:rsidRPr="00215555" w:rsidRDefault="0033315A" w:rsidP="0054384F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 использованием абонентского пункта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Vip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Net</w:t>
            </w:r>
            <w:proofErr w:type="spellEnd"/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Деловая почта получено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запрос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управлений пенсионного фонда  и отправлено этой же связью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374</w:t>
            </w:r>
            <w:r w:rsidRPr="002155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запрос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 Профессиональная подготовка, переподготовка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051" w:type="dxa"/>
            <w:gridSpan w:val="3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33315A" w:rsidP="00543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Прошли обучение 9 муниципальных служащих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10,89</w:t>
            </w:r>
          </w:p>
        </w:tc>
        <w:tc>
          <w:tcPr>
            <w:tcW w:w="1051" w:type="dxa"/>
            <w:gridSpan w:val="3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1051" w:type="dxa"/>
            <w:gridSpan w:val="3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Обеспечение деятельности специалиста Военно-учетного стола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B20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282,2</w:t>
            </w:r>
          </w:p>
        </w:tc>
        <w:tc>
          <w:tcPr>
            <w:tcW w:w="1051" w:type="dxa"/>
            <w:gridSpan w:val="3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305,7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282,2</w:t>
            </w:r>
          </w:p>
        </w:tc>
        <w:tc>
          <w:tcPr>
            <w:tcW w:w="1051" w:type="dxa"/>
            <w:gridSpan w:val="3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305,7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B20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делами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4D0E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1" w:type="dxa"/>
            <w:gridSpan w:val="3"/>
          </w:tcPr>
          <w:p w:rsidR="0033315A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1B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F966E7">
        <w:tc>
          <w:tcPr>
            <w:tcW w:w="14787" w:type="dxa"/>
            <w:gridSpan w:val="31"/>
          </w:tcPr>
          <w:p w:rsidR="0033315A" w:rsidRPr="006F0B17" w:rsidRDefault="0033315A" w:rsidP="006F0B1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Архангельское территориальное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муниципального округа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Обеспечение осуществления управленческих функций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(расходы на выплату заработной платы)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2916,3</w:t>
            </w:r>
          </w:p>
        </w:tc>
        <w:tc>
          <w:tcPr>
            <w:tcW w:w="1051" w:type="dxa"/>
            <w:gridSpan w:val="3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2611,0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54384F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Своевременно и в полном объеме выплачивается заработная плата муниципальным служащим, техническим работникам, рабочим отдельных профессий согласно штатному расписанию. Своевременно проводятся начисления на заработную плату и перечисление взносов в различные фонды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2916,3</w:t>
            </w:r>
          </w:p>
        </w:tc>
        <w:tc>
          <w:tcPr>
            <w:tcW w:w="1051" w:type="dxa"/>
            <w:gridSpan w:val="3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2611,0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31.12.2032</w:t>
            </w:r>
          </w:p>
        </w:tc>
        <w:tc>
          <w:tcPr>
            <w:tcW w:w="1560" w:type="dxa"/>
            <w:gridSpan w:val="4"/>
          </w:tcPr>
          <w:p w:rsidR="0033315A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1575,2</w:t>
            </w:r>
          </w:p>
        </w:tc>
        <w:tc>
          <w:tcPr>
            <w:tcW w:w="1051" w:type="dxa"/>
            <w:gridSpan w:val="3"/>
          </w:tcPr>
          <w:p w:rsidR="0033315A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1337,1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54384F">
            <w:pPr>
              <w:pStyle w:val="western"/>
              <w:spacing w:before="0" w:beforeAutospacing="0" w:after="0"/>
            </w:pPr>
            <w:r>
              <w:t xml:space="preserve">Созданы условия для обеспечения выполнения органами местного самоуправления своих полномочий: сотрудники обеспечены телефонной связью, оргтехникой, канцтоварами. В помещениях соблюдается температурный режим, освещение в оптимальном размере, санитарные комнаты обеспечены водоснабжением. Утилизируется мусор. При необходимости имеется возможность рабочих поездок в населенные пункты округа и в областной центр на совещания. Своевременно проводятся ремонтные работы в занимаемых помещениях, приобретена мебель. При работе используются различные информационные системы. 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1575,2</w:t>
            </w:r>
          </w:p>
        </w:tc>
        <w:tc>
          <w:tcPr>
            <w:tcW w:w="1051" w:type="dxa"/>
            <w:gridSpan w:val="3"/>
          </w:tcPr>
          <w:p w:rsidR="0033315A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1337,1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CA06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числе: коммунальные платежи (отопление,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электроэнергия)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673,5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 (транспортный налог, налог на имущество, пени, штрафы)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256,7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254,4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деятельности администрации, их них: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405,1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 (телефон, интернет, конверты)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Вода, водоотведение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802E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Вывоз, утилизация мусора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оргтехники, картриджи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Программное сопровождение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Смета-КС+Зарплата-КС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СБИС за обучение, неисключительные права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163,8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212,1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обучения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Хозтовары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канцтовары, запчасти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2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8759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Командировочные расходы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C546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C546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051" w:type="dxa"/>
            <w:gridSpan w:val="3"/>
          </w:tcPr>
          <w:p w:rsidR="0033315A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33315A" w:rsidP="001079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33,66</w:t>
            </w:r>
          </w:p>
        </w:tc>
        <w:tc>
          <w:tcPr>
            <w:tcW w:w="1051" w:type="dxa"/>
            <w:gridSpan w:val="3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1051" w:type="dxa"/>
            <w:gridSpan w:val="3"/>
          </w:tcPr>
          <w:p w:rsidR="0033315A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6F0B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F966E7">
        <w:tc>
          <w:tcPr>
            <w:tcW w:w="14787" w:type="dxa"/>
            <w:gridSpan w:val="31"/>
          </w:tcPr>
          <w:p w:rsidR="0033315A" w:rsidRPr="006E50D1" w:rsidRDefault="0033315A" w:rsidP="006E50D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территориальное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муниципального округа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Обеспечение осуществления управленческих функций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(расходы на выплату заработной платы)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C546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2257,1</w:t>
            </w:r>
          </w:p>
        </w:tc>
        <w:tc>
          <w:tcPr>
            <w:tcW w:w="1051" w:type="dxa"/>
            <w:gridSpan w:val="3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2419,8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3D2B1F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Своевременно и в полном объеме выплачивается заработная плата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муниципальным служащим, техническим работникам, рабочим отдельных профессий согласно штатному расписанию. Своевременно проводятся начисления на заработную плату и перечисление взносов в различные фонды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2257,1</w:t>
            </w:r>
          </w:p>
        </w:tc>
        <w:tc>
          <w:tcPr>
            <w:tcW w:w="1051" w:type="dxa"/>
            <w:gridSpan w:val="3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2419,8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C546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452,3</w:t>
            </w:r>
          </w:p>
        </w:tc>
        <w:tc>
          <w:tcPr>
            <w:tcW w:w="1051" w:type="dxa"/>
            <w:gridSpan w:val="3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401,9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3D2B1F">
            <w:pPr>
              <w:pStyle w:val="western"/>
              <w:spacing w:before="0" w:beforeAutospacing="0" w:after="0"/>
            </w:pPr>
            <w:r>
              <w:t xml:space="preserve">Созданы условия для обеспечения выполнения органами местного самоуправления своих полномочий: сотрудники обеспечены телефонной связью, оргтехникой, канцтоварами. В помещениях соблюдается температурный режим, освещение в оптимальном размере, санитарные комнаты обеспечены водоснабжением. Утилизируется мусор. При необходимости имеется возможность рабочих поездок в населенные пункты округа и в областной центр на совещания. </w:t>
            </w:r>
            <w:r>
              <w:lastRenderedPageBreak/>
              <w:t xml:space="preserve">Своевременно проводятся ремонтные работы в занимаемых помещениях, приобретена мебель. При работе используются различные информационные системы. 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452,3</w:t>
            </w:r>
          </w:p>
        </w:tc>
        <w:tc>
          <w:tcPr>
            <w:tcW w:w="1051" w:type="dxa"/>
            <w:gridSpan w:val="3"/>
          </w:tcPr>
          <w:p w:rsidR="0033315A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401,9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1566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 коммунальные платежи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 (транспортный налог, пени, штрафы)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деятельности администрации, из них: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281,6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284,5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 (телефон, интернет, конверты)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Вода, водоотведение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Вывоз, утилизация мусора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Арендная плата за пользование имуществом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оргтехники, картриджи, годовой ТО, обслуживание пожарной сигнализации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работы и услуги (в том числе изготовление и проверка сметы)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Программа смета-смарт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Страхование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автотранспорта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8,0</w:t>
            </w:r>
          </w:p>
        </w:tc>
        <w:tc>
          <w:tcPr>
            <w:tcW w:w="1051" w:type="dxa"/>
            <w:gridSpan w:val="3"/>
          </w:tcPr>
          <w:p w:rsidR="0033315A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C78B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Бензин,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гсм</w:t>
            </w:r>
            <w:proofErr w:type="spellEnd"/>
          </w:p>
        </w:tc>
        <w:tc>
          <w:tcPr>
            <w:tcW w:w="1417" w:type="dxa"/>
            <w:gridSpan w:val="2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1" w:type="dxa"/>
            <w:gridSpan w:val="3"/>
          </w:tcPr>
          <w:p w:rsidR="0033315A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Хозтовары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канцтовары, запчасти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2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051" w:type="dxa"/>
            <w:gridSpan w:val="3"/>
          </w:tcPr>
          <w:p w:rsidR="0033315A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290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F966E7">
        <w:tc>
          <w:tcPr>
            <w:tcW w:w="14787" w:type="dxa"/>
            <w:gridSpan w:val="31"/>
          </w:tcPr>
          <w:p w:rsidR="0033315A" w:rsidRPr="00C10BF1" w:rsidRDefault="0033315A" w:rsidP="00705F6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сельское территориальное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муниципального округа</w:t>
            </w:r>
          </w:p>
        </w:tc>
      </w:tr>
      <w:tr w:rsidR="0033315A" w:rsidRPr="00486E83" w:rsidTr="00D34D87">
        <w:trPr>
          <w:trHeight w:val="1300"/>
        </w:trPr>
        <w:tc>
          <w:tcPr>
            <w:tcW w:w="2674" w:type="dxa"/>
            <w:gridSpan w:val="3"/>
            <w:vMerge w:val="restart"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Обеспечение осуществления управленческих функций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(расходы на выплату заработной платы)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1792,5</w:t>
            </w:r>
          </w:p>
        </w:tc>
        <w:tc>
          <w:tcPr>
            <w:tcW w:w="1051" w:type="dxa"/>
            <w:gridSpan w:val="3"/>
          </w:tcPr>
          <w:p w:rsidR="0033315A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1916,7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3D2B1F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Своевременно и в полном объеме выплачивается заработная плата муниципальным служащим, техническим работникам, рабочим отдельных профессий согласно штатному расписанию. Своевременно проводятся начисления на заработную плату и перечисление взносов в различные фонды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1792,5</w:t>
            </w:r>
          </w:p>
        </w:tc>
        <w:tc>
          <w:tcPr>
            <w:tcW w:w="1051" w:type="dxa"/>
            <w:gridSpan w:val="3"/>
          </w:tcPr>
          <w:p w:rsidR="0033315A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1916,7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705F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051" w:type="dxa"/>
            <w:gridSpan w:val="3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3D2B1F">
            <w:pPr>
              <w:pStyle w:val="western"/>
              <w:spacing w:before="0" w:beforeAutospacing="0" w:after="0"/>
            </w:pPr>
            <w:r>
              <w:t xml:space="preserve">Созданы условия для обеспечения выполнения органами местного самоуправления своих полномочий: сотрудники обеспечены телефонной связью, оргтехникой, канцтоварами. В помещениях соблюдается температурный режим, освещение в оптимальном размере, </w:t>
            </w:r>
            <w:r>
              <w:lastRenderedPageBreak/>
              <w:t xml:space="preserve">санитарные комнаты обеспечены водоснабжением. Утилизируется мусор. При необходимости имеется возможность рабочих поездок в населенные пункты округа и в областной центр на совещания. Своевременно проводятся ремонтные работы в занимаемых помещениях, приобретена мебель. При работе используются различные информационные системы. 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051" w:type="dxa"/>
            <w:gridSpan w:val="3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158,5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 коммунальные платежи (отопление, электроэнергия)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1" w:type="dxa"/>
            <w:gridSpan w:val="3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 (транспортный налог, налог на имущество, пени, штрафы)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1" w:type="dxa"/>
            <w:gridSpan w:val="3"/>
          </w:tcPr>
          <w:p w:rsidR="0033315A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F9764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Закупки товаров, работ и услуг для обеспечения деятельности администрации, из них: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051" w:type="dxa"/>
            <w:gridSpan w:val="3"/>
          </w:tcPr>
          <w:p w:rsidR="0033315A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связи (телефон, интернет, конверты)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051" w:type="dxa"/>
            <w:gridSpan w:val="3"/>
          </w:tcPr>
          <w:p w:rsidR="0033315A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5F5C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Вывоз, утилизация мусора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оргтехники, картриджи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работы и услуги (в том числе изготовление и проверка сметы)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Хозтовары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канцтовары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сфере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обственности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(оргтехника, мебель приобретение)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F966E7">
        <w:tc>
          <w:tcPr>
            <w:tcW w:w="14787" w:type="dxa"/>
            <w:gridSpan w:val="31"/>
          </w:tcPr>
          <w:p w:rsidR="0033315A" w:rsidRPr="00F966E7" w:rsidRDefault="0033315A" w:rsidP="00F966E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Территориальное управление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Нема администрации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муниципального округа</w:t>
            </w:r>
            <w:proofErr w:type="gramEnd"/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Обеспечение осуществления управленческих функций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(расходы на выплату заработной платы)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2800,3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2737,6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3D2B1F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Своевременно и в полном объеме выплачивается заработная плата муниципальным служащим, техническим работникам, рабочим отдельных профессий согласно штатному расписанию. Своевременно проводятся начисления на заработную плату и перечисление взносов в различные фонды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2800,3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2658,9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выполнения органами местного самоуправления своих полномочий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753,2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658,8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24748" w:rsidRDefault="0033315A" w:rsidP="003D2B1F">
            <w:pPr>
              <w:pStyle w:val="western"/>
              <w:spacing w:before="0" w:beforeAutospacing="0" w:after="0"/>
            </w:pPr>
            <w:r>
              <w:t xml:space="preserve">Созданы условия для обеспечения выполнения органами местного самоуправления своих полномочий: сотрудники обеспечены телефонной связью, оргтехникой, канцтоварами. В помещениях </w:t>
            </w:r>
            <w:r>
              <w:lastRenderedPageBreak/>
              <w:t xml:space="preserve">соблюдается температурный режим, освещение в оптимальном размере, санитарные комнаты обеспечены водоснабжением. Утилизируется мусор. При необходимости имеется возможность рабочих поездок в населенные пункты округа и в областной центр на совещания. Своевременно проводятся ремонтные работы в занимаемых помещениях, приобретена мебель. При работе используются различные информационные системы. 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753,2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658,8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 коммунальные платежи (отопление, электроэнергия)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1051" w:type="dxa"/>
            <w:gridSpan w:val="3"/>
          </w:tcPr>
          <w:p w:rsidR="0033315A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26,1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F966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 (транспортный налог, налог на имущество, пени, штрафы)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деятельности администрации (обслуживание газопровода, аварийно-диспетчерское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сети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газопотребления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из них: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660,9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623,0</w:t>
            </w: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связи (телефон, интернет, конверты)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Вода, водоотведение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Вывоз, утилизация мусора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оргтехники, картриджи, обслуживание газопровода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Прочие работы и услуги (в том числе изготовление и проверка сметы) (поддержка сайта, выпуск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антивирусник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объявления в газету «Вестник труда»)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Бюджет КС,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СБиС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Консультант+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Хозтовары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канцтовары, запчасти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386,7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 лиц, замещающих муниципальные должности и муниципальных служащих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  <w:vMerge w:val="restart"/>
          </w:tcPr>
          <w:p w:rsidR="0033315A" w:rsidRPr="00486E83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15,35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15,35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A01E9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 (План реализации программы)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41049,14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43286,8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284,6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386,8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149,45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40648,74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42750,585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данным финансового управления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44053,9</w:t>
            </w:r>
          </w:p>
        </w:tc>
        <w:tc>
          <w:tcPr>
            <w:tcW w:w="1051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43286,8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386,8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149,45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42750,58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8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B20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15A" w:rsidRPr="00486E83" w:rsidTr="00D05927">
        <w:tc>
          <w:tcPr>
            <w:tcW w:w="14787" w:type="dxa"/>
            <w:gridSpan w:val="31"/>
          </w:tcPr>
          <w:p w:rsidR="0033315A" w:rsidRPr="002C1F5A" w:rsidRDefault="0033315A" w:rsidP="00975BA4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Изменения по финансированию в План реализации муниципальной программы не внесены, в муниципальную программу внесены с нарушением срока, заседание Думы проведено 26.12.2023 (в соответствии с п.3.9 постановления от 17.05.2022 № 111 «О разработке, реализации и оценке эффективности реализации муниципальных программ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следует вносить в течение двух месяцев, изменение внесено 11.03.2024 года. 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Процент исполнения программы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 год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составил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98,26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(по данным финансового управления).</w:t>
            </w:r>
          </w:p>
        </w:tc>
      </w:tr>
      <w:tr w:rsidR="0033315A" w:rsidRPr="00486E83" w:rsidTr="00D05927">
        <w:tc>
          <w:tcPr>
            <w:tcW w:w="14787" w:type="dxa"/>
            <w:gridSpan w:val="31"/>
          </w:tcPr>
          <w:p w:rsidR="0033315A" w:rsidRPr="00A462F4" w:rsidRDefault="0033315A" w:rsidP="003855B9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3F61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безопасности  и жизнедеятельности населения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 w:val="restart"/>
          </w:tcPr>
          <w:p w:rsidR="0033315A" w:rsidRDefault="0033315A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B07CC">
              <w:rPr>
                <w:rFonts w:ascii="Times New Roman" w:hAnsi="Times New Roman" w:cs="Times New Roman"/>
                <w:sz w:val="20"/>
                <w:szCs w:val="20"/>
              </w:rPr>
              <w:t xml:space="preserve">Денежное вознаграждение за добычу волка на территории </w:t>
            </w:r>
            <w:proofErr w:type="spellStart"/>
            <w:r w:rsidR="00EB07CC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="00EB07C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17" w:type="dxa"/>
            <w:gridSpan w:val="2"/>
            <w:vMerge w:val="restart"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33315A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33315A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33315A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361" w:type="dxa"/>
            <w:gridSpan w:val="4"/>
            <w:vMerge w:val="restart"/>
          </w:tcPr>
          <w:p w:rsidR="0033315A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33315A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51" w:type="dxa"/>
            <w:gridSpan w:val="3"/>
          </w:tcPr>
          <w:p w:rsidR="0033315A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43" w:type="dxa"/>
            <w:gridSpan w:val="3"/>
            <w:vMerge w:val="restart"/>
          </w:tcPr>
          <w:p w:rsidR="0033315A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Добыт 1 волк</w:t>
            </w:r>
          </w:p>
        </w:tc>
      </w:tr>
      <w:tr w:rsidR="0033315A" w:rsidRPr="00486E83" w:rsidTr="00D34D87">
        <w:tc>
          <w:tcPr>
            <w:tcW w:w="2674" w:type="dxa"/>
            <w:gridSpan w:val="3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3315A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33315A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51" w:type="dxa"/>
            <w:gridSpan w:val="3"/>
          </w:tcPr>
          <w:p w:rsidR="0033315A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43" w:type="dxa"/>
            <w:gridSpan w:val="3"/>
            <w:vMerge/>
          </w:tcPr>
          <w:p w:rsidR="0033315A" w:rsidRPr="00486E83" w:rsidRDefault="0033315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7CC" w:rsidRPr="00486E83" w:rsidTr="00D34D87">
        <w:tc>
          <w:tcPr>
            <w:tcW w:w="2674" w:type="dxa"/>
            <w:gridSpan w:val="3"/>
            <w:vMerge w:val="restart"/>
          </w:tcPr>
          <w:p w:rsidR="00EB07CC" w:rsidRDefault="00EB07CC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Мероприятия в сфере охраны окружающей среды</w:t>
            </w:r>
          </w:p>
        </w:tc>
        <w:tc>
          <w:tcPr>
            <w:tcW w:w="1417" w:type="dxa"/>
            <w:gridSpan w:val="2"/>
            <w:vMerge w:val="restart"/>
          </w:tcPr>
          <w:p w:rsidR="00EB07CC" w:rsidRPr="00486E83" w:rsidRDefault="00EB07CC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EB07CC" w:rsidRDefault="00EB07CC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EB07CC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EB07CC" w:rsidRPr="00486E83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EB07CC" w:rsidRPr="00486E83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EB07CC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EB07CC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EB07CC" w:rsidRPr="00486E83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 w:val="restart"/>
          </w:tcPr>
          <w:p w:rsidR="00EB07CC" w:rsidRPr="00486E83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07CC" w:rsidRPr="00486E83" w:rsidTr="00D34D87">
        <w:tc>
          <w:tcPr>
            <w:tcW w:w="2674" w:type="dxa"/>
            <w:gridSpan w:val="3"/>
            <w:vMerge/>
          </w:tcPr>
          <w:p w:rsidR="00EB07CC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EB07CC" w:rsidRPr="00486E83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B07CC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EB07CC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EB07CC" w:rsidRPr="00486E83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EB07CC" w:rsidRPr="00486E83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EB07CC" w:rsidRDefault="00EB07CC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EB07CC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EB07CC" w:rsidRPr="00486E83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EB07CC" w:rsidRPr="00486E83" w:rsidRDefault="00EB07C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  <w:vMerge w:val="restart"/>
          </w:tcPr>
          <w:p w:rsidR="00041204" w:rsidRDefault="00041204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Снос здания инфекционного отделения по ул. Советская, д.46 и очистка прилегающей территории к земельному участку с кадастровым номером 43:20:310111:456</w:t>
            </w:r>
          </w:p>
        </w:tc>
        <w:tc>
          <w:tcPr>
            <w:tcW w:w="1417" w:type="dxa"/>
            <w:gridSpan w:val="2"/>
            <w:vMerge w:val="restart"/>
          </w:tcPr>
          <w:p w:rsidR="00041204" w:rsidRPr="00486E83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361" w:type="dxa"/>
            <w:gridSpan w:val="4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4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1066,48</w:t>
            </w:r>
          </w:p>
        </w:tc>
        <w:tc>
          <w:tcPr>
            <w:tcW w:w="2143" w:type="dxa"/>
            <w:gridSpan w:val="3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Выполнены работы по сносу здания инфекционного отделения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д.46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Выполнены работы по удалению древесно-кустарниковой растительности с корчевкой пней с участка кадастровый номер 43:20:310111:456; Выполнены работы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сносу здания ул. Пионерская</w:t>
            </w:r>
          </w:p>
        </w:tc>
      </w:tr>
      <w:tr w:rsidR="00041204" w:rsidRPr="00486E83" w:rsidTr="00D34D87">
        <w:tc>
          <w:tcPr>
            <w:tcW w:w="2674" w:type="dxa"/>
            <w:gridSpan w:val="3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1066,48</w:t>
            </w:r>
          </w:p>
        </w:tc>
        <w:tc>
          <w:tcPr>
            <w:tcW w:w="2143" w:type="dxa"/>
            <w:gridSpan w:val="3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снос здания инфекционного отделения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д.46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111" w:type="dxa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609,523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работы по удалению древесно-кустарниковой растительности с корчевкой пней с участка, кадастровый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номер 43:20:310111:456</w:t>
            </w: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1204" w:rsidRDefault="00041204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111" w:type="dxa"/>
          </w:tcPr>
          <w:p w:rsidR="00041204" w:rsidRDefault="00041204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390,477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снос здания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Пионерская</w:t>
            </w:r>
            <w:proofErr w:type="gramEnd"/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1204" w:rsidRDefault="00041204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111" w:type="dxa"/>
          </w:tcPr>
          <w:p w:rsidR="00041204" w:rsidRDefault="00041204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EB07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E2" w:rsidRPr="00486E83" w:rsidTr="00D34D87">
        <w:tc>
          <w:tcPr>
            <w:tcW w:w="2674" w:type="dxa"/>
            <w:gridSpan w:val="3"/>
            <w:vMerge w:val="restart"/>
          </w:tcPr>
          <w:p w:rsidR="00F751E2" w:rsidRDefault="00F751E2" w:rsidP="00F751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Мероприятия, направленные на выполнение плана природоохранных мероприятий муниципального округа, в соответствии с рекомендуемым перечнем Минприроды России, 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F751E2" w:rsidRPr="00486E83" w:rsidRDefault="00F751E2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 w:val="restart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1086,55</w:t>
            </w:r>
          </w:p>
        </w:tc>
        <w:tc>
          <w:tcPr>
            <w:tcW w:w="1051" w:type="dxa"/>
            <w:gridSpan w:val="3"/>
          </w:tcPr>
          <w:p w:rsidR="00F751E2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227,4</w:t>
            </w:r>
          </w:p>
        </w:tc>
        <w:tc>
          <w:tcPr>
            <w:tcW w:w="2143" w:type="dxa"/>
            <w:gridSpan w:val="3"/>
            <w:vMerge w:val="restart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E2" w:rsidRPr="00486E83" w:rsidTr="00D34D87">
        <w:tc>
          <w:tcPr>
            <w:tcW w:w="2674" w:type="dxa"/>
            <w:gridSpan w:val="3"/>
            <w:vMerge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E2" w:rsidRPr="00486E83" w:rsidTr="00D34D87">
        <w:tc>
          <w:tcPr>
            <w:tcW w:w="2674" w:type="dxa"/>
            <w:gridSpan w:val="3"/>
            <w:vMerge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1086,55</w:t>
            </w:r>
          </w:p>
        </w:tc>
        <w:tc>
          <w:tcPr>
            <w:tcW w:w="1051" w:type="dxa"/>
            <w:gridSpan w:val="3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E2" w:rsidRPr="00486E83" w:rsidTr="00D34D87">
        <w:tc>
          <w:tcPr>
            <w:tcW w:w="2674" w:type="dxa"/>
            <w:gridSpan w:val="3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Ликвидация несанкционированной свалки вблизи деревни Вишневка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17" w:type="dxa"/>
            <w:gridSpan w:val="2"/>
            <w:vMerge w:val="restart"/>
          </w:tcPr>
          <w:p w:rsidR="00F751E2" w:rsidRPr="00486E83" w:rsidRDefault="00F751E2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 </w:t>
            </w:r>
          </w:p>
        </w:tc>
        <w:tc>
          <w:tcPr>
            <w:tcW w:w="1111" w:type="dxa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311" w:type="dxa"/>
            <w:gridSpan w:val="5"/>
          </w:tcPr>
          <w:p w:rsidR="00F751E2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61" w:type="dxa"/>
            <w:gridSpan w:val="4"/>
          </w:tcPr>
          <w:p w:rsidR="00F751E2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560" w:type="dxa"/>
            <w:gridSpan w:val="4"/>
          </w:tcPr>
          <w:p w:rsidR="00F751E2" w:rsidRDefault="00F751E2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87,08</w:t>
            </w:r>
          </w:p>
        </w:tc>
        <w:tc>
          <w:tcPr>
            <w:tcW w:w="1051" w:type="dxa"/>
            <w:gridSpan w:val="3"/>
          </w:tcPr>
          <w:p w:rsidR="00F751E2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87,08</w:t>
            </w:r>
          </w:p>
        </w:tc>
        <w:tc>
          <w:tcPr>
            <w:tcW w:w="2143" w:type="dxa"/>
            <w:gridSpan w:val="3"/>
          </w:tcPr>
          <w:p w:rsidR="00F751E2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Ликвидирована 1 стихийная свалка в д. Вишневка</w:t>
            </w:r>
          </w:p>
        </w:tc>
      </w:tr>
      <w:tr w:rsidR="00F751E2" w:rsidRPr="00486E83" w:rsidTr="00D34D87">
        <w:tc>
          <w:tcPr>
            <w:tcW w:w="2674" w:type="dxa"/>
            <w:gridSpan w:val="3"/>
          </w:tcPr>
          <w:p w:rsidR="00F751E2" w:rsidRPr="005D52CD" w:rsidRDefault="00F751E2" w:rsidP="00BE76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ликвидация свалок бытовых (коммунальных) отходов на территории Кировской области, не отвечающих требованиям природоохранного законодательства,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округ, село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Марково</w:t>
            </w:r>
            <w:proofErr w:type="spellEnd"/>
          </w:p>
        </w:tc>
        <w:tc>
          <w:tcPr>
            <w:tcW w:w="1417" w:type="dxa"/>
            <w:gridSpan w:val="2"/>
            <w:vMerge/>
          </w:tcPr>
          <w:p w:rsidR="00F751E2" w:rsidRPr="00486E83" w:rsidRDefault="00F751E2" w:rsidP="00BE76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11" w:type="dxa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311" w:type="dxa"/>
            <w:gridSpan w:val="5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253,16</w:t>
            </w:r>
          </w:p>
        </w:tc>
        <w:tc>
          <w:tcPr>
            <w:tcW w:w="1051" w:type="dxa"/>
            <w:gridSpan w:val="3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F751E2" w:rsidRPr="0005006D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1E2" w:rsidRPr="00486E83" w:rsidTr="00D34D87">
        <w:tc>
          <w:tcPr>
            <w:tcW w:w="2674" w:type="dxa"/>
            <w:gridSpan w:val="3"/>
          </w:tcPr>
          <w:p w:rsidR="00F751E2" w:rsidRPr="005D52CD" w:rsidRDefault="00F751E2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ликвидация свалок бытовых (коммунальных) отходов на территории Кировской области, не отвечающих требованиям природоохранного законодательства,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округ, село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Колобово</w:t>
            </w:r>
            <w:proofErr w:type="spellEnd"/>
          </w:p>
        </w:tc>
        <w:tc>
          <w:tcPr>
            <w:tcW w:w="1417" w:type="dxa"/>
            <w:gridSpan w:val="2"/>
            <w:vMerge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751E2" w:rsidRDefault="00F751E2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11" w:type="dxa"/>
          </w:tcPr>
          <w:p w:rsidR="00F751E2" w:rsidRDefault="00F751E2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311" w:type="dxa"/>
            <w:gridSpan w:val="5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F751E2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546,02</w:t>
            </w:r>
          </w:p>
        </w:tc>
        <w:tc>
          <w:tcPr>
            <w:tcW w:w="1051" w:type="dxa"/>
            <w:gridSpan w:val="3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F751E2" w:rsidRPr="00486E83" w:rsidRDefault="00F751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1EAA" w:rsidRPr="00486E83" w:rsidTr="00D34D87">
        <w:tc>
          <w:tcPr>
            <w:tcW w:w="2674" w:type="dxa"/>
            <w:gridSpan w:val="3"/>
          </w:tcPr>
          <w:p w:rsidR="00271EAA" w:rsidRDefault="00271EAA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проектно-сметной документации в целях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 «Ликвидация свалок бытовых (коммунальных) отходов на территории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Слудка</w:t>
            </w:r>
          </w:p>
        </w:tc>
        <w:tc>
          <w:tcPr>
            <w:tcW w:w="1417" w:type="dxa"/>
            <w:gridSpan w:val="2"/>
            <w:vMerge/>
          </w:tcPr>
          <w:p w:rsidR="00271EAA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71EAA" w:rsidRDefault="00271EAA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271EAA" w:rsidRDefault="00271EAA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</w:tcPr>
          <w:p w:rsidR="00271EAA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271EAA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271EAA" w:rsidRDefault="00271EAA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271EAA" w:rsidRDefault="00271EAA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1EAA" w:rsidRDefault="00271EAA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271EAA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271EAA" w:rsidRPr="00486E83" w:rsidRDefault="00271E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70,16</w:t>
            </w:r>
          </w:p>
        </w:tc>
        <w:tc>
          <w:tcPr>
            <w:tcW w:w="2143" w:type="dxa"/>
            <w:gridSpan w:val="3"/>
          </w:tcPr>
          <w:p w:rsidR="00271EAA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маркшейдерские работы</w:t>
            </w: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Разработка проектно-сметной документации в целях реализации мероприятия «Ликвидация свалок бытовых (коммунальных) отходов на территории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Соколово</w:t>
            </w:r>
            <w:proofErr w:type="spellEnd"/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70,16</w:t>
            </w:r>
          </w:p>
        </w:tc>
        <w:tc>
          <w:tcPr>
            <w:tcW w:w="2143" w:type="dxa"/>
            <w:gridSpan w:val="3"/>
          </w:tcPr>
          <w:p w:rsidR="00041204" w:rsidRPr="00486E83" w:rsidRDefault="00041204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маркшейдерские работы</w:t>
            </w: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F2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Планировка площадей бульдозером на свалки рекультивации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111" w:type="dxa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11" w:type="dxa"/>
            <w:gridSpan w:val="5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200,29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  <w:vMerge w:val="restart"/>
          </w:tcPr>
          <w:p w:rsidR="00041204" w:rsidRDefault="00041204" w:rsidP="00F2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Мероприятия по защите населения от болезней, общих для человека и животных, 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041204" w:rsidRPr="00486E83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61" w:type="dxa"/>
            <w:gridSpan w:val="4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560" w:type="dxa"/>
            <w:gridSpan w:val="4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93,13</w:t>
            </w:r>
          </w:p>
        </w:tc>
        <w:tc>
          <w:tcPr>
            <w:tcW w:w="2143" w:type="dxa"/>
            <w:gridSpan w:val="3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Ликвидирован закрытый скотомогильник в урочище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Судаково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площадью 600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 </w:t>
            </w:r>
          </w:p>
        </w:tc>
      </w:tr>
      <w:tr w:rsidR="00041204" w:rsidRPr="00486E83" w:rsidTr="00D34D87">
        <w:tc>
          <w:tcPr>
            <w:tcW w:w="2674" w:type="dxa"/>
            <w:gridSpan w:val="3"/>
            <w:vMerge/>
          </w:tcPr>
          <w:p w:rsidR="00041204" w:rsidRDefault="00041204" w:rsidP="00F2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1051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93,13</w:t>
            </w:r>
          </w:p>
        </w:tc>
        <w:tc>
          <w:tcPr>
            <w:tcW w:w="2143" w:type="dxa"/>
            <w:gridSpan w:val="3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F2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изготовление табличек из ПВХ 400*600 мм в количестве 4 штук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111" w:type="dxa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51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43" w:type="dxa"/>
            <w:gridSpan w:val="3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F227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ликвидация закрытого скотомогильника в урочище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Судаково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111" w:type="dxa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051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90,13</w:t>
            </w:r>
          </w:p>
        </w:tc>
        <w:tc>
          <w:tcPr>
            <w:tcW w:w="2143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  <w:vMerge w:val="restart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 выполнение работ по разработке схемы газоснабжения природным газом д. Слудка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17" w:type="dxa"/>
            <w:gridSpan w:val="2"/>
            <w:vMerge w:val="restart"/>
          </w:tcPr>
          <w:p w:rsidR="00041204" w:rsidRPr="00486E83" w:rsidRDefault="00041204" w:rsidP="002E07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111" w:type="dxa"/>
            <w:vMerge w:val="restart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311" w:type="dxa"/>
            <w:gridSpan w:val="5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41204" w:rsidRDefault="00041204" w:rsidP="002E07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051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  <w:vMerge w:val="restart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Услуги по предоставлению техники для перевозки контейнеров ТКО</w:t>
            </w:r>
          </w:p>
        </w:tc>
        <w:tc>
          <w:tcPr>
            <w:tcW w:w="1417" w:type="dxa"/>
            <w:gridSpan w:val="2"/>
            <w:vMerge w:val="restart"/>
          </w:tcPr>
          <w:p w:rsidR="00041204" w:rsidRPr="00486E83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111" w:type="dxa"/>
            <w:vMerge w:val="restart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311" w:type="dxa"/>
            <w:gridSpan w:val="5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  <w:vMerge/>
          </w:tcPr>
          <w:p w:rsidR="00041204" w:rsidRPr="006A4736" w:rsidRDefault="00041204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EEC" w:rsidRPr="00486E83" w:rsidTr="00D34D87">
        <w:tc>
          <w:tcPr>
            <w:tcW w:w="2674" w:type="dxa"/>
            <w:gridSpan w:val="3"/>
            <w:vMerge w:val="restart"/>
          </w:tcPr>
          <w:p w:rsidR="00F61EEC" w:rsidRPr="006A4736" w:rsidRDefault="00F61EEC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мероприятий, направленных на подготовку объектов коммунальной инфраструктуры к работе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осенне-зимний период</w:t>
            </w:r>
          </w:p>
        </w:tc>
        <w:tc>
          <w:tcPr>
            <w:tcW w:w="1417" w:type="dxa"/>
            <w:gridSpan w:val="2"/>
            <w:vMerge w:val="restart"/>
          </w:tcPr>
          <w:p w:rsidR="00F61EEC" w:rsidRPr="00486E83" w:rsidRDefault="00F61EEC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 w:val="restart"/>
          </w:tcPr>
          <w:p w:rsidR="00F61EEC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61" w:type="dxa"/>
            <w:gridSpan w:val="4"/>
            <w:vMerge w:val="restart"/>
          </w:tcPr>
          <w:p w:rsidR="00F61EEC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560" w:type="dxa"/>
            <w:gridSpan w:val="4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F61EEC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254,0</w:t>
            </w:r>
          </w:p>
        </w:tc>
        <w:tc>
          <w:tcPr>
            <w:tcW w:w="2143" w:type="dxa"/>
            <w:gridSpan w:val="3"/>
            <w:vMerge w:val="restart"/>
          </w:tcPr>
          <w:p w:rsidR="00F61EEC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EEC" w:rsidRPr="00486E83" w:rsidTr="00D34D87">
        <w:tc>
          <w:tcPr>
            <w:tcW w:w="2674" w:type="dxa"/>
            <w:gridSpan w:val="3"/>
            <w:vMerge/>
          </w:tcPr>
          <w:p w:rsidR="00F61EEC" w:rsidRDefault="00F61EEC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61EEC" w:rsidRDefault="00F61EEC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F61EEC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241,3</w:t>
            </w:r>
          </w:p>
        </w:tc>
        <w:tc>
          <w:tcPr>
            <w:tcW w:w="2143" w:type="dxa"/>
            <w:gridSpan w:val="3"/>
            <w:vMerge/>
          </w:tcPr>
          <w:p w:rsidR="00F61EEC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EEC" w:rsidRPr="00486E83" w:rsidTr="00D34D87">
        <w:tc>
          <w:tcPr>
            <w:tcW w:w="2674" w:type="dxa"/>
            <w:gridSpan w:val="3"/>
            <w:vMerge/>
          </w:tcPr>
          <w:p w:rsidR="00F61EEC" w:rsidRDefault="00F61EEC" w:rsidP="00D059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F61EEC" w:rsidRDefault="00F61EEC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F61EEC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12,7</w:t>
            </w:r>
          </w:p>
        </w:tc>
        <w:tc>
          <w:tcPr>
            <w:tcW w:w="2143" w:type="dxa"/>
            <w:gridSpan w:val="3"/>
            <w:vMerge/>
          </w:tcPr>
          <w:p w:rsidR="00F61EEC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8C67C1">
        <w:tc>
          <w:tcPr>
            <w:tcW w:w="14787" w:type="dxa"/>
            <w:gridSpan w:val="31"/>
          </w:tcPr>
          <w:p w:rsidR="00041204" w:rsidRPr="00486E83" w:rsidRDefault="00041204" w:rsidP="00F854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Территориальное управление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F61EEC" w:rsidRPr="00486E83" w:rsidTr="00D34D87">
        <w:tc>
          <w:tcPr>
            <w:tcW w:w="2674" w:type="dxa"/>
            <w:gridSpan w:val="3"/>
            <w:vMerge w:val="restart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сфере муниципальной собственности, 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F61EEC" w:rsidRPr="00486E83" w:rsidRDefault="00F61EEC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Территориальное управление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 w:val="restart"/>
          </w:tcPr>
          <w:p w:rsidR="00F61EEC" w:rsidRDefault="00F61EEC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F61EEC" w:rsidRDefault="00F61EEC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F61EEC" w:rsidRDefault="00F61EEC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F61EEC" w:rsidRDefault="00F61EEC" w:rsidP="002E07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19,72</w:t>
            </w:r>
          </w:p>
        </w:tc>
        <w:tc>
          <w:tcPr>
            <w:tcW w:w="2143" w:type="dxa"/>
            <w:gridSpan w:val="3"/>
            <w:vMerge w:val="restart"/>
          </w:tcPr>
          <w:p w:rsidR="00F61EEC" w:rsidRPr="00486E83" w:rsidRDefault="00F61EEC" w:rsidP="000500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2E07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041204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19,72</w:t>
            </w:r>
          </w:p>
        </w:tc>
        <w:tc>
          <w:tcPr>
            <w:tcW w:w="2143" w:type="dxa"/>
            <w:gridSpan w:val="3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Страховые платежи по ОСПО (гидроузел)</w:t>
            </w: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41204" w:rsidRPr="00C05EBC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2E07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041204" w:rsidRPr="00F61EEC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19,72</w:t>
            </w:r>
          </w:p>
        </w:tc>
        <w:tc>
          <w:tcPr>
            <w:tcW w:w="2143" w:type="dxa"/>
            <w:gridSpan w:val="3"/>
          </w:tcPr>
          <w:p w:rsidR="00041204" w:rsidRPr="00B20195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  <w:vMerge w:val="restart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Мероприятия в сфере благоустройства. В части затрат уличного освещения, в том числе</w:t>
            </w:r>
          </w:p>
        </w:tc>
        <w:tc>
          <w:tcPr>
            <w:tcW w:w="1417" w:type="dxa"/>
            <w:gridSpan w:val="2"/>
            <w:vMerge w:val="restart"/>
          </w:tcPr>
          <w:p w:rsidR="00041204" w:rsidRPr="00486E83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Территориальное управление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204" w:rsidRPr="00486E83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041204" w:rsidRDefault="00041204" w:rsidP="002E07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1881,60</w:t>
            </w:r>
          </w:p>
        </w:tc>
        <w:tc>
          <w:tcPr>
            <w:tcW w:w="1051" w:type="dxa"/>
            <w:gridSpan w:val="3"/>
          </w:tcPr>
          <w:p w:rsidR="00041204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1781,8</w:t>
            </w:r>
          </w:p>
        </w:tc>
        <w:tc>
          <w:tcPr>
            <w:tcW w:w="2143" w:type="dxa"/>
            <w:gridSpan w:val="3"/>
            <w:vMerge w:val="restart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2E07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1881,60</w:t>
            </w:r>
          </w:p>
        </w:tc>
        <w:tc>
          <w:tcPr>
            <w:tcW w:w="1051" w:type="dxa"/>
            <w:gridSpan w:val="3"/>
          </w:tcPr>
          <w:p w:rsidR="00041204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1781,8</w:t>
            </w:r>
          </w:p>
        </w:tc>
        <w:tc>
          <w:tcPr>
            <w:tcW w:w="2143" w:type="dxa"/>
            <w:gridSpan w:val="3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расходов по электроэнергии</w:t>
            </w: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2E07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501,70</w:t>
            </w:r>
          </w:p>
        </w:tc>
        <w:tc>
          <w:tcPr>
            <w:tcW w:w="1051" w:type="dxa"/>
            <w:gridSpan w:val="3"/>
          </w:tcPr>
          <w:p w:rsidR="00041204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755,44</w:t>
            </w:r>
          </w:p>
        </w:tc>
        <w:tc>
          <w:tcPr>
            <w:tcW w:w="2143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Оплачены расходы за электроэнергию</w:t>
            </w: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Вывоз и утилизация ламп ДРЛ</w:t>
            </w: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51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Pr="00D05927" w:rsidRDefault="00041204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по обеспечению наружного освещения</w:t>
            </w:r>
          </w:p>
        </w:tc>
        <w:tc>
          <w:tcPr>
            <w:tcW w:w="1417" w:type="dxa"/>
            <w:gridSpan w:val="2"/>
            <w:vMerge/>
          </w:tcPr>
          <w:p w:rsidR="00041204" w:rsidRPr="00486E83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279,376</w:t>
            </w:r>
          </w:p>
        </w:tc>
        <w:tc>
          <w:tcPr>
            <w:tcW w:w="1051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175,36</w:t>
            </w:r>
          </w:p>
        </w:tc>
        <w:tc>
          <w:tcPr>
            <w:tcW w:w="2143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 уличным освещением</w:t>
            </w: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Pr="00D05927" w:rsidRDefault="00041204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проектно-изыскательских работ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60,624</w:t>
            </w:r>
          </w:p>
        </w:tc>
        <w:tc>
          <w:tcPr>
            <w:tcW w:w="1051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20,62</w:t>
            </w:r>
          </w:p>
        </w:tc>
        <w:tc>
          <w:tcPr>
            <w:tcW w:w="2143" w:type="dxa"/>
            <w:gridSpan w:val="3"/>
          </w:tcPr>
          <w:p w:rsidR="00041204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Выполнены проектно-изыскательские работы</w:t>
            </w: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Pr="00D05927" w:rsidRDefault="00041204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подряда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51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2143" w:type="dxa"/>
            <w:gridSpan w:val="3"/>
          </w:tcPr>
          <w:p w:rsidR="00041204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 договор подряда</w:t>
            </w: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Pr="00D05927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Восстановление наружного освещения (ул. Мелиораторов)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51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Pr="00D05927" w:rsidRDefault="00041204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Прожектор светодиодный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051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181,17</w:t>
            </w:r>
          </w:p>
        </w:tc>
        <w:tc>
          <w:tcPr>
            <w:tcW w:w="2143" w:type="dxa"/>
            <w:gridSpan w:val="3"/>
          </w:tcPr>
          <w:p w:rsidR="00041204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Куплены светодиодные прожектора СДО-3-50 50Вт 4000Лм</w:t>
            </w: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Pr="00D05927" w:rsidRDefault="00041204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по техническому присоединению по объекту «Наружное освещение» ул. Новая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50,79</w:t>
            </w:r>
          </w:p>
        </w:tc>
        <w:tc>
          <w:tcPr>
            <w:tcW w:w="1051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37,92</w:t>
            </w:r>
          </w:p>
        </w:tc>
        <w:tc>
          <w:tcPr>
            <w:tcW w:w="2143" w:type="dxa"/>
            <w:gridSpan w:val="3"/>
          </w:tcPr>
          <w:p w:rsidR="00041204" w:rsidRDefault="00F61EEC" w:rsidP="00F61E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Выполнены работы по техническому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техническому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присоединению наружного освещения ул. Новая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Pr="00D05927" w:rsidRDefault="00041204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сметы по техническому присоединению по объекту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«Наружное освещение» ул. Новая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20,70</w:t>
            </w:r>
          </w:p>
        </w:tc>
        <w:tc>
          <w:tcPr>
            <w:tcW w:w="1051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Pr="00D05927" w:rsidRDefault="00041204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работ по техническому присоединению по объекту «Наружное освещение» ул. Новая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598,41</w:t>
            </w:r>
          </w:p>
        </w:tc>
        <w:tc>
          <w:tcPr>
            <w:tcW w:w="1051" w:type="dxa"/>
            <w:gridSpan w:val="3"/>
          </w:tcPr>
          <w:p w:rsidR="00041204" w:rsidRPr="00486E83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  <w:tc>
          <w:tcPr>
            <w:tcW w:w="2143" w:type="dxa"/>
            <w:gridSpan w:val="3"/>
          </w:tcPr>
          <w:p w:rsidR="00041204" w:rsidRDefault="00F61EEC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Выполнены работы по организации наружного освещения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041204" w:rsidRPr="00486E83" w:rsidTr="00D34D87">
        <w:tc>
          <w:tcPr>
            <w:tcW w:w="2674" w:type="dxa"/>
            <w:gridSpan w:val="3"/>
          </w:tcPr>
          <w:p w:rsidR="00041204" w:rsidRDefault="00041204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Страховые платежи по ОСПО (гидроузел)</w:t>
            </w:r>
          </w:p>
        </w:tc>
        <w:tc>
          <w:tcPr>
            <w:tcW w:w="1417" w:type="dxa"/>
            <w:gridSpan w:val="2"/>
            <w:vMerge/>
          </w:tcPr>
          <w:p w:rsidR="00041204" w:rsidRDefault="00041204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41204" w:rsidRDefault="00041204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41204" w:rsidRPr="00486E83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41204" w:rsidRDefault="00041204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464FC1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FC1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сфере благоустройства, Прочие мероприятия, 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1189,30</w:t>
            </w:r>
          </w:p>
        </w:tc>
        <w:tc>
          <w:tcPr>
            <w:tcW w:w="1051" w:type="dxa"/>
            <w:gridSpan w:val="3"/>
          </w:tcPr>
          <w:p w:rsidR="00DA03D5" w:rsidRPr="004F4FC9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1121.36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расходов на содержание рабочего по благоустройству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148,882</w:t>
            </w:r>
          </w:p>
        </w:tc>
        <w:tc>
          <w:tcPr>
            <w:tcW w:w="1051" w:type="dxa"/>
            <w:gridSpan w:val="3"/>
          </w:tcPr>
          <w:p w:rsidR="00DA03D5" w:rsidRPr="004F4FC9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181.397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Зимнее содержание контейнерных площадок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78,816</w:t>
            </w:r>
          </w:p>
        </w:tc>
        <w:tc>
          <w:tcPr>
            <w:tcW w:w="1051" w:type="dxa"/>
            <w:gridSpan w:val="3"/>
          </w:tcPr>
          <w:p w:rsidR="00DA03D5" w:rsidRPr="004F4FC9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59.894</w:t>
            </w:r>
          </w:p>
        </w:tc>
        <w:tc>
          <w:tcPr>
            <w:tcW w:w="2143" w:type="dxa"/>
            <w:gridSpan w:val="3"/>
          </w:tcPr>
          <w:p w:rsidR="00DA03D5" w:rsidRPr="004F4FC9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состояние контейнерных площадок соответствует нормам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весенних и осенних субботников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164,874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субботники</w:t>
            </w: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трактора по расчистке территории Парк Победы, Летний сад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BB56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72,32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76,87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Удаление аварийных деревьев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44,00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96147E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Противоклещевая обработка территории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39,38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39,38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сорной растительности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64,60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112,36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подсобных работ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86,547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трактора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362,70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24,679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Расчищены 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снего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территория Парка Победы и Летнего сада</w:t>
            </w: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Ремонт, обслуживание пилы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бензопила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17,028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ГСМ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хозтовары</w:t>
            </w:r>
            <w:proofErr w:type="spellEnd"/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18,60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стройматериалы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124,70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35,939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Куплены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хозтовары</w:t>
            </w:r>
            <w:proofErr w:type="spellEnd"/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твердых коммунальных отходов (ТКО)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12,302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12,302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Очищены от мусора общественные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Детское игровое оборудование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84,472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84,472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Куплено оборудование</w:t>
            </w: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сметы ППМИ 2024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12,256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подряда (новогоднее убранство)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4F4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25,129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Услуги автомобиля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9,539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Работы трактора с косилкой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144,797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F7D" w:rsidRPr="00486E83" w:rsidTr="00D34D87">
        <w:tc>
          <w:tcPr>
            <w:tcW w:w="2674" w:type="dxa"/>
            <w:gridSpan w:val="3"/>
          </w:tcPr>
          <w:p w:rsidR="00A97F7D" w:rsidRPr="00D05927" w:rsidRDefault="00A97F7D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Мероприятия по оборудованию (дооборудованию) места отдыха у воды, 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Письманка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 том числе</w:t>
            </w:r>
          </w:p>
        </w:tc>
        <w:tc>
          <w:tcPr>
            <w:tcW w:w="1417" w:type="dxa"/>
            <w:gridSpan w:val="2"/>
            <w:vMerge w:val="restart"/>
          </w:tcPr>
          <w:p w:rsidR="00A97F7D" w:rsidRDefault="00A97F7D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A97F7D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111" w:type="dxa"/>
            <w:vMerge w:val="restart"/>
          </w:tcPr>
          <w:p w:rsidR="00A97F7D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11" w:type="dxa"/>
            <w:gridSpan w:val="5"/>
            <w:vMerge w:val="restart"/>
          </w:tcPr>
          <w:p w:rsidR="00A97F7D" w:rsidRDefault="00A97F7D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61" w:type="dxa"/>
            <w:gridSpan w:val="4"/>
            <w:vMerge w:val="restart"/>
          </w:tcPr>
          <w:p w:rsidR="00A97F7D" w:rsidRDefault="00A97F7D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4"/>
          </w:tcPr>
          <w:p w:rsidR="00A97F7D" w:rsidRDefault="00A97F7D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97F7D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555,154</w:t>
            </w:r>
          </w:p>
        </w:tc>
        <w:tc>
          <w:tcPr>
            <w:tcW w:w="1051" w:type="dxa"/>
            <w:gridSpan w:val="3"/>
          </w:tcPr>
          <w:p w:rsidR="00A97F7D" w:rsidRPr="00486E83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538,72</w:t>
            </w:r>
          </w:p>
        </w:tc>
        <w:tc>
          <w:tcPr>
            <w:tcW w:w="2143" w:type="dxa"/>
            <w:gridSpan w:val="3"/>
          </w:tcPr>
          <w:p w:rsidR="00A97F7D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за обучение матросов-спасателей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051" w:type="dxa"/>
            <w:gridSpan w:val="3"/>
          </w:tcPr>
          <w:p w:rsidR="00DA03D5" w:rsidRPr="00486E83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ГПХ (заработная плата)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75,757</w:t>
            </w:r>
          </w:p>
        </w:tc>
        <w:tc>
          <w:tcPr>
            <w:tcW w:w="1051" w:type="dxa"/>
            <w:gridSpan w:val="3"/>
          </w:tcPr>
          <w:p w:rsidR="00DA03D5" w:rsidRPr="00486E83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91,71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стройматериалы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100,084</w:t>
            </w:r>
          </w:p>
        </w:tc>
        <w:tc>
          <w:tcPr>
            <w:tcW w:w="1051" w:type="dxa"/>
            <w:gridSpan w:val="3"/>
          </w:tcPr>
          <w:p w:rsidR="00DA03D5" w:rsidRPr="00486E83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94,94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Поставка оборудования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337,293</w:t>
            </w:r>
          </w:p>
        </w:tc>
        <w:tc>
          <w:tcPr>
            <w:tcW w:w="1051" w:type="dxa"/>
            <w:gridSpan w:val="3"/>
          </w:tcPr>
          <w:p w:rsidR="00DA03D5" w:rsidRPr="00486E83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310,05</w:t>
            </w:r>
          </w:p>
        </w:tc>
        <w:tc>
          <w:tcPr>
            <w:tcW w:w="2143" w:type="dxa"/>
            <w:gridSpan w:val="3"/>
          </w:tcPr>
          <w:p w:rsidR="00DA03D5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Произведена покупка, доставка, монтаж и установка оборудования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место отдыха у воды р.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Письманка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Спасательные круги, жилеты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27,02</w:t>
            </w:r>
          </w:p>
        </w:tc>
        <w:tc>
          <w:tcPr>
            <w:tcW w:w="1051" w:type="dxa"/>
            <w:gridSpan w:val="3"/>
          </w:tcPr>
          <w:p w:rsidR="00DA03D5" w:rsidRPr="00486E83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27,02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Создание мест (площадок) накопления твердых коммунальных отходов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1417" w:type="dxa"/>
            <w:gridSpan w:val="2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111" w:type="dxa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</w:tcPr>
          <w:p w:rsidR="00DA03D5" w:rsidRDefault="00DA03D5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361" w:type="dxa"/>
            <w:gridSpan w:val="4"/>
          </w:tcPr>
          <w:p w:rsidR="00DA03D5" w:rsidRDefault="00DA03D5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857,691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350,35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Состояние мест (площадок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акопления ТКО соответствует нормативным требованиям – 5 шт.</w:t>
            </w:r>
          </w:p>
        </w:tc>
      </w:tr>
      <w:tr w:rsidR="00DA03D5" w:rsidRPr="00486E83" w:rsidTr="00D34D87">
        <w:tc>
          <w:tcPr>
            <w:tcW w:w="2674" w:type="dxa"/>
            <w:gridSpan w:val="3"/>
            <w:vMerge w:val="restart"/>
          </w:tcPr>
          <w:p w:rsidR="00DA03D5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Создание мест (площадок) накопления твердых коммунальных отходов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округ</w:t>
            </w:r>
          </w:p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Соглашению с министерством охраны окружающей среды от 10.02.2023 № 22/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тко</w:t>
            </w:r>
            <w:proofErr w:type="spellEnd"/>
          </w:p>
        </w:tc>
        <w:tc>
          <w:tcPr>
            <w:tcW w:w="1417" w:type="dxa"/>
            <w:gridSpan w:val="2"/>
            <w:vMerge w:val="restart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111" w:type="dxa"/>
            <w:vMerge w:val="restart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DA03D5" w:rsidRDefault="00DA03D5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361" w:type="dxa"/>
            <w:gridSpan w:val="4"/>
            <w:vMerge w:val="restart"/>
          </w:tcPr>
          <w:p w:rsidR="00DA03D5" w:rsidRDefault="00DA03D5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643,66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623,43</w:t>
            </w:r>
          </w:p>
        </w:tc>
        <w:tc>
          <w:tcPr>
            <w:tcW w:w="2143" w:type="dxa"/>
            <w:gridSpan w:val="3"/>
            <w:vMerge w:val="restart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Состояние мест (площадок) накопления ТКО соответствует нормативным требованиям – 9 шт.</w:t>
            </w:r>
          </w:p>
        </w:tc>
      </w:tr>
      <w:tr w:rsidR="00DA03D5" w:rsidRPr="00486E83" w:rsidTr="00D34D87">
        <w:tc>
          <w:tcPr>
            <w:tcW w:w="2674" w:type="dxa"/>
            <w:gridSpan w:val="3"/>
            <w:vMerge/>
          </w:tcPr>
          <w:p w:rsidR="00DA03D5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611,0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592,3</w:t>
            </w:r>
          </w:p>
        </w:tc>
        <w:tc>
          <w:tcPr>
            <w:tcW w:w="2143" w:type="dxa"/>
            <w:gridSpan w:val="3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  <w:vMerge/>
          </w:tcPr>
          <w:p w:rsidR="00DA03D5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32,66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31,17</w:t>
            </w:r>
          </w:p>
        </w:tc>
        <w:tc>
          <w:tcPr>
            <w:tcW w:w="2143" w:type="dxa"/>
            <w:gridSpan w:val="3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Мероприятия, направленные на ликвидацию, рекультивацию свалок в границах муниципального округа, 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DA03D5" w:rsidRDefault="00DA03D5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DA03D5" w:rsidRDefault="00DA03D5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стихийных свалок на земельном участке кадастровый номер 43:20:310106:534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F7D" w:rsidRPr="00486E83" w:rsidTr="00D34D87">
        <w:tc>
          <w:tcPr>
            <w:tcW w:w="2674" w:type="dxa"/>
            <w:gridSpan w:val="3"/>
            <w:vMerge w:val="restart"/>
          </w:tcPr>
          <w:p w:rsidR="00A97F7D" w:rsidRPr="00D05927" w:rsidRDefault="00A97F7D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Борьба с распространением борщевика Сосновского</w:t>
            </w:r>
          </w:p>
        </w:tc>
        <w:tc>
          <w:tcPr>
            <w:tcW w:w="1417" w:type="dxa"/>
            <w:gridSpan w:val="2"/>
            <w:vMerge w:val="restart"/>
          </w:tcPr>
          <w:p w:rsidR="00A97F7D" w:rsidRDefault="00A97F7D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  <w:vMerge w:val="restart"/>
          </w:tcPr>
          <w:p w:rsidR="00A97F7D" w:rsidRDefault="00A97F7D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A97F7D" w:rsidRDefault="00A97F7D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A97F7D" w:rsidRDefault="00A97F7D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A97F7D" w:rsidRDefault="00A97F7D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A97F7D" w:rsidRDefault="00A97F7D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A97F7D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103,40</w:t>
            </w:r>
          </w:p>
        </w:tc>
        <w:tc>
          <w:tcPr>
            <w:tcW w:w="1051" w:type="dxa"/>
            <w:gridSpan w:val="3"/>
          </w:tcPr>
          <w:p w:rsidR="00A97F7D" w:rsidRPr="00486E83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2143" w:type="dxa"/>
            <w:gridSpan w:val="3"/>
            <w:vMerge w:val="restart"/>
          </w:tcPr>
          <w:p w:rsidR="00A97F7D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Ликвидирован борщевик Сосновского на земельных участках площадью 6,75 га</w:t>
            </w:r>
          </w:p>
        </w:tc>
      </w:tr>
      <w:tr w:rsidR="00DA03D5" w:rsidRPr="00486E83" w:rsidTr="00D34D87">
        <w:tc>
          <w:tcPr>
            <w:tcW w:w="2674" w:type="dxa"/>
            <w:gridSpan w:val="3"/>
            <w:vMerge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102,30</w:t>
            </w:r>
          </w:p>
        </w:tc>
        <w:tc>
          <w:tcPr>
            <w:tcW w:w="1051" w:type="dxa"/>
            <w:gridSpan w:val="3"/>
          </w:tcPr>
          <w:p w:rsidR="00DA03D5" w:rsidRPr="00486E83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2143" w:type="dxa"/>
            <w:gridSpan w:val="3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  <w:vMerge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1051" w:type="dxa"/>
            <w:gridSpan w:val="3"/>
          </w:tcPr>
          <w:p w:rsidR="00DA03D5" w:rsidRPr="00486E83" w:rsidRDefault="00A97F7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143" w:type="dxa"/>
            <w:gridSpan w:val="3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8E5272">
        <w:tc>
          <w:tcPr>
            <w:tcW w:w="14787" w:type="dxa"/>
            <w:gridSpan w:val="31"/>
          </w:tcPr>
          <w:p w:rsidR="00DA03D5" w:rsidRDefault="00DA03D5" w:rsidP="001A5C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 территориальное управление</w:t>
            </w: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Мероприятия в сфере благоустройства. В части уличного освещения, в 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числе:</w:t>
            </w:r>
          </w:p>
        </w:tc>
        <w:tc>
          <w:tcPr>
            <w:tcW w:w="1417" w:type="dxa"/>
            <w:gridSpan w:val="2"/>
            <w:vMerge w:val="restart"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368,30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370,29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Оплата потребления электроэнергии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294,80</w:t>
            </w:r>
          </w:p>
        </w:tc>
        <w:tc>
          <w:tcPr>
            <w:tcW w:w="1051" w:type="dxa"/>
            <w:gridSpan w:val="3"/>
          </w:tcPr>
          <w:p w:rsidR="00DA03D5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271,1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D05927" w:rsidRDefault="00DA03D5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Текущее содержание, ремонт и обслуживание наружных сетей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73,50</w:t>
            </w:r>
          </w:p>
        </w:tc>
        <w:tc>
          <w:tcPr>
            <w:tcW w:w="1051" w:type="dxa"/>
            <w:gridSpan w:val="3"/>
          </w:tcPr>
          <w:p w:rsidR="00DA03D5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Мероприятия в сфере благоустройства. Прочие мероприятия, 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531,20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212,8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8C28BC" w:rsidRDefault="00DA03D5" w:rsidP="008E5272">
            <w:pPr>
              <w:rPr>
                <w:rFonts w:ascii="Times New Roman" w:hAnsi="Times New Roman"/>
                <w:i/>
                <w:sz w:val="21"/>
                <w:szCs w:val="21"/>
              </w:rPr>
            </w:pPr>
            <w:r w:rsidRPr="008C28BC">
              <w:rPr>
                <w:rFonts w:ascii="Times New Roman" w:hAnsi="Times New Roman"/>
                <w:i/>
                <w:sz w:val="21"/>
                <w:szCs w:val="21"/>
              </w:rPr>
              <w:t>противоклещевая обработка кладбищ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1" w:type="dxa"/>
            <w:gridSpan w:val="3"/>
          </w:tcPr>
          <w:p w:rsidR="00DA03D5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2143" w:type="dxa"/>
            <w:gridSpan w:val="3"/>
          </w:tcPr>
          <w:p w:rsidR="00DA03D5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противоклещевая обработка кладбищ</w:t>
            </w: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8C28BC" w:rsidRDefault="00DA03D5" w:rsidP="008E5272">
            <w:pPr>
              <w:rPr>
                <w:rFonts w:ascii="Times New Roman" w:hAnsi="Times New Roman"/>
                <w:i/>
                <w:sz w:val="21"/>
                <w:szCs w:val="21"/>
              </w:rPr>
            </w:pPr>
            <w:proofErr w:type="spellStart"/>
            <w:r w:rsidRPr="008C28BC">
              <w:rPr>
                <w:rFonts w:ascii="Times New Roman" w:hAnsi="Times New Roman"/>
                <w:i/>
                <w:sz w:val="21"/>
                <w:szCs w:val="21"/>
              </w:rPr>
              <w:t>кронирование</w:t>
            </w:r>
            <w:proofErr w:type="spellEnd"/>
            <w:r w:rsidRPr="008C28BC">
              <w:rPr>
                <w:rFonts w:ascii="Times New Roman" w:hAnsi="Times New Roman"/>
                <w:i/>
                <w:sz w:val="21"/>
                <w:szCs w:val="21"/>
              </w:rPr>
              <w:t xml:space="preserve"> аварийных деревьев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121,70</w:t>
            </w:r>
          </w:p>
        </w:tc>
        <w:tc>
          <w:tcPr>
            <w:tcW w:w="1051" w:type="dxa"/>
            <w:gridSpan w:val="3"/>
          </w:tcPr>
          <w:p w:rsidR="00DA03D5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128,7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1A5C5A" w:rsidRDefault="00DA03D5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1A5C5A">
              <w:rPr>
                <w:rFonts w:ascii="Times New Roman" w:hAnsi="Times New Roman"/>
                <w:sz w:val="21"/>
                <w:szCs w:val="21"/>
              </w:rPr>
              <w:t>очистка парка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1" w:type="dxa"/>
            <w:gridSpan w:val="3"/>
          </w:tcPr>
          <w:p w:rsidR="00DA03D5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1A5C5A" w:rsidRDefault="00DA03D5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1A5C5A">
              <w:rPr>
                <w:rFonts w:ascii="Times New Roman" w:hAnsi="Times New Roman"/>
                <w:sz w:val="21"/>
                <w:szCs w:val="21"/>
              </w:rPr>
              <w:t>ремонт площадок ТКО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1A5C5A" w:rsidRDefault="00DA03D5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1A5C5A">
              <w:rPr>
                <w:rFonts w:ascii="Times New Roman" w:hAnsi="Times New Roman"/>
                <w:sz w:val="21"/>
                <w:szCs w:val="21"/>
              </w:rPr>
              <w:t>вывоз несанкционированного мусора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1A5C5A" w:rsidRDefault="00DA03D5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1A5C5A">
              <w:rPr>
                <w:rFonts w:ascii="Times New Roman" w:hAnsi="Times New Roman"/>
                <w:sz w:val="21"/>
                <w:szCs w:val="21"/>
              </w:rPr>
              <w:t>постановка на ГКУ земельного участка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1A5C5A" w:rsidRDefault="00DA03D5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1A5C5A">
              <w:rPr>
                <w:rFonts w:ascii="Times New Roman" w:hAnsi="Times New Roman"/>
                <w:sz w:val="21"/>
                <w:szCs w:val="21"/>
              </w:rPr>
              <w:t>приобретение контейнеров ТКО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59,20</w:t>
            </w:r>
          </w:p>
        </w:tc>
        <w:tc>
          <w:tcPr>
            <w:tcW w:w="1051" w:type="dxa"/>
            <w:gridSpan w:val="3"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AD2A0C" w:rsidRDefault="00DA03D5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текущее содержание территории Архангельского ТУ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60,30</w:t>
            </w:r>
          </w:p>
        </w:tc>
        <w:tc>
          <w:tcPr>
            <w:tcW w:w="1051" w:type="dxa"/>
            <w:gridSpan w:val="3"/>
          </w:tcPr>
          <w:p w:rsidR="00DA03D5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AD2A0C" w:rsidRDefault="00DA03D5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вывоз мусора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051" w:type="dxa"/>
            <w:gridSpan w:val="3"/>
          </w:tcPr>
          <w:p w:rsidR="00DA03D5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03D5" w:rsidRPr="00486E83" w:rsidTr="00D34D87">
        <w:tc>
          <w:tcPr>
            <w:tcW w:w="2674" w:type="dxa"/>
            <w:gridSpan w:val="3"/>
          </w:tcPr>
          <w:p w:rsidR="00DA03D5" w:rsidRPr="00AD2A0C" w:rsidRDefault="00DA03D5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разработка сметы</w:t>
            </w:r>
          </w:p>
        </w:tc>
        <w:tc>
          <w:tcPr>
            <w:tcW w:w="1417" w:type="dxa"/>
            <w:gridSpan w:val="2"/>
            <w:vMerge/>
          </w:tcPr>
          <w:p w:rsidR="00DA03D5" w:rsidRDefault="00DA03D5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DA03D5" w:rsidRPr="00486E83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DA03D5" w:rsidRDefault="00DA03D5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1" w:type="dxa"/>
            <w:gridSpan w:val="3"/>
          </w:tcPr>
          <w:p w:rsidR="00DA03D5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2143" w:type="dxa"/>
            <w:gridSpan w:val="3"/>
          </w:tcPr>
          <w:p w:rsidR="00DA03D5" w:rsidRDefault="00DA03D5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  <w:r>
              <w:rPr>
                <w:rFonts w:ascii="Times New Roman" w:hAnsi="Times New Roman"/>
              </w:rPr>
              <w:t>С</w:t>
            </w:r>
            <w:r w:rsidRPr="00164200">
              <w:rPr>
                <w:rFonts w:ascii="Times New Roman" w:hAnsi="Times New Roman"/>
              </w:rPr>
              <w:t xml:space="preserve">оздание </w:t>
            </w:r>
            <w:r>
              <w:rPr>
                <w:rFonts w:ascii="Times New Roman" w:hAnsi="Times New Roman"/>
              </w:rPr>
              <w:t>места (</w:t>
            </w:r>
            <w:r w:rsidRPr="00164200">
              <w:rPr>
                <w:rFonts w:ascii="Times New Roman" w:hAnsi="Times New Roman"/>
              </w:rPr>
              <w:t>площадки</w:t>
            </w:r>
            <w:r>
              <w:rPr>
                <w:rFonts w:ascii="Times New Roman" w:hAnsi="Times New Roman"/>
              </w:rPr>
              <w:t xml:space="preserve">) накопления твердых коммунальных отходов у кладбища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с. Архангельское</w:t>
            </w:r>
          </w:p>
        </w:tc>
        <w:tc>
          <w:tcPr>
            <w:tcW w:w="1417" w:type="dxa"/>
            <w:gridSpan w:val="2"/>
          </w:tcPr>
          <w:p w:rsidR="00685AE2" w:rsidRPr="00486E83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111" w:type="dxa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361" w:type="dxa"/>
            <w:gridSpan w:val="4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129,04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Ликвидированы стихийные свалки с территории населенных пунктов Архангельского ТУ</w:t>
            </w: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направленные на сохранение культурно-исторического наследия</w:t>
            </w:r>
          </w:p>
        </w:tc>
        <w:tc>
          <w:tcPr>
            <w:tcW w:w="1417" w:type="dxa"/>
            <w:gridSpan w:val="2"/>
          </w:tcPr>
          <w:p w:rsidR="00685AE2" w:rsidRPr="00486E83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Архангельско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8E5272">
        <w:tc>
          <w:tcPr>
            <w:tcW w:w="14787" w:type="dxa"/>
            <w:gridSpan w:val="31"/>
          </w:tcPr>
          <w:p w:rsidR="00685AE2" w:rsidRDefault="00685AE2" w:rsidP="00AD2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территориальное управление</w:t>
            </w: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8C28BC" w:rsidRDefault="00685AE2" w:rsidP="00AD2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 </w:t>
            </w:r>
            <w:r w:rsidRPr="008C28BC">
              <w:rPr>
                <w:rFonts w:ascii="Times New Roman" w:hAnsi="Times New Roman"/>
              </w:rPr>
              <w:t xml:space="preserve">Мероприятия в сфере благоустройства. </w:t>
            </w:r>
          </w:p>
          <w:p w:rsidR="00685AE2" w:rsidRPr="00D05927" w:rsidRDefault="00685AE2" w:rsidP="00AD2A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C">
              <w:rPr>
                <w:rFonts w:ascii="Times New Roman" w:hAnsi="Times New Roman"/>
              </w:rPr>
              <w:t xml:space="preserve">В части затрат уличного освещения, </w:t>
            </w:r>
            <w:r w:rsidRPr="008C28BC">
              <w:rPr>
                <w:rFonts w:ascii="Times New Roman" w:hAnsi="Times New Roman"/>
                <w:u w:val="single"/>
              </w:rPr>
              <w:t>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290,55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320,2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текущий ремонт электросети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42,85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Населенные пункты Ильинского ТУ обеспечены уличным освещением</w:t>
            </w: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электроматериалы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23,20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оплата потребления электроэнергии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подключение уличного освещения в д. Ключи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разработка сметной документации по мероприятию «Подключение уличного освещения в д. Ключи»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9,60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Составлена смета</w:t>
            </w: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8C28BC" w:rsidRDefault="00685AE2" w:rsidP="00AD2A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 </w:t>
            </w:r>
            <w:r w:rsidRPr="008C28BC">
              <w:rPr>
                <w:rFonts w:ascii="Times New Roman" w:hAnsi="Times New Roman"/>
              </w:rPr>
              <w:t xml:space="preserve">Мероприятия в сфере благоустройства. </w:t>
            </w:r>
          </w:p>
          <w:p w:rsidR="00685AE2" w:rsidRPr="008C28BC" w:rsidRDefault="00685AE2" w:rsidP="00AD2A0C">
            <w:pPr>
              <w:rPr>
                <w:rFonts w:ascii="Times New Roman" w:hAnsi="Times New Roman"/>
              </w:rPr>
            </w:pPr>
            <w:r w:rsidRPr="008C28BC">
              <w:rPr>
                <w:rFonts w:ascii="Times New Roman" w:hAnsi="Times New Roman"/>
              </w:rPr>
              <w:t xml:space="preserve">Прочие мероприятия, </w:t>
            </w:r>
          </w:p>
          <w:p w:rsidR="00685AE2" w:rsidRPr="00D05927" w:rsidRDefault="00685AE2" w:rsidP="00AD2A0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C">
              <w:rPr>
                <w:rFonts w:ascii="Times New Roman" w:hAnsi="Times New Roman"/>
                <w:u w:val="single"/>
              </w:rPr>
              <w:t>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175,20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124,96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противоклещевые мероприятия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7,30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противоклещевая обработка территорий общего пользования в Ильинском ТУ</w:t>
            </w: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кошение травы на территории стадиона и по селу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Ликвидирована сорная растительность на территории стадиона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борьба с борщевиком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6,0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lastRenderedPageBreak/>
              <w:t>прочие работы и услуги по селу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ГСМ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леска для триммера – струна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мешки для мусора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строительный контроль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работы по ограничению доступа в жилой дом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стройматериалы (гвозди)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AD2A0C">
              <w:rPr>
                <w:rFonts w:ascii="Times New Roman" w:hAnsi="Times New Roman"/>
                <w:sz w:val="21"/>
                <w:szCs w:val="21"/>
              </w:rPr>
              <w:t>гербицид сплошного действия (для обработки борщевика Сосновского)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Прочие работы и услуги по селу, услуги по ТКО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AD2A0C" w:rsidRDefault="00685AE2" w:rsidP="008E5272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Краска пропитка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 w:rsidRPr="008C28BC">
              <w:rPr>
                <w:rFonts w:ascii="Times New Roman" w:hAnsi="Times New Roman"/>
              </w:rPr>
              <w:t xml:space="preserve">Мероприятия, направленные на ликвидацию, рекультивацию свалок в границах муниципального округа, </w:t>
            </w:r>
            <w:r w:rsidRPr="008C28BC">
              <w:rPr>
                <w:rFonts w:ascii="Times New Roman" w:hAnsi="Times New Roman"/>
                <w:u w:val="single"/>
              </w:rPr>
              <w:t>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9,95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C">
              <w:rPr>
                <w:rFonts w:ascii="Times New Roman" w:hAnsi="Times New Roman"/>
                <w:i/>
                <w:sz w:val="21"/>
                <w:szCs w:val="21"/>
              </w:rPr>
              <w:t xml:space="preserve">ликвидация несанкционированной свалки </w:t>
            </w:r>
            <w:proofErr w:type="gramStart"/>
            <w:r w:rsidRPr="008C28BC">
              <w:rPr>
                <w:rFonts w:ascii="Times New Roman" w:hAnsi="Times New Roman"/>
                <w:i/>
                <w:sz w:val="21"/>
                <w:szCs w:val="21"/>
              </w:rPr>
              <w:t>в</w:t>
            </w:r>
            <w:proofErr w:type="gramEnd"/>
            <w:r w:rsidRPr="008C28BC">
              <w:rPr>
                <w:rFonts w:ascii="Times New Roman" w:hAnsi="Times New Roman"/>
                <w:i/>
                <w:sz w:val="21"/>
                <w:szCs w:val="21"/>
              </w:rPr>
              <w:t xml:space="preserve"> с. </w:t>
            </w:r>
            <w:proofErr w:type="spellStart"/>
            <w:r w:rsidRPr="008C28BC">
              <w:rPr>
                <w:rFonts w:ascii="Times New Roman" w:hAnsi="Times New Roman"/>
                <w:i/>
                <w:sz w:val="21"/>
                <w:szCs w:val="21"/>
              </w:rPr>
              <w:t>Ильинское</w:t>
            </w:r>
            <w:proofErr w:type="spellEnd"/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9,95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685AE2" w:rsidRDefault="00685AE2" w:rsidP="00E33BE3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85AE2">
              <w:rPr>
                <w:rFonts w:ascii="Times New Roman" w:hAnsi="Times New Roman"/>
                <w:sz w:val="21"/>
                <w:szCs w:val="21"/>
              </w:rPr>
              <w:t xml:space="preserve">Мероприятия, направленные на выполнение условий </w:t>
            </w:r>
            <w:r w:rsidRPr="00685AE2">
              <w:rPr>
                <w:rFonts w:ascii="Times New Roman" w:hAnsi="Times New Roman"/>
                <w:sz w:val="21"/>
                <w:szCs w:val="21"/>
              </w:rPr>
              <w:lastRenderedPageBreak/>
              <w:t>соглашения и достижения значений результатов, предусмотренных соглашением</w:t>
            </w:r>
          </w:p>
        </w:tc>
        <w:tc>
          <w:tcPr>
            <w:tcW w:w="1417" w:type="dxa"/>
            <w:gridSpan w:val="2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2,14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  <w:vMerge w:val="restart"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21 </w:t>
            </w:r>
            <w:r w:rsidRPr="008C28BC">
              <w:rPr>
                <w:rFonts w:ascii="Times New Roman" w:hAnsi="Times New Roman"/>
              </w:rPr>
              <w:t>Инициативные проекты по развитию общественной инфраструктуры муниципальных образований Кировской области</w:t>
            </w:r>
            <w:r>
              <w:rPr>
                <w:rFonts w:ascii="Times New Roman" w:hAnsi="Times New Roman"/>
              </w:rPr>
              <w:t xml:space="preserve">, </w:t>
            </w:r>
            <w:r w:rsidRPr="008C28BC">
              <w:rPr>
                <w:rFonts w:ascii="Times New Roman" w:hAnsi="Times New Roman"/>
                <w:u w:val="single"/>
              </w:rPr>
              <w:t>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685AE2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367,956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367,96</w:t>
            </w:r>
          </w:p>
        </w:tc>
        <w:tc>
          <w:tcPr>
            <w:tcW w:w="2143" w:type="dxa"/>
            <w:gridSpan w:val="3"/>
            <w:vMerge w:val="restart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Восстановлено уличное освещение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Соколово</w:t>
            </w:r>
            <w:proofErr w:type="spellEnd"/>
          </w:p>
        </w:tc>
      </w:tr>
      <w:tr w:rsidR="00685AE2" w:rsidRPr="00486E83" w:rsidTr="00D34D87">
        <w:tc>
          <w:tcPr>
            <w:tcW w:w="2674" w:type="dxa"/>
            <w:gridSpan w:val="3"/>
            <w:vMerge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185,856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185,86</w:t>
            </w:r>
          </w:p>
        </w:tc>
        <w:tc>
          <w:tcPr>
            <w:tcW w:w="2143" w:type="dxa"/>
            <w:gridSpan w:val="3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  <w:vMerge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2143" w:type="dxa"/>
            <w:gridSpan w:val="3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  <w:vMerge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  <w:vMerge w:val="restart"/>
          </w:tcPr>
          <w:p w:rsidR="00685AE2" w:rsidRPr="008E5272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5272">
              <w:rPr>
                <w:rFonts w:ascii="Times New Roman" w:hAnsi="Times New Roman"/>
                <w:sz w:val="21"/>
                <w:szCs w:val="21"/>
              </w:rPr>
              <w:t xml:space="preserve">реконструкция сетей уличного освещения в с. </w:t>
            </w:r>
            <w:proofErr w:type="spellStart"/>
            <w:r w:rsidRPr="008E5272">
              <w:rPr>
                <w:rFonts w:ascii="Times New Roman" w:hAnsi="Times New Roman"/>
                <w:sz w:val="21"/>
                <w:szCs w:val="21"/>
              </w:rPr>
              <w:t>Соколово</w:t>
            </w:r>
            <w:proofErr w:type="spellEnd"/>
            <w:r w:rsidRPr="008E5272">
              <w:rPr>
                <w:rFonts w:ascii="Times New Roman" w:hAnsi="Times New Roman"/>
                <w:sz w:val="21"/>
                <w:szCs w:val="21"/>
              </w:rPr>
              <w:t xml:space="preserve"> Ильинского территориального управления Администрации </w:t>
            </w:r>
            <w:proofErr w:type="spellStart"/>
            <w:r w:rsidRPr="008E5272">
              <w:rPr>
                <w:rFonts w:ascii="Times New Roman" w:hAnsi="Times New Roman"/>
                <w:sz w:val="21"/>
                <w:szCs w:val="21"/>
              </w:rPr>
              <w:t>Немского</w:t>
            </w:r>
            <w:proofErr w:type="spellEnd"/>
            <w:r w:rsidRPr="008E5272">
              <w:rPr>
                <w:rFonts w:ascii="Times New Roman" w:hAnsi="Times New Roman"/>
                <w:sz w:val="21"/>
                <w:szCs w:val="21"/>
              </w:rPr>
              <w:t xml:space="preserve"> муниципального округа Кировской области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9,95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367,96</w:t>
            </w:r>
          </w:p>
        </w:tc>
        <w:tc>
          <w:tcPr>
            <w:tcW w:w="2143" w:type="dxa"/>
            <w:gridSpan w:val="3"/>
            <w:vMerge w:val="restart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  <w:vMerge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367,956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185,86</w:t>
            </w:r>
          </w:p>
        </w:tc>
        <w:tc>
          <w:tcPr>
            <w:tcW w:w="2143" w:type="dxa"/>
            <w:gridSpan w:val="3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  <w:vMerge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185,856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182,1</w:t>
            </w:r>
          </w:p>
        </w:tc>
        <w:tc>
          <w:tcPr>
            <w:tcW w:w="2143" w:type="dxa"/>
            <w:gridSpan w:val="3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  <w:vMerge/>
          </w:tcPr>
          <w:p w:rsidR="00685AE2" w:rsidRPr="00D05927" w:rsidRDefault="00685AE2" w:rsidP="00E33B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25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51" w:type="dxa"/>
            <w:gridSpan w:val="3"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8E5272">
        <w:tc>
          <w:tcPr>
            <w:tcW w:w="14787" w:type="dxa"/>
            <w:gridSpan w:val="31"/>
          </w:tcPr>
          <w:p w:rsidR="00685AE2" w:rsidRDefault="00685AE2" w:rsidP="008E5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территориальное управление</w:t>
            </w: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C28BC" w:rsidRDefault="00011210" w:rsidP="008E52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r w:rsidRPr="008C28BC">
              <w:rPr>
                <w:rFonts w:ascii="Times New Roman" w:hAnsi="Times New Roman"/>
              </w:rPr>
              <w:t xml:space="preserve">Мероприятия в сфере благоустройства. </w:t>
            </w:r>
          </w:p>
          <w:p w:rsidR="00011210" w:rsidRPr="00D05927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C">
              <w:rPr>
                <w:rFonts w:ascii="Times New Roman" w:hAnsi="Times New Roman"/>
              </w:rPr>
              <w:t xml:space="preserve">В части затрат уличного освещения, </w:t>
            </w:r>
            <w:r w:rsidRPr="008C28BC">
              <w:rPr>
                <w:rFonts w:ascii="Times New Roman" w:hAnsi="Times New Roman"/>
                <w:u w:val="single"/>
              </w:rPr>
              <w:t>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011210" w:rsidRDefault="00011210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011210" w:rsidRDefault="00011210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567,70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618,84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8C28BC" w:rsidRDefault="00685AE2" w:rsidP="008E5272">
            <w:pPr>
              <w:rPr>
                <w:rFonts w:ascii="Times New Roman" w:hAnsi="Times New Roman"/>
                <w:i/>
                <w:sz w:val="21"/>
                <w:szCs w:val="21"/>
              </w:rPr>
            </w:pPr>
            <w:r w:rsidRPr="008C28BC">
              <w:rPr>
                <w:rFonts w:ascii="Times New Roman" w:hAnsi="Times New Roman"/>
                <w:i/>
                <w:sz w:val="21"/>
                <w:szCs w:val="21"/>
              </w:rPr>
              <w:t>услуги по обеспечению уличного освещения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51" w:type="dxa"/>
            <w:gridSpan w:val="3"/>
          </w:tcPr>
          <w:p w:rsidR="00685AE2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68,96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8C28BC" w:rsidRDefault="00685AE2" w:rsidP="008E5272">
            <w:pPr>
              <w:rPr>
                <w:rFonts w:ascii="Times New Roman" w:hAnsi="Times New Roman"/>
                <w:i/>
                <w:sz w:val="21"/>
                <w:szCs w:val="21"/>
              </w:rPr>
            </w:pPr>
            <w:r w:rsidRPr="008C28BC">
              <w:rPr>
                <w:rFonts w:ascii="Times New Roman" w:hAnsi="Times New Roman"/>
                <w:i/>
                <w:sz w:val="21"/>
                <w:szCs w:val="21"/>
              </w:rPr>
              <w:t xml:space="preserve">технологическое присоединение к электросетям с. </w:t>
            </w:r>
            <w:proofErr w:type="spellStart"/>
            <w:r w:rsidRPr="008C28BC">
              <w:rPr>
                <w:rFonts w:ascii="Times New Roman" w:hAnsi="Times New Roman"/>
                <w:i/>
                <w:sz w:val="21"/>
                <w:szCs w:val="21"/>
              </w:rPr>
              <w:t>Марково</w:t>
            </w:r>
            <w:proofErr w:type="spellEnd"/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1051" w:type="dxa"/>
            <w:gridSpan w:val="3"/>
          </w:tcPr>
          <w:p w:rsidR="00685AE2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323,14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8C28BC" w:rsidRDefault="00685AE2" w:rsidP="008E5272">
            <w:pPr>
              <w:rPr>
                <w:rFonts w:ascii="Times New Roman" w:hAnsi="Times New Roman"/>
                <w:i/>
                <w:sz w:val="21"/>
                <w:szCs w:val="21"/>
              </w:rPr>
            </w:pPr>
            <w:r w:rsidRPr="008C28BC">
              <w:rPr>
                <w:rFonts w:ascii="Times New Roman" w:hAnsi="Times New Roman"/>
                <w:i/>
                <w:sz w:val="21"/>
                <w:szCs w:val="21"/>
              </w:rPr>
              <w:t xml:space="preserve">лампы, </w:t>
            </w:r>
            <w:proofErr w:type="spellStart"/>
            <w:r w:rsidRPr="008C28BC">
              <w:rPr>
                <w:rFonts w:ascii="Times New Roman" w:hAnsi="Times New Roman"/>
                <w:i/>
                <w:sz w:val="21"/>
                <w:szCs w:val="21"/>
              </w:rPr>
              <w:t>зап.</w:t>
            </w:r>
            <w:proofErr w:type="spellEnd"/>
            <w:r w:rsidRPr="008C28BC">
              <w:rPr>
                <w:rFonts w:ascii="Times New Roman" w:hAnsi="Times New Roman"/>
                <w:i/>
                <w:sz w:val="21"/>
                <w:szCs w:val="21"/>
              </w:rPr>
              <w:t xml:space="preserve"> Части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051" w:type="dxa"/>
            <w:gridSpan w:val="3"/>
          </w:tcPr>
          <w:p w:rsidR="00685AE2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99,04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8C28BC" w:rsidRDefault="00685AE2" w:rsidP="008E5272">
            <w:pPr>
              <w:rPr>
                <w:rFonts w:ascii="Times New Roman" w:hAnsi="Times New Roman"/>
                <w:i/>
                <w:sz w:val="21"/>
                <w:szCs w:val="21"/>
              </w:rPr>
            </w:pPr>
            <w:r w:rsidRPr="008C28BC">
              <w:rPr>
                <w:rFonts w:ascii="Times New Roman" w:hAnsi="Times New Roman"/>
                <w:i/>
                <w:sz w:val="21"/>
                <w:szCs w:val="21"/>
              </w:rPr>
              <w:t>уличное освещение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97,70</w:t>
            </w:r>
          </w:p>
        </w:tc>
        <w:tc>
          <w:tcPr>
            <w:tcW w:w="1051" w:type="dxa"/>
            <w:gridSpan w:val="3"/>
          </w:tcPr>
          <w:p w:rsidR="00685AE2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AE2" w:rsidRPr="00486E83" w:rsidTr="00D34D87">
        <w:tc>
          <w:tcPr>
            <w:tcW w:w="2674" w:type="dxa"/>
            <w:gridSpan w:val="3"/>
          </w:tcPr>
          <w:p w:rsidR="00685AE2" w:rsidRPr="008C28BC" w:rsidRDefault="00685AE2" w:rsidP="008E5272">
            <w:pPr>
              <w:rPr>
                <w:rFonts w:ascii="Times New Roman" w:hAnsi="Times New Roman"/>
                <w:i/>
                <w:sz w:val="21"/>
                <w:szCs w:val="21"/>
              </w:rPr>
            </w:pPr>
            <w:r>
              <w:rPr>
                <w:rFonts w:ascii="Times New Roman" w:hAnsi="Times New Roman"/>
                <w:i/>
                <w:sz w:val="21"/>
                <w:szCs w:val="21"/>
              </w:rPr>
              <w:t>ТО уличного освещения</w:t>
            </w:r>
          </w:p>
        </w:tc>
        <w:tc>
          <w:tcPr>
            <w:tcW w:w="1417" w:type="dxa"/>
            <w:gridSpan w:val="2"/>
            <w:vMerge/>
          </w:tcPr>
          <w:p w:rsidR="00685AE2" w:rsidRDefault="00685AE2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685AE2" w:rsidRPr="00486E83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685AE2" w:rsidRDefault="00685AE2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</w:t>
            </w:r>
            <w:r w:rsidR="000112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51" w:type="dxa"/>
            <w:gridSpan w:val="3"/>
          </w:tcPr>
          <w:p w:rsidR="00685AE2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2143" w:type="dxa"/>
            <w:gridSpan w:val="3"/>
          </w:tcPr>
          <w:p w:rsidR="00685AE2" w:rsidRDefault="00685AE2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C28BC" w:rsidRDefault="00011210" w:rsidP="008E527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 </w:t>
            </w:r>
            <w:r w:rsidRPr="008C28BC">
              <w:rPr>
                <w:rFonts w:ascii="Times New Roman" w:hAnsi="Times New Roman"/>
              </w:rPr>
              <w:t xml:space="preserve">Мероприятия в сфере благоустройства. </w:t>
            </w:r>
          </w:p>
          <w:p w:rsidR="00011210" w:rsidRPr="008C28BC" w:rsidRDefault="00011210" w:rsidP="008E5272">
            <w:pPr>
              <w:rPr>
                <w:rFonts w:ascii="Times New Roman" w:hAnsi="Times New Roman"/>
              </w:rPr>
            </w:pPr>
            <w:r w:rsidRPr="008C28BC">
              <w:rPr>
                <w:rFonts w:ascii="Times New Roman" w:hAnsi="Times New Roman"/>
              </w:rPr>
              <w:lastRenderedPageBreak/>
              <w:t xml:space="preserve">Прочие мероприятия, </w:t>
            </w:r>
          </w:p>
          <w:p w:rsidR="00011210" w:rsidRPr="00D05927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28BC">
              <w:rPr>
                <w:rFonts w:ascii="Times New Roman" w:hAnsi="Times New Roman"/>
                <w:u w:val="single"/>
              </w:rPr>
              <w:t>в том числе:</w:t>
            </w:r>
          </w:p>
        </w:tc>
        <w:tc>
          <w:tcPr>
            <w:tcW w:w="1417" w:type="dxa"/>
            <w:gridSpan w:val="2"/>
            <w:vMerge w:val="restart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111" w:type="dxa"/>
            <w:vMerge w:val="restart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311" w:type="dxa"/>
            <w:gridSpan w:val="5"/>
            <w:vMerge w:val="restart"/>
          </w:tcPr>
          <w:p w:rsidR="00011210" w:rsidRDefault="00011210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  <w:vMerge w:val="restart"/>
          </w:tcPr>
          <w:p w:rsidR="00011210" w:rsidRDefault="00011210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E5272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8E5272">
              <w:rPr>
                <w:rFonts w:ascii="Times New Roman" w:hAnsi="Times New Roman"/>
                <w:sz w:val="21"/>
                <w:szCs w:val="21"/>
              </w:rPr>
              <w:lastRenderedPageBreak/>
              <w:t>хоз. Материалы (леска, краска)</w:t>
            </w:r>
          </w:p>
        </w:tc>
        <w:tc>
          <w:tcPr>
            <w:tcW w:w="1417" w:type="dxa"/>
            <w:gridSpan w:val="2"/>
            <w:vMerge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E5272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8E5272">
              <w:rPr>
                <w:rFonts w:ascii="Times New Roman" w:hAnsi="Times New Roman"/>
                <w:sz w:val="21"/>
                <w:szCs w:val="21"/>
              </w:rPr>
              <w:t>ГСМ для триммера</w:t>
            </w:r>
          </w:p>
        </w:tc>
        <w:tc>
          <w:tcPr>
            <w:tcW w:w="1417" w:type="dxa"/>
            <w:gridSpan w:val="2"/>
            <w:vMerge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E5272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8E5272">
              <w:rPr>
                <w:rFonts w:ascii="Times New Roman" w:hAnsi="Times New Roman"/>
                <w:sz w:val="21"/>
                <w:szCs w:val="21"/>
              </w:rPr>
              <w:t>противоклещевая обработка</w:t>
            </w:r>
          </w:p>
        </w:tc>
        <w:tc>
          <w:tcPr>
            <w:tcW w:w="1417" w:type="dxa"/>
            <w:gridSpan w:val="2"/>
            <w:vMerge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E5272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8E5272">
              <w:rPr>
                <w:rFonts w:ascii="Times New Roman" w:hAnsi="Times New Roman"/>
                <w:sz w:val="21"/>
                <w:szCs w:val="21"/>
              </w:rPr>
              <w:t>проведение субботников, очистка территории</w:t>
            </w:r>
          </w:p>
        </w:tc>
        <w:tc>
          <w:tcPr>
            <w:tcW w:w="1417" w:type="dxa"/>
            <w:gridSpan w:val="2"/>
            <w:vMerge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E5272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8E5272">
              <w:rPr>
                <w:rFonts w:ascii="Times New Roman" w:hAnsi="Times New Roman"/>
                <w:sz w:val="21"/>
                <w:szCs w:val="21"/>
              </w:rPr>
              <w:t>окашивание</w:t>
            </w:r>
            <w:proofErr w:type="spellEnd"/>
            <w:r w:rsidRPr="008E5272">
              <w:rPr>
                <w:rFonts w:ascii="Times New Roman" w:hAnsi="Times New Roman"/>
                <w:sz w:val="21"/>
                <w:szCs w:val="21"/>
              </w:rPr>
              <w:t xml:space="preserve"> территории</w:t>
            </w:r>
          </w:p>
        </w:tc>
        <w:tc>
          <w:tcPr>
            <w:tcW w:w="1417" w:type="dxa"/>
            <w:gridSpan w:val="2"/>
            <w:vMerge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145,7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82,04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E5272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8E5272">
              <w:rPr>
                <w:rFonts w:ascii="Times New Roman" w:hAnsi="Times New Roman"/>
                <w:sz w:val="21"/>
                <w:szCs w:val="21"/>
              </w:rPr>
              <w:t>вывоз мусора</w:t>
            </w:r>
          </w:p>
        </w:tc>
        <w:tc>
          <w:tcPr>
            <w:tcW w:w="1417" w:type="dxa"/>
            <w:gridSpan w:val="2"/>
            <w:vMerge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E5272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r w:rsidRPr="008E5272">
              <w:rPr>
                <w:rFonts w:ascii="Times New Roman" w:hAnsi="Times New Roman"/>
                <w:sz w:val="21"/>
                <w:szCs w:val="21"/>
              </w:rPr>
              <w:t>ТКО с кладбищ</w:t>
            </w:r>
          </w:p>
        </w:tc>
        <w:tc>
          <w:tcPr>
            <w:tcW w:w="1417" w:type="dxa"/>
            <w:gridSpan w:val="2"/>
            <w:vMerge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8E5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E5272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Перевозка контейнеров</w:t>
            </w:r>
          </w:p>
        </w:tc>
        <w:tc>
          <w:tcPr>
            <w:tcW w:w="1417" w:type="dxa"/>
            <w:gridSpan w:val="2"/>
            <w:vMerge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22,65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Ремонот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и очистка контейнерных площадок</w:t>
            </w:r>
          </w:p>
        </w:tc>
        <w:tc>
          <w:tcPr>
            <w:tcW w:w="1417" w:type="dxa"/>
            <w:gridSpan w:val="2"/>
            <w:vMerge/>
          </w:tcPr>
          <w:p w:rsidR="00011210" w:rsidRDefault="00011210" w:rsidP="004B61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8,71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</w:tcPr>
          <w:p w:rsidR="00011210" w:rsidRPr="008E5272" w:rsidRDefault="00011210" w:rsidP="008E5272">
            <w:pPr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Мероприятия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 направленные на сохранение культурного наследия</w:t>
            </w:r>
          </w:p>
        </w:tc>
        <w:tc>
          <w:tcPr>
            <w:tcW w:w="1417" w:type="dxa"/>
            <w:gridSpan w:val="2"/>
          </w:tcPr>
          <w:p w:rsidR="00011210" w:rsidRDefault="00011210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11,59</w:t>
            </w:r>
          </w:p>
        </w:tc>
        <w:tc>
          <w:tcPr>
            <w:tcW w:w="2143" w:type="dxa"/>
            <w:gridSpan w:val="3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 w:val="restart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6334" w:type="dxa"/>
            <w:gridSpan w:val="14"/>
            <w:vMerge w:val="restart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10792,411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8758,61</w:t>
            </w: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1005,156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935,9</w:t>
            </w: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9695,155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7822,71</w:t>
            </w: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92,10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 w:val="restart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34" w:type="dxa"/>
            <w:gridSpan w:val="14"/>
            <w:vMerge w:val="restart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14591,1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8758,61</w:t>
            </w: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974,85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531C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935,9</w:t>
            </w: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13616,25</w:t>
            </w: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7822,71</w:t>
            </w: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1210" w:rsidRPr="00486E83" w:rsidTr="00D34D87">
        <w:tc>
          <w:tcPr>
            <w:tcW w:w="2674" w:type="dxa"/>
            <w:gridSpan w:val="3"/>
            <w:vMerge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025" w:type="dxa"/>
            <w:gridSpan w:val="4"/>
          </w:tcPr>
          <w:p w:rsidR="00011210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11210" w:rsidRPr="00486E83" w:rsidRDefault="00011210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FE1B18">
        <w:tc>
          <w:tcPr>
            <w:tcW w:w="14787" w:type="dxa"/>
            <w:gridSpan w:val="31"/>
          </w:tcPr>
          <w:p w:rsidR="007B2821" w:rsidRPr="002C1F5A" w:rsidRDefault="007B2821" w:rsidP="006E3F6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Изменения по финансированию в План реализации муниципальной программы и в муниципальную программу не внесены, заседания Думы состоялись 31.10.2023 (дополнительно выделено 3648,3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); 28.11.2023 (дополнительно – 195,2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); 26.12.2023 (уменьшение на 44,8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).</w:t>
            </w:r>
            <w:r w:rsidR="006E3F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 нарушение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п.3.9 постановления от 17.05.2022 № 111 «О разработке, реализации и оценке эффективности реализации муниципальных программ»-следует </w:t>
            </w:r>
            <w:r w:rsidR="006E3F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вносить в течение двух </w:t>
            </w:r>
            <w:proofErr w:type="spellStart"/>
            <w:r w:rsidR="006E3F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месяце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Процент исполнения программы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 год</w:t>
            </w:r>
            <w:r w:rsidR="006E3F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(по данным финансового управления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составил </w:t>
            </w:r>
            <w:r w:rsidR="006E3F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60,03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</w:t>
            </w:r>
            <w:r w:rsidR="006E3F6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Соответственно не внесены изменения и по мероприятиям программы (имеется перерасход денежных средств на некоторые мероприятия)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</w:tr>
      <w:tr w:rsidR="007B2821" w:rsidRPr="00486E83" w:rsidTr="00FE1B18">
        <w:tc>
          <w:tcPr>
            <w:tcW w:w="14787" w:type="dxa"/>
            <w:gridSpan w:val="31"/>
          </w:tcPr>
          <w:p w:rsidR="007B2821" w:rsidRPr="00A462F4" w:rsidRDefault="007B2821" w:rsidP="00975BA4">
            <w:pPr>
              <w:pStyle w:val="a4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6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0392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строительства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градостроительной  документации (Генерального плана и Правил землепользования и застройки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  <w:proofErr w:type="gramEnd"/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AE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14.02.2023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актуализированной градостроительной документации 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B363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FE1B18">
        <w:tc>
          <w:tcPr>
            <w:tcW w:w="14787" w:type="dxa"/>
            <w:gridSpan w:val="31"/>
          </w:tcPr>
          <w:p w:rsidR="007B2821" w:rsidRPr="00174114" w:rsidRDefault="007B2821" w:rsidP="00FF039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Процент исполнения программы за год  составил 100,00%</w:t>
            </w:r>
          </w:p>
        </w:tc>
      </w:tr>
      <w:tr w:rsidR="007B2821" w:rsidRPr="00486E83" w:rsidTr="00FE1B18">
        <w:tc>
          <w:tcPr>
            <w:tcW w:w="14787" w:type="dxa"/>
            <w:gridSpan w:val="31"/>
          </w:tcPr>
          <w:p w:rsidR="007B2821" w:rsidRPr="00A462F4" w:rsidRDefault="007B2821" w:rsidP="001741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 </w:t>
            </w:r>
            <w:r w:rsidRPr="006818E2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муниципальными финансами и регулирование межбюджетных отношений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1.Реализация бюджетного процесса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7B2821" w:rsidRPr="00174114" w:rsidRDefault="007B2821" w:rsidP="001741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6172,38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6172,38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681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Принято 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от 28.12.2022 № 7 «О мерах по выполнению решения Думы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от 13.12.2022 № 13/57 «Об утверждении бюджета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округ Кировской области на 2023 год и на плановый период 2024-2025 годов своевременно, согласно бюджетного законодательства, составлена и утверждена сводная бюджетная  роспись 14.12.2022 года.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Своевременно,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законодательства, 14.12.2022 доведены до главных распорядителей бюджетных средств лимиты бюджетных обязательств. Ежемесячно составляется и утверждается кассовый план. Ежедневно проводится кассовое обслуживание исполнения бюджета. Составлен и представлен  в министерство финансов Кировской области годовой  отчет об исполнении бюджета за 2022 год в срок 16 февраля 2023 года. Составлены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представлены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Министерство финансов 12 ежемесячных отчетов об исполнении бюджета  Своевременно представлен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 отчета об исполнении бюджета за 2022 год в КСП на проведение внешней проверки в срок, утвержденный положением о бюджетном процессе не позднее 1 апреля. На рассмотрение Думы представлен и утвержден годовой отчет об исполнении бюджета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2022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(решение Думы от 16.05.2023г. № 17/176). На рассмотрение Думы представлено и утверждено 6 решений о внесении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изменени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решение о бюджете на 2023 год и плановый пери од 2024-2025 годов.  Постановлениями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от 26.05.2023г. № 161, от 14.08.2023 № 232, от 20.10.2023 № 318 утверждены отчеты об исполнении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бюджета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КО за 1 квартал, полугодие и 9 месяцев 2023 года соответственно.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этапе предварительного контроля возвращено 679 платежных документов на сумму 55547,3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6172,38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6172,38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2.Подготовка и повышение квалификации лиц, замещающих муниципальные должности муниципальных служащих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7B2821" w:rsidRPr="00174114" w:rsidRDefault="007B2821" w:rsidP="00872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7,82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7,82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Подготовку и повышение квалификации прошел 1 муниципальный служащий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7,725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7,725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0,095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3.Управление муниципальным долгом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Pr="00174114" w:rsidRDefault="007B2821" w:rsidP="00FE1B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 2023</w:t>
            </w: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муниципального долга не превышает 50 процентов утвержденного общего годового объема доходов бюджета округа без учета утвержденного объема безвозмездных поступлений и  (или) поступлений налоговых доходов по дополнительным нормативам отчислений и составляет на 01.01.2024г – 500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6,6%. 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обслуживание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долга составили 5,0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Обеспечение открытости и прозрачности управления муниципальными финансами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</w:tcPr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Pr="00174114" w:rsidRDefault="007B2821" w:rsidP="008720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 2023</w:t>
            </w: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в информационно-телекоммуникационной сети «Интернет» размещено: </w:t>
            </w:r>
          </w:p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решение о бюджете, в том числе в доступной для населения форме «Бюджет для граждан»,   </w:t>
            </w:r>
          </w:p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отчет об исполнении бюджета за 2022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 в доступной для населения форме;</w:t>
            </w:r>
          </w:p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отчет об исполнении бюджета за 1 квартал, полугодие и девять месяцев 2023 года;</w:t>
            </w:r>
          </w:p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сведения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за 2022 год и 1,2 и 3 кварталы текущего финансового года;</w:t>
            </w:r>
          </w:p>
          <w:p w:rsidR="007B2821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информация о результатах оценки качества управления финансами главных распорядителей бюджетных средств за 2022 год;</w:t>
            </w:r>
          </w:p>
          <w:p w:rsidR="007B2821" w:rsidRPr="00486E83" w:rsidRDefault="007B2821" w:rsidP="008720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обеспечивается наполнение государственной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по программе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6180,2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6180,2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7,725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7,725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6172,472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6172,472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6180,2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6180,2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7,725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7,725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6172,472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6172,472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FE1B18">
        <w:tc>
          <w:tcPr>
            <w:tcW w:w="14787" w:type="dxa"/>
            <w:gridSpan w:val="31"/>
          </w:tcPr>
          <w:p w:rsidR="007B2821" w:rsidRPr="00B826CE" w:rsidRDefault="007B2821" w:rsidP="007662B8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Процент исполнения программы за год составил 100%</w:t>
            </w:r>
          </w:p>
        </w:tc>
      </w:tr>
      <w:tr w:rsidR="007B2821" w:rsidRPr="00486E83" w:rsidTr="00FE1B18">
        <w:tc>
          <w:tcPr>
            <w:tcW w:w="14787" w:type="dxa"/>
            <w:gridSpan w:val="31"/>
          </w:tcPr>
          <w:p w:rsidR="007B2821" w:rsidRPr="00A462F4" w:rsidRDefault="007B2821" w:rsidP="004669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2F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10 </w:t>
            </w:r>
            <w:r w:rsidRPr="00422D27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агропромышленного комплекса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Содержание органов местного самоуправления, выполняющих функции по поддержке сельхозпроизводства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сельского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округа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051" w:type="dxa"/>
            <w:gridSpan w:val="3"/>
          </w:tcPr>
          <w:p w:rsidR="007B2821" w:rsidRPr="00422D27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578,5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051" w:type="dxa"/>
            <w:gridSpan w:val="3"/>
          </w:tcPr>
          <w:p w:rsidR="007B2821" w:rsidRPr="00BB41CE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4669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 расходы на оплату труда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персоналу в целях обеспечения выполнения функций</w:t>
            </w: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485,0</w:t>
            </w:r>
          </w:p>
        </w:tc>
        <w:tc>
          <w:tcPr>
            <w:tcW w:w="1051" w:type="dxa"/>
            <w:gridSpan w:val="3"/>
          </w:tcPr>
          <w:p w:rsidR="007B2821" w:rsidRPr="00422D27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526,64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4669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 услуги связи</w:t>
            </w: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051" w:type="dxa"/>
            <w:gridSpan w:val="3"/>
          </w:tcPr>
          <w:p w:rsidR="007B2821" w:rsidRPr="00422D27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32,78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 заправка картриджа</w:t>
            </w: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051" w:type="dxa"/>
            <w:gridSpan w:val="3"/>
          </w:tcPr>
          <w:p w:rsidR="007B2821" w:rsidRPr="00422D27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антивирусник</w:t>
            </w:r>
            <w:proofErr w:type="spellEnd"/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051" w:type="dxa"/>
            <w:gridSpan w:val="3"/>
          </w:tcPr>
          <w:p w:rsidR="007B2821" w:rsidRPr="00422D27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приобретение стройматериалов</w:t>
            </w: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D2B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22D27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10,57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4669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 ГСМ</w:t>
            </w: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1" w:type="dxa"/>
            <w:gridSpan w:val="3"/>
          </w:tcPr>
          <w:p w:rsidR="007B2821" w:rsidRPr="00422D27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2,98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4669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1.6 приобретение материальных запасов </w:t>
            </w: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1051" w:type="dxa"/>
            <w:gridSpan w:val="3"/>
          </w:tcPr>
          <w:p w:rsidR="007B2821" w:rsidRPr="00422D27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Проведение конкурса среди работников сельского хозяйства (Премия им Кожемякина П.Н.)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сельского хозяйства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BB4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22,988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22,99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проведен, премия выплачена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22,988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22,99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П3 Проведение инвентаризации земель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сельхозназначения</w:t>
            </w:r>
            <w:proofErr w:type="spellEnd"/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экономики</w:t>
            </w:r>
          </w:p>
        </w:tc>
        <w:tc>
          <w:tcPr>
            <w:tcW w:w="1134" w:type="dxa"/>
            <w:gridSpan w:val="2"/>
          </w:tcPr>
          <w:p w:rsidR="007B2821" w:rsidRDefault="007B2821" w:rsidP="003D2B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3D2B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3D2B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3D2B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3D2B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инвентаризация земель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вовлечения в оборот 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571,988</w:t>
            </w:r>
          </w:p>
        </w:tc>
        <w:tc>
          <w:tcPr>
            <w:tcW w:w="1051" w:type="dxa"/>
            <w:gridSpan w:val="3"/>
          </w:tcPr>
          <w:p w:rsidR="007B2821" w:rsidRPr="00B032E8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1201,49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549,0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578,5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22,988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622,99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1201,5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1201,5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578,5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FE1B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FE1B18">
        <w:tc>
          <w:tcPr>
            <w:tcW w:w="14787" w:type="dxa"/>
            <w:gridSpan w:val="31"/>
          </w:tcPr>
          <w:p w:rsidR="007B2821" w:rsidRPr="002C1F5A" w:rsidRDefault="007B2821" w:rsidP="00943CF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Изменения по финансированию в План реализации муниципальной программы не внесены, в муниципальную программу внесены с нарушением срока, заседание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Думы проведено 26.12.2023 (в соответствии с п.3.9 постановления от 17.05.2022 № 111 «О разработке, реализации и оценке эффективности реализации муниципальных программ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следует вносить в течение двух месяцев, изменение внесено 11.03.2024 года. 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Процент исполнения программы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 год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составил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100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(по данным финансового управления).</w:t>
            </w:r>
          </w:p>
        </w:tc>
      </w:tr>
      <w:tr w:rsidR="007B2821" w:rsidRPr="00486E83" w:rsidTr="004352AD">
        <w:tc>
          <w:tcPr>
            <w:tcW w:w="14787" w:type="dxa"/>
            <w:gridSpan w:val="31"/>
          </w:tcPr>
          <w:p w:rsidR="007B2821" w:rsidRPr="00D72511" w:rsidRDefault="007B2821" w:rsidP="004352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11. </w:t>
            </w:r>
            <w:r w:rsidRPr="00943CF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Пожарная безопасность</w:t>
            </w:r>
          </w:p>
        </w:tc>
      </w:tr>
      <w:tr w:rsidR="007B2821" w:rsidRPr="00486E83" w:rsidTr="00D34D87">
        <w:tc>
          <w:tcPr>
            <w:tcW w:w="2651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Противопожарная опашка территории у населенных пунктов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31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  <w:tc>
          <w:tcPr>
            <w:tcW w:w="1137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</w:t>
            </w:r>
          </w:p>
        </w:tc>
        <w:tc>
          <w:tcPr>
            <w:tcW w:w="1273" w:type="dxa"/>
            <w:gridSpan w:val="4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80,57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80,57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53,57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Содержание муниципальной пожарной охраны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31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2022</w:t>
            </w:r>
          </w:p>
        </w:tc>
        <w:tc>
          <w:tcPr>
            <w:tcW w:w="1137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2022</w:t>
            </w:r>
          </w:p>
        </w:tc>
        <w:tc>
          <w:tcPr>
            <w:tcW w:w="1273" w:type="dxa"/>
            <w:gridSpan w:val="4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4330,8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4330,8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1537,5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1699,9</w:t>
            </w: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1593,3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гаража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Васильевское</w:t>
            </w:r>
            <w:proofErr w:type="gramEnd"/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6"/>
          </w:tcPr>
          <w:p w:rsidR="007B282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7B282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6"/>
          </w:tcPr>
          <w:p w:rsidR="007B282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Проведение ревизии пожарных водоемов с последующим ремонтом и техническим обслуживанием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131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2022</w:t>
            </w:r>
          </w:p>
        </w:tc>
        <w:tc>
          <w:tcPr>
            <w:tcW w:w="1137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2022</w:t>
            </w:r>
          </w:p>
        </w:tc>
        <w:tc>
          <w:tcPr>
            <w:tcW w:w="1273" w:type="dxa"/>
            <w:gridSpan w:val="4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113,21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113,21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63,08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42,93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371F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</w:t>
            </w:r>
          </w:p>
        </w:tc>
        <w:tc>
          <w:tcPr>
            <w:tcW w:w="113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5,2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Резервный фонд</w:t>
            </w:r>
          </w:p>
        </w:tc>
        <w:tc>
          <w:tcPr>
            <w:tcW w:w="141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</w:p>
        </w:tc>
        <w:tc>
          <w:tcPr>
            <w:tcW w:w="1131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2022</w:t>
            </w:r>
          </w:p>
        </w:tc>
        <w:tc>
          <w:tcPr>
            <w:tcW w:w="1137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2022</w:t>
            </w:r>
          </w:p>
        </w:tc>
        <w:tc>
          <w:tcPr>
            <w:tcW w:w="1273" w:type="dxa"/>
            <w:gridSpan w:val="4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6376" w:type="dxa"/>
            <w:gridSpan w:val="16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4574,58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2513,76</w:t>
            </w:r>
          </w:p>
        </w:tc>
        <w:tc>
          <w:tcPr>
            <w:tcW w:w="2075" w:type="dxa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6" w:type="dxa"/>
            <w:gridSpan w:val="1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4574,58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2513,76</w:t>
            </w:r>
          </w:p>
        </w:tc>
        <w:tc>
          <w:tcPr>
            <w:tcW w:w="2075" w:type="dxa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76" w:type="dxa"/>
            <w:gridSpan w:val="16"/>
            <w:vMerge w:val="restart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4462,08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2513,76</w:t>
            </w: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51" w:type="dxa"/>
            <w:gridSpan w:val="2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6" w:type="dxa"/>
            <w:gridSpan w:val="16"/>
            <w:vMerge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7B2821" w:rsidRPr="00D72511" w:rsidRDefault="007B2821" w:rsidP="003044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92" w:type="dxa"/>
            <w:gridSpan w:val="2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4462,08</w:t>
            </w:r>
          </w:p>
        </w:tc>
        <w:tc>
          <w:tcPr>
            <w:tcW w:w="1134" w:type="dxa"/>
            <w:gridSpan w:val="6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2513,76</w:t>
            </w:r>
          </w:p>
        </w:tc>
        <w:tc>
          <w:tcPr>
            <w:tcW w:w="2075" w:type="dxa"/>
          </w:tcPr>
          <w:p w:rsidR="007B2821" w:rsidRPr="00D7251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304484">
        <w:tc>
          <w:tcPr>
            <w:tcW w:w="14787" w:type="dxa"/>
            <w:gridSpan w:val="31"/>
          </w:tcPr>
          <w:p w:rsidR="007B2821" w:rsidRPr="002C1F5A" w:rsidRDefault="007B2821" w:rsidP="00DE539B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Изменения по финансированию в План реализации муниципальной программы не внесены, заседание Думы проведено 28.12.2022 (в соответствии с п.3.9 постановления от 17.05.2022 № 111 «О разработке, реализации и оценке эффективности реализации муниципальных программ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»-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следует вносить в течение двух месяцев. 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Процент исполнения программы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 год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составил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56,34</w:t>
            </w:r>
            <w:r w:rsidRPr="002C1F5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</w:p>
        </w:tc>
      </w:tr>
      <w:tr w:rsidR="007B2821" w:rsidRPr="00486E83" w:rsidTr="008259BB">
        <w:tc>
          <w:tcPr>
            <w:tcW w:w="14787" w:type="dxa"/>
            <w:gridSpan w:val="31"/>
          </w:tcPr>
          <w:p w:rsidR="007B2821" w:rsidRPr="00A462F4" w:rsidRDefault="007B2821" w:rsidP="00AF52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12. </w:t>
            </w:r>
            <w:r w:rsidRPr="007662B8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культуры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Финансовое обеспечение деятельности музыкальной школы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DF6D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ДО ДМШ с. Архангельское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6226,31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6174,5</w:t>
            </w:r>
          </w:p>
        </w:tc>
        <w:tc>
          <w:tcPr>
            <w:tcW w:w="2143" w:type="dxa"/>
            <w:gridSpan w:val="3"/>
            <w:vMerge w:val="restart"/>
          </w:tcPr>
          <w:p w:rsidR="007B2821" w:rsidRDefault="007B2821" w:rsidP="00C603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Обучающихся в ДМШ – 80 человек.</w:t>
            </w:r>
          </w:p>
          <w:p w:rsidR="007B2821" w:rsidRDefault="007B2821" w:rsidP="00B95E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87 мероприятий. Самое значимое мероприятие -</w:t>
            </w:r>
          </w:p>
          <w:p w:rsidR="007B2821" w:rsidRPr="00486E83" w:rsidRDefault="007B2821" w:rsidP="00B95E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- 17 марта учащиеся музыкальной школы из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приняли участие в межрайонном конкурсе «Мы соседи» в г. Нолинске, который был посвящен Году педагога и наставника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435,9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435,9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5790,41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5790,41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Финансовое обеспечение деятельности районного Дома культуры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B95E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B95E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23012,7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21827,3</w:t>
            </w:r>
          </w:p>
        </w:tc>
        <w:tc>
          <w:tcPr>
            <w:tcW w:w="2143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 проведено 1366 мероприятий. Основные и значимые мероприятия: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- 02.04 в г. Нолинске прошел 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межрегиональный открытый конкурс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детского творчества «Семь нот»;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- 05.04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областной конкурс декоративно-прикладного и изобретательного творчества «Вятская мозаика» в 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Кировве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- 08.04 участие в международном конкурсе для людей с ограниченными возможностями здоровья «Жар птица России»;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- 09.04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Слудский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 принял участие в празднике «Играй гармошка вятская» в честь 100-летия со Дня рождения Заслуженного работника культуры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М.М.Хайкина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весь апрель проходил Марафон добрых дел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Добрая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Нема. Добрая Вятка»: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с 06-09 мая проведены районные мероприятия, посвященные Дню Победы;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- 09.05 проведен праздничный концерт, посвященный Дню Победы «Была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войнв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будет Победа»;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- 21.05 отчетный концерт творческих коллективов «Яркий Я»;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- 28.05 районный фестиваль детского и юношеского творчества «Радуга талантов»;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- 28.05 выступил народный вокальный ансамбль «Живи родник» «На Николу летнего» в г. Нолинске;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- 01.06 проведены мероприятия, посвященные Дню защиты детей;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12.06 мероприятия, посвященные Дню России;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- 22.06 День Российского флага;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- 07.08 проведены мероприятия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Дню семьи, любви и верности;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- 15.07 – мероприятия к празднику Русской березки;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- 22.08- День Флага;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- 03.09 мероприятия «Нет терроризму»;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- 01.10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прошел фестиваль национальных культур «Жар птица», в нем приняли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участие коллективы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Слудского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- 14.10 конкурс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Шлягерный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возраст»;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- 04.11 проведен праздничный концерт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Дню народного единства;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- 26.11 праздничный концерт «Я люблю тебя, мама»;</w:t>
            </w:r>
          </w:p>
          <w:p w:rsidR="007B2821" w:rsidRDefault="007B2821" w:rsidP="00520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- 18.11 второй конкурс «Спето в СССР»;</w:t>
            </w:r>
          </w:p>
          <w:p w:rsidR="007B2821" w:rsidRDefault="007B2821" w:rsidP="00511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- 09.12 в ОДНТ г. Кирова прошел финальный этап областного конкурса эстрадных исполнителей «Мой Шанс», принял участие ансамбль «Живой родник»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РДК;</w:t>
            </w:r>
          </w:p>
          <w:p w:rsidR="007B2821" w:rsidRDefault="007B2821" w:rsidP="00511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- 17.12 фестиваль исполнителей городского романса «Я влюблен в ШАНСОН»;</w:t>
            </w:r>
          </w:p>
          <w:p w:rsidR="007B2821" w:rsidRPr="005203B5" w:rsidRDefault="007B2821" w:rsidP="005113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 по 31.12 проведены Новогодние мероприятия.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B95E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B95E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13990,2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13990,2</w:t>
            </w:r>
          </w:p>
        </w:tc>
        <w:tc>
          <w:tcPr>
            <w:tcW w:w="2143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9022,5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7837,1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 Финансовое обеспечение деятельности библиотек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10487,5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8356,1</w:t>
            </w:r>
          </w:p>
        </w:tc>
        <w:tc>
          <w:tcPr>
            <w:tcW w:w="2143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читателей в библиотеках – 5125 человек, 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детей – 1223, молодежи – 491,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взрослых – 3411.  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Книговыдача составила – 101682 экземпляра, 4000 – удаленных пользователей.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Приобретено из книжного фонда библиотеки им. Герцена – 249 экз.</w:t>
            </w:r>
          </w:p>
          <w:p w:rsidR="007B2821" w:rsidRDefault="007B2821" w:rsidP="00756F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акции «Подари книгу любимой библиотеке»,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подарен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351 экз.. Количество библиографических записей в электронном каталоге составило – 1895.</w:t>
            </w:r>
          </w:p>
          <w:p w:rsidR="007B2821" w:rsidRPr="00486E83" w:rsidRDefault="007B2821" w:rsidP="00756F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составило 1528.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6148,4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6148,4</w:t>
            </w:r>
          </w:p>
        </w:tc>
        <w:tc>
          <w:tcPr>
            <w:tcW w:w="2143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Финансовое обеспечение деятельности центра хозяйственного обслуживания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756F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«Центр хозяйственного обслуживания муниципальных учреждений»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2564,9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2419,2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756F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ЦХО (зарплата с начислениями)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2564,9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2419,1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Мероприятия, направленные на подготовку к новому учебному году муниципальных дошкольных учреждений дополнительного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МКУ ДО ДМШ с. Архангельское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Приобретен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извещатель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сигнализации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Мероприятия по организации предоставления ритуальных услуг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«Центр хозяйственного обслуживания муниципальных учреждений»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476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жилого помещения и коммунальных услуг в виде ежемесячной денежной выплаты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РДК»; 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265,1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C7242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выплата 25 специалистам работникам культуры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связанная с предоставлением бесплатной жилой площади с отоплением и освещением 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265,1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Возмещение расходов, связанных с предоставлением меры социальной поддержки, установленной абзацем первым части 1 статьи 15 Закона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proofErr w:type="gramEnd"/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ДО ДМШ с. Архангельское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192,6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192,6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9F5D6C" w:rsidRDefault="007B2821" w:rsidP="00756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5D6C">
              <w:rPr>
                <w:rFonts w:ascii="Times New Roman" w:hAnsi="Times New Roman" w:cs="Times New Roman"/>
                <w:sz w:val="20"/>
                <w:szCs w:val="20"/>
              </w:rPr>
              <w:t>Компенсация на оплату коммунальных услуг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едоставлена 7 педагогам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192,6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192,6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Проект «Местный дом культуры» Развитие и укрепление материально-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техничекой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базы домов культуры в населенных пунктах с числом жителей до 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еловек</w:t>
            </w:r>
            <w:proofErr w:type="spellEnd"/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РДК»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531,66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531,66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7B5BE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Было приобретено световое оборудование: контролер для управления светом, компактный генератор сценического тумана,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прожектора и светодиодные светильники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531,66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531,66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236,64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236,64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</w:p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236,64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236,64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Строительство многофункционального центра культуры и досуга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DA1B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84445,28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84437,80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МФЦ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DA1B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73613,90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73613,90</w:t>
            </w:r>
          </w:p>
        </w:tc>
        <w:tc>
          <w:tcPr>
            <w:tcW w:w="2143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DA1B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743,64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743,64</w:t>
            </w:r>
          </w:p>
        </w:tc>
        <w:tc>
          <w:tcPr>
            <w:tcW w:w="2143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1619,01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1611,53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8468,73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8468,73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Мероприятия, направленные на сохранение культурно исторического наследия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DA1B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ТУ,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Проведены работы по покраске памятника «Воина землякам»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ТУ,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 2023</w:t>
            </w: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76,05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 ремонт памятников «Воинам-землякам» в д. Слудка и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Марково</w:t>
            </w:r>
            <w:proofErr w:type="spellEnd"/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Мероприятия в сфере культуры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Нема,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A676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Приобретены сувениры к празднованию «Дня поселка», куплены венки к 9 мая, расходы по проведению праздника «Проводы зимы»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2143" w:type="dxa"/>
            <w:gridSpan w:val="3"/>
            <w:vMerge/>
          </w:tcPr>
          <w:p w:rsidR="007B2821" w:rsidRDefault="007B2821" w:rsidP="00A676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Мероприятия в сфере культуры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Архангельское ТУ, 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Приобретены сувениры к празднику «День села»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CF25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Приобретены подарки к юбилеям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работников, подарки ветеранам в «День Победы»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0,9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ТУ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Приобретены венки к 9 мая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Поддержка отрасли культуры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251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45,66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45,66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Приобретено 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экз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ниг</w:t>
            </w:r>
            <w:proofErr w:type="spellEnd"/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251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42,49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42,49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2,71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2,71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rPr>
          <w:trHeight w:val="2884"/>
        </w:trPr>
        <w:tc>
          <w:tcPr>
            <w:tcW w:w="2674" w:type="dxa"/>
            <w:gridSpan w:val="3"/>
            <w:vMerge w:val="restart"/>
          </w:tcPr>
          <w:p w:rsidR="007B2821" w:rsidRPr="008259BB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128517,2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124872,1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74188,05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74188,05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21812,89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21821,09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24047,53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20403,23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8259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8468,83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8468,73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74188,05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74188,05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21812,89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21821,09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24047,53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20403,23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8468,83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8468,73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25" w:type="dxa"/>
            <w:gridSpan w:val="4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74188,05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74188,05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6E78B0">
        <w:tc>
          <w:tcPr>
            <w:tcW w:w="14787" w:type="dxa"/>
            <w:gridSpan w:val="31"/>
          </w:tcPr>
          <w:p w:rsidR="007B2821" w:rsidRPr="000D69AB" w:rsidRDefault="007B2821" w:rsidP="008F1BBE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Процент исполнения программы за год составил 97,16%</w:t>
            </w:r>
          </w:p>
        </w:tc>
      </w:tr>
      <w:tr w:rsidR="007B2821" w:rsidRPr="00486E83" w:rsidTr="006E78B0">
        <w:tc>
          <w:tcPr>
            <w:tcW w:w="14787" w:type="dxa"/>
            <w:gridSpan w:val="31"/>
          </w:tcPr>
          <w:p w:rsidR="007B2821" w:rsidRPr="00A462F4" w:rsidRDefault="007B2821" w:rsidP="00DC1A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13. </w:t>
            </w:r>
            <w:r w:rsidRPr="00330E6F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молодежной политики и спорта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1Обеспечение молодежи доступными и качественными социальными услугами, направленными на снижение миграции молодежи из района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1D21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 Участие в государственной программе «Жилье для молодых»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342B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2023 год была утверждена 1 семья для участия в программе, отказались в связи с получением служебного жилья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342B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1D21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342B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Вовлечение молодежи в социальную практику и ее информирование о потенциальных позитивных возможностях развития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 Лидер года 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социальным вопросам, МКУ ДО «ЦДО детей»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06.04.2023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CE1F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состоялось на базе КОГОБУ 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 06.04.2023. Участие приняли 4 человека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 День молодежи</w:t>
            </w:r>
          </w:p>
        </w:tc>
        <w:tc>
          <w:tcPr>
            <w:tcW w:w="1417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25.06.2023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25.06.2023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26.04.2023 состоялось торжественная церемония награждения активной молодежи,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затем дискотека с беспроигрышной лотереей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1D21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 Региональный марафон добрых территорий «Добрая Вятка»</w:t>
            </w:r>
          </w:p>
        </w:tc>
        <w:tc>
          <w:tcPr>
            <w:tcW w:w="1417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образовательные учреждения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20223</w:t>
            </w:r>
          </w:p>
        </w:tc>
        <w:tc>
          <w:tcPr>
            <w:tcW w:w="1311" w:type="dxa"/>
            <w:gridSpan w:val="5"/>
          </w:tcPr>
          <w:p w:rsidR="007B2821" w:rsidRDefault="007B2821" w:rsidP="0033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мероприятия различной направленности – экологические, спортивные, добровольческие, благотворительные и т.д. Всего участников данного мероприятия 2946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2531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 Межрайонный конкурс музыкальных школ «Музыкальная весна»</w:t>
            </w:r>
          </w:p>
        </w:tc>
        <w:tc>
          <w:tcPr>
            <w:tcW w:w="1417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МКУ ДОД ДМШ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состоялось на базе Детской музыкальной школы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Нема. Количество участников 48 человек из г. Нолинска, из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Суна,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 Последний звонок и награждение выпускников, активно принимающих участие в жизни района</w:t>
            </w:r>
          </w:p>
        </w:tc>
        <w:tc>
          <w:tcPr>
            <w:tcW w:w="1417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Май-июнь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Май-июнь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выпускникам 11 классов были вручены благодарственные письма за активное участие в жизни района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 День семьи, любви и верности</w:t>
            </w:r>
          </w:p>
        </w:tc>
        <w:tc>
          <w:tcPr>
            <w:tcW w:w="1417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социальным вопросам, МКУК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08.07.2023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08.07.2023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чествование 3 молодых семей на праздничном концерте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8514E1" w:rsidRDefault="007B2821" w:rsidP="00342B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14E1">
              <w:rPr>
                <w:rFonts w:ascii="Times New Roman" w:hAnsi="Times New Roman" w:cs="Times New Roman"/>
                <w:sz w:val="20"/>
                <w:szCs w:val="20"/>
              </w:rPr>
              <w:t xml:space="preserve">3Пропаганда здорового образа жизни и профилактика асоциальных </w:t>
            </w:r>
            <w:r w:rsidRPr="008514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явлений в молодежной среде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социальным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342B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 Спортивно-игровые площадки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социальным вопросам,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02.08.2023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Досуговые вечерние мероприятия «Молодежный разнос», посвященные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экотематике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спорту, настольным книгам и поэзии, участников 153 человека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342B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 Акция «Будущее Кировской области без наркотиков»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Ноябрь-декабрь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Ноябрь-декабрь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18.10.2023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E21314" w:rsidRDefault="007B2821" w:rsidP="00E213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314">
              <w:rPr>
                <w:rFonts w:ascii="Times New Roman" w:hAnsi="Times New Roman" w:cs="Times New Roman"/>
                <w:sz w:val="20"/>
                <w:szCs w:val="20"/>
              </w:rPr>
              <w:t>Совместно с прокуратурой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правоохранительными органами и органами системы профилактики проведено 11 мероприятий, направленных на предупреждение правонарушений в сфере незаконного оборота наркотиков</w:t>
            </w:r>
            <w:r w:rsidRPr="00E213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71259F" w:rsidRDefault="007B2821" w:rsidP="00342B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259F">
              <w:rPr>
                <w:rFonts w:ascii="Times New Roman" w:hAnsi="Times New Roman" w:cs="Times New Roman"/>
                <w:sz w:val="20"/>
                <w:szCs w:val="20"/>
              </w:rPr>
              <w:t>3.3 Международный день борьбы с наркоманией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 просмотр социального видеоролика на базе МКУК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РДК, посетили 18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4Формирование нравственности, духовности и патриотизма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 Торжественное вручение паспортов «Я гражданин»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Вручено 23 памятки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 Торжественная церемония вступления в ряды юнармейцев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социальным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вопросам, МКУК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РДК, МКУ ДОД «ЦДОД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Нема»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Принято 6 юнармейцев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 Полевой выход для юнармейского отряда и туристического объединения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27.06.2023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27.06.2023</w:t>
            </w:r>
          </w:p>
        </w:tc>
        <w:tc>
          <w:tcPr>
            <w:tcW w:w="1560" w:type="dxa"/>
            <w:gridSpan w:val="4"/>
          </w:tcPr>
          <w:p w:rsidR="007B2821" w:rsidRDefault="007B2821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Состоялся полевой выход для юнармейского в район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Письманского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пруда, приняло участие 18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E831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4.4 Подведение итогов года, награждения активных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учас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тников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мероприятий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23.12.2023</w:t>
            </w:r>
          </w:p>
        </w:tc>
        <w:tc>
          <w:tcPr>
            <w:tcW w:w="1560" w:type="dxa"/>
            <w:gridSpan w:val="4"/>
          </w:tcPr>
          <w:p w:rsidR="007B2821" w:rsidRDefault="007B2821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790A0E" w:rsidRDefault="007B2821" w:rsidP="007125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награждение активных участников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юнармеского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на базе МКУ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5Проведени е районных соревнований среди детей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7,068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7,068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 Всероссийский день футбола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Товарищеская встреча между воспитанниками Центра дополнительного образования – 96 участников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 Районные соревнования допризывной молодежи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14.09.2023 на стадионе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состоялись соревнования, участие приняли 20 человек, победители награждены памятными призами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 Районные соревнования по военно-прикладным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видам спорта среди школ, военно-патриотического клуба и юнармейских отрядов округа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социальным вопросам, МКУ ДОД «ЦДОД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Нема»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Май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5,568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5,568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приняли 12 команд. Среди этапов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были: тематическая викторина,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ориентшоу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спортивная эстафета, стрельба из лазерного автомата, биатлон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EA0D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 Туристический слет среди школьников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социальным вопросам, МКУ ДОД «ЦДОД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Нема»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111" w:type="dxa"/>
          </w:tcPr>
          <w:p w:rsidR="007B2821" w:rsidRDefault="007B2821" w:rsidP="00EA0D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Прошел туристический слет среди учащихся школ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Нема, с. Васильевское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6Проведение районных соревнований среди молодежи и взрослого населения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76,699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76,699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 Лыжня России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соревнованиях приняли участие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Архангельское, с. Васильевское,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Нема. Также все желающие смогли поучаствовать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 Соревнования по мини-футболу, легкоатлетическая эстафета, посвященная Дню Победы в ВОВ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311" w:type="dxa"/>
            <w:gridSpan w:val="5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361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состоялось 09.05.2023г. на стадионе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общее количество участников 176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E9795B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795B">
              <w:rPr>
                <w:rFonts w:ascii="Times New Roman" w:hAnsi="Times New Roman" w:cs="Times New Roman"/>
                <w:sz w:val="20"/>
                <w:szCs w:val="20"/>
              </w:rPr>
              <w:t>6.3 День физкультурника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12.08.2023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12.08.2023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9,725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9,725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состоялось 12 августа на стадионе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общее количество участников более 70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 Кросс Нации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Сентябрь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Сентябрь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17.09.2023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23,827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23,827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состоялось 17 сентября, был организован подвоз учащихся со школ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6.5 День работников лесной отрасли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169.09.2023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16.09.2023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7,960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7,960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приняли 3 команды, общее количество более 40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7D32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 Турнир по волейболу в рамках празднования Дня народного единства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03.11.2023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03.11.2023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Товарищеская встреча между командами из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24 человека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 Предновогодний марафон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2023</w:t>
            </w:r>
          </w:p>
        </w:tc>
        <w:tc>
          <w:tcPr>
            <w:tcW w:w="1311" w:type="dxa"/>
            <w:gridSpan w:val="5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15,187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15,187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Соревнования проходили с 24 ноября по 22 декабря по 7 видам спорта. Участие приняли 7 команд. Победители были отмечены по каждому виду и в общекомандном зачете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 Туристический слет, посвященный празднованию Дня молодежи «Лето! Энергия! Спорт»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перенесено в связи с техническими причинами, было проведено 23.09.2023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7Участие в межрайонных соревнованиях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34,978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34,978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 Сельские игры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проведено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 Фестиваль ГТО среди трудовых коллективов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служащих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Февраль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трудовых коллективов была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делегирована команда АО «агрофирма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7.3 Старты Надежд (учащиеся образовательных учреждений)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10.09.2023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Приняли участие 8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 Фестиваль Всероссийского ВФСК ГТО среди всех категорий населения – региональный этап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08.04.2023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17,472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17,472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Доставка команды на областной этап Фестиваля ГТО среди всех категорий населения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 Летний фестиваль ГТО среди учащихся образовательных учреждений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29.06.2023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29,06.2023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17,506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17,506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Был организован подвоз команды в составе 8 человек в г. Киров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Улучшение материально-технической базы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 Приобретение спортивного инвентаря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9Внедрение Всероссийского физкультурно-спортивного комплекса "готов « труду и обороне»,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525,755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525,755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525,755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525,755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F07E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 Зимний фестиваль ГТО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Архангельское ТУ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111" w:type="dxa"/>
            <w:vMerge w:val="restart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311" w:type="dxa"/>
            <w:gridSpan w:val="5"/>
            <w:vMerge w:val="restart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Фестиваль прошел на базе КОГОБУ 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зальным видам комплекса ГТО, приняли участие 320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9.2 Торжественное вручение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знаков отличия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Январь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111" w:type="dxa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Декабрь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311" w:type="dxa"/>
            <w:gridSpan w:val="5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361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560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Вручено 52 знака ГТО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F07E2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9.3 Соревнования по выполнению нормативов ВФСК ГТО среди образовательных учреждений 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11" w:type="dxa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16.06.2023</w:t>
            </w:r>
          </w:p>
        </w:tc>
        <w:tc>
          <w:tcPr>
            <w:tcW w:w="1560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25,755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25,755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перевозки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фестиваль ГТО среди команд общеобразовательных учреждений 31 марта 2023 на базе КОГОБУ СШ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(участвовали 40 человек из 8 команд);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летний фестиваль ГТО среди учащихся 16 июня 2023 года (количество участников 48 человек), а также организация горячего питания. Победители награждены кубками, медалями и грамотами.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C00D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 Благоустройство территории возле площадки ГТО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374A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11" w:type="dxa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11" w:type="dxa"/>
            <w:gridSpan w:val="5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30.10.2023</w:t>
            </w:r>
          </w:p>
        </w:tc>
        <w:tc>
          <w:tcPr>
            <w:tcW w:w="1361" w:type="dxa"/>
            <w:gridSpan w:val="4"/>
          </w:tcPr>
          <w:p w:rsidR="007B2821" w:rsidRDefault="007B2821" w:rsidP="006E78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Установлено ограждение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плащадки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ГТО в с. Архангельское, контракт заключен</w:t>
            </w:r>
            <w:proofErr w:type="gramEnd"/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668,8</w:t>
            </w:r>
          </w:p>
        </w:tc>
        <w:tc>
          <w:tcPr>
            <w:tcW w:w="1051" w:type="dxa"/>
            <w:gridSpan w:val="3"/>
          </w:tcPr>
          <w:p w:rsidR="007B2821" w:rsidRPr="00374AE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1051" w:type="dxa"/>
            <w:gridSpan w:val="3"/>
          </w:tcPr>
          <w:p w:rsidR="007B2821" w:rsidRPr="00374AE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1051" w:type="dxa"/>
            <w:gridSpan w:val="3"/>
          </w:tcPr>
          <w:p w:rsidR="007B2821" w:rsidRPr="00374AE3" w:rsidRDefault="007B2821" w:rsidP="005322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0D69AB">
        <w:tc>
          <w:tcPr>
            <w:tcW w:w="14787" w:type="dxa"/>
            <w:gridSpan w:val="31"/>
          </w:tcPr>
          <w:p w:rsidR="007B2821" w:rsidRPr="000D69AB" w:rsidRDefault="007B2821" w:rsidP="00B23720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Процент исполнения программы за год составил 100%.</w:t>
            </w:r>
          </w:p>
        </w:tc>
      </w:tr>
      <w:tr w:rsidR="007B2821" w:rsidRPr="00486E83" w:rsidTr="00A462F4">
        <w:tc>
          <w:tcPr>
            <w:tcW w:w="14787" w:type="dxa"/>
            <w:gridSpan w:val="31"/>
          </w:tcPr>
          <w:p w:rsidR="007B2821" w:rsidRPr="00A462F4" w:rsidRDefault="007B2821" w:rsidP="001C23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2F4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575695">
              <w:rPr>
                <w:rFonts w:ascii="Times New Roman" w:hAnsi="Times New Roman" w:cs="Times New Roman"/>
                <w:b/>
                <w:sz w:val="20"/>
                <w:szCs w:val="20"/>
              </w:rPr>
              <w:t>. Энергосбережение и повышение энергетической эффективности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C16F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Мониторинг и анализ потребности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энергетических ресурсах в натуральном выражении по главным распорядителям бюджетных средств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жизнеобеспеч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ения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5756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Проводится ежемесячный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мониторинг и осуществление контроля над расходованием бюджетных сре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 потреблении энергетических ресурсов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Pr="00587ED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7ED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проектов постановлений администрации муниципального округа об установлении лимитов потребления энергетических и коммунальных ресурсов на очередной год и плановый период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жизнеобеспечения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111" w:type="dxa"/>
            <w:vMerge w:val="restart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575695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Утверждено постановление администрации муниципального округа об утверждении лимитов на 2023 год бюджетных средств на потребление энергетических ресурсов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Pr="00B675C4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75C4">
              <w:rPr>
                <w:rFonts w:ascii="Times New Roman" w:hAnsi="Times New Roman" w:cs="Times New Roman"/>
                <w:sz w:val="20"/>
                <w:szCs w:val="20"/>
              </w:rPr>
              <w:t>3 Ремонт системы отопления в здании администрации округа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1111" w:type="dxa"/>
            <w:vMerge w:val="restart"/>
          </w:tcPr>
          <w:p w:rsidR="007B2821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  <w:tc>
          <w:tcPr>
            <w:tcW w:w="1560" w:type="dxa"/>
            <w:gridSpan w:val="4"/>
          </w:tcPr>
          <w:p w:rsidR="007B2821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932,361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 Разработка ПСД ремонта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системы отопления здания администрации округа</w:t>
            </w:r>
            <w:proofErr w:type="gramEnd"/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жизнеобеспечения 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 2023</w:t>
            </w:r>
          </w:p>
        </w:tc>
        <w:tc>
          <w:tcPr>
            <w:tcW w:w="1111" w:type="dxa"/>
            <w:vMerge w:val="restart"/>
          </w:tcPr>
          <w:p w:rsidR="007B2821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01.03.2023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01.06.2023</w:t>
            </w:r>
          </w:p>
        </w:tc>
        <w:tc>
          <w:tcPr>
            <w:tcW w:w="1560" w:type="dxa"/>
            <w:gridSpan w:val="4"/>
          </w:tcPr>
          <w:p w:rsidR="007B2821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75,978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ПСД разработана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75,978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B67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 Ремонт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системы отопления здания администрации округа</w:t>
            </w:r>
            <w:proofErr w:type="gramEnd"/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жизнеобеспечения 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111" w:type="dxa"/>
            <w:vMerge w:val="restart"/>
          </w:tcPr>
          <w:p w:rsidR="007B2821" w:rsidRDefault="007B2821" w:rsidP="004512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01.09.2023</w:t>
            </w:r>
          </w:p>
        </w:tc>
        <w:tc>
          <w:tcPr>
            <w:tcW w:w="1560" w:type="dxa"/>
            <w:gridSpan w:val="4"/>
          </w:tcPr>
          <w:p w:rsidR="007B2821" w:rsidRDefault="007B2821" w:rsidP="00A462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856,383</w:t>
            </w:r>
          </w:p>
        </w:tc>
        <w:tc>
          <w:tcPr>
            <w:tcW w:w="2143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замена регистров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системы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отопления здания гаражей, обеспечена стабильная и комфортная температура в здании;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замена подающей обратной трубы, замена запорной арматуры в системе отопления здания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округа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1400,0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856,383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 Промывка системы отопления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4F34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РДК, Васильевский ДК,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соколовский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ДК, Ильинский ДК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ДОД, д/сад с. Архангельское, д/сад № 3, д/сад № 4, д/сад № 1, ТУ с. Архангельское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B67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111" w:type="dxa"/>
            <w:vMerge w:val="restart"/>
          </w:tcPr>
          <w:p w:rsidR="007B2821" w:rsidRDefault="007B2821" w:rsidP="00B675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30.09.2023</w:t>
            </w:r>
          </w:p>
        </w:tc>
        <w:tc>
          <w:tcPr>
            <w:tcW w:w="1560" w:type="dxa"/>
            <w:gridSpan w:val="4"/>
          </w:tcPr>
          <w:p w:rsidR="007B2821" w:rsidRDefault="007B2821" w:rsidP="004F34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промывка системы отопления в муниципальных учреждениях, увеличилась передача тепловой энергии от теплоносителя к регистрам системы отопления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Опрессовка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МКД в с. Архангельское</w:t>
            </w:r>
          </w:p>
        </w:tc>
        <w:tc>
          <w:tcPr>
            <w:tcW w:w="1417" w:type="dxa"/>
            <w:gridSpan w:val="2"/>
            <w:vMerge w:val="restart"/>
          </w:tcPr>
          <w:p w:rsidR="007B2821" w:rsidRPr="00486E83" w:rsidRDefault="007B2821" w:rsidP="004F34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</w:t>
            </w:r>
          </w:p>
        </w:tc>
        <w:tc>
          <w:tcPr>
            <w:tcW w:w="1134" w:type="dxa"/>
            <w:gridSpan w:val="2"/>
            <w:vMerge w:val="restart"/>
          </w:tcPr>
          <w:p w:rsidR="007B2821" w:rsidRDefault="007B2821" w:rsidP="000D12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111" w:type="dxa"/>
            <w:vMerge w:val="restart"/>
          </w:tcPr>
          <w:p w:rsidR="007B2821" w:rsidRDefault="007B2821" w:rsidP="000D121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11" w:type="dxa"/>
            <w:gridSpan w:val="5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4F344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5,552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опрессовка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системы отопления в МКД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обеспечена надежность системы отопления в зимний период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" w:type="dxa"/>
            <w:gridSpan w:val="5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5,552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1213,9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1213,9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1213,9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1213,9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DF7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1213,9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1213,9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DF78E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1213,9</w:t>
            </w:r>
          </w:p>
        </w:tc>
        <w:tc>
          <w:tcPr>
            <w:tcW w:w="1051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1213,9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A462F4">
        <w:tc>
          <w:tcPr>
            <w:tcW w:w="14787" w:type="dxa"/>
            <w:gridSpan w:val="31"/>
          </w:tcPr>
          <w:p w:rsidR="007B2821" w:rsidRPr="000D69AB" w:rsidRDefault="007B2821" w:rsidP="000D1214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 Процент исполнения программы за год составил 100%</w:t>
            </w:r>
          </w:p>
        </w:tc>
      </w:tr>
      <w:tr w:rsidR="007B2821" w:rsidRPr="00486E83" w:rsidTr="00A462F4">
        <w:tc>
          <w:tcPr>
            <w:tcW w:w="14787" w:type="dxa"/>
            <w:gridSpan w:val="31"/>
          </w:tcPr>
          <w:p w:rsidR="007B2821" w:rsidRPr="00A462F4" w:rsidRDefault="007B2821" w:rsidP="00C00D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62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 здорового образа жизни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Мероприятия, направленные на формирование представлений и знаний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рациональном, полноценном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питании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здоровом образе жизни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вопрсам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МКУ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РДК, МКУ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 Азбука правильного дошкольника информационно просветительские занятия на территории дошкольных учреждений. Занятия в игровой форме с воспитанниками старших и подготовительных групп дошкольных учреждений об основах правильного питания для формирования полезных привычек за столом, для улучшения качества жизни и сохранения здоровья с детства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Дошкольные образовательные учреждения</w:t>
            </w:r>
          </w:p>
        </w:tc>
        <w:tc>
          <w:tcPr>
            <w:tcW w:w="1134" w:type="dxa"/>
            <w:gridSpan w:val="2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рамках НП «Демография»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Роспотребнадзором</w:t>
            </w:r>
            <w:proofErr w:type="spellEnd"/>
            <w:r w:rsidRPr="00E904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подготовлены санитарно-просветительские программы «Основы здорового питания» для детей дошкольного и школьного возраста, а также лиц, планирующих принять участие в мероприятиях родительского контроля, все ОО участвуют в данном обучении – охват более 100 человек</w:t>
            </w:r>
          </w:p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 дошкольника</w:t>
            </w:r>
          </w:p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Анкетирование по питанию детей дома.</w:t>
            </w:r>
          </w:p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Консультация «Правильное питание – залог здоровья» </w:t>
            </w:r>
          </w:p>
          <w:p w:rsidR="007B2821" w:rsidRPr="00486E83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Оформление папок передвижек, памяток, буклетов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 «Международный день защиты детей» - конкурс рисунков овощей, фруктов и других полезных продуктов мелом  на асфальте и  др.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образования, МКУК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РДК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01.06.2023</w:t>
            </w:r>
          </w:p>
        </w:tc>
        <w:tc>
          <w:tcPr>
            <w:tcW w:w="1163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01.06.2023</w:t>
            </w:r>
          </w:p>
        </w:tc>
        <w:tc>
          <w:tcPr>
            <w:tcW w:w="1361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01.06.2023</w:t>
            </w:r>
          </w:p>
        </w:tc>
        <w:tc>
          <w:tcPr>
            <w:tcW w:w="1560" w:type="dxa"/>
            <w:gridSpan w:val="4"/>
          </w:tcPr>
          <w:p w:rsidR="007B2821" w:rsidRDefault="007B2821" w:rsidP="00E904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Приняли участие 238 человек. Открытие летнего оздоровительного лагеря, в 6 образовательных учреждениях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приурочено к празднованию Дня защиты детей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E904D6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1.3 </w:t>
            </w:r>
            <w:r w:rsidRPr="00E904D6">
              <w:rPr>
                <w:rFonts w:ascii="Times New Roman" w:hAnsi="Times New Roman" w:cs="Times New Roman"/>
                <w:bCs/>
                <w:sz w:val="20"/>
                <w:szCs w:val="20"/>
              </w:rPr>
              <w:t>Кулинарный марафон  «Яблочный спас» (полезные блюда из яблок)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МКУК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19.08.2023</w:t>
            </w:r>
          </w:p>
        </w:tc>
        <w:tc>
          <w:tcPr>
            <w:tcW w:w="1163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19.08.2023</w:t>
            </w:r>
          </w:p>
        </w:tc>
        <w:tc>
          <w:tcPr>
            <w:tcW w:w="1361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19.08.2023</w:t>
            </w:r>
          </w:p>
        </w:tc>
        <w:tc>
          <w:tcPr>
            <w:tcW w:w="1560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Приняли участие 24 человека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Pr="00B810F0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формированию ЗОЖ, молодёжного, семейного отдыха, популяризация в молодёжной среде семейных ценностей. Организация и проведение конкурса «Семья года», направленного на пропаганду семейных ценностей и здорового образа жизни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культуры, молодежной политики и спорта</w:t>
            </w:r>
          </w:p>
        </w:tc>
        <w:tc>
          <w:tcPr>
            <w:tcW w:w="1134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рамках данного мероприятия прошли соревнования среди семейных команд на базе КОГОБУ 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в которых приняли участие 10 команд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Pr="00B810F0">
              <w:rPr>
                <w:rFonts w:ascii="Times New Roman" w:hAnsi="Times New Roman" w:cs="Times New Roman"/>
                <w:sz w:val="20"/>
                <w:szCs w:val="20"/>
              </w:rPr>
              <w:t>Проведение родительских собраний в школах, детских садах с участием медицинского работника (школьного, ЦРБ, из ФАП) о важности культуры ЗОЖ в семье, о важности рационального питания, о нормах потребления фруктов и овощей, о важности физической активности, о проблемах детского ожирения.</w:t>
            </w:r>
            <w:r w:rsidRPr="00C07CA1">
              <w:t xml:space="preserve">  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образования, образовательный учреждения</w:t>
            </w:r>
          </w:p>
        </w:tc>
        <w:tc>
          <w:tcPr>
            <w:tcW w:w="1134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Посетили 230 родителей, на родительских собраниях доводится информация о важности культуры ЗОЖ в семье, о важности рационального питания, о нормах потребления фруктов и овощей, о важности физической активности, о проблемах детского ожирения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Pr="00B810F0">
              <w:rPr>
                <w:rFonts w:ascii="Times New Roman" w:hAnsi="Times New Roman" w:cs="Times New Roman"/>
                <w:sz w:val="20"/>
                <w:szCs w:val="20"/>
              </w:rPr>
              <w:t xml:space="preserve">Привлечение школьников к ЗОЖ. Формирование правильных стереотипов о здоровье. </w:t>
            </w:r>
            <w:r w:rsidRPr="00B810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Общешкольные классные часы «Мой выбор – мое здоровье!», цикл классных часов «Здоровое питание школьника»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Сектор образования, образовательный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1134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классных часов: «Здоровое питание школьников»,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присутствовали 150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B810F0" w:rsidRDefault="007B2821" w:rsidP="00B81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1.7 </w:t>
            </w:r>
            <w:r w:rsidRPr="00B810F0">
              <w:rPr>
                <w:rFonts w:ascii="Times New Roman" w:hAnsi="Times New Roman" w:cs="Times New Roman"/>
                <w:sz w:val="20"/>
                <w:szCs w:val="20"/>
              </w:rPr>
              <w:t>Организация лагерей с дневным пребыванием (проведение спортивно-игровых  программ, интеллектуальных игр, викторин на тему ЗОЖ)</w:t>
            </w:r>
          </w:p>
          <w:p w:rsidR="007B2821" w:rsidRDefault="007B2821" w:rsidP="00B810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10F0">
              <w:rPr>
                <w:rFonts w:ascii="Times New Roman" w:hAnsi="Times New Roman" w:cs="Times New Roman"/>
                <w:sz w:val="20"/>
                <w:szCs w:val="20"/>
              </w:rPr>
              <w:t>Организация детского туристического слета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образования, МКУ «Центр дополнительного образования детей»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2023</w:t>
            </w:r>
          </w:p>
        </w:tc>
        <w:tc>
          <w:tcPr>
            <w:tcW w:w="1163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22.06.2023</w:t>
            </w:r>
          </w:p>
        </w:tc>
        <w:tc>
          <w:tcPr>
            <w:tcW w:w="1560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01-22.06 работали лагеря с дневным пребыванием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Туристический поход прошел в Центре дополнительного образования – 75 человек.</w:t>
            </w:r>
          </w:p>
          <w:p w:rsidR="007B2821" w:rsidRPr="00486E83" w:rsidRDefault="007B2821" w:rsidP="002428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лагерях прошли спортивно-игровые программы, интеллектуальные игры, викторины на тему ЗОЖ – охват 228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1.8 </w:t>
            </w:r>
            <w:r w:rsidRPr="0024288C">
              <w:rPr>
                <w:rFonts w:ascii="Times New Roman" w:hAnsi="Times New Roman" w:cs="Times New Roman"/>
                <w:sz w:val="20"/>
                <w:szCs w:val="20"/>
              </w:rPr>
              <w:t>Тематические беседы с гражданами старшего поколения «Основные составляющие</w:t>
            </w:r>
          </w:p>
        </w:tc>
        <w:tc>
          <w:tcPr>
            <w:tcW w:w="1417" w:type="dxa"/>
            <w:gridSpan w:val="2"/>
          </w:tcPr>
          <w:p w:rsidR="007B2821" w:rsidRPr="0024288C" w:rsidRDefault="007B2821" w:rsidP="00091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88C">
              <w:rPr>
                <w:rFonts w:ascii="Times New Roman" w:hAnsi="Times New Roman" w:cs="Times New Roman"/>
                <w:sz w:val="20"/>
                <w:szCs w:val="20"/>
              </w:rPr>
              <w:t>Сектор культуры, молодежной политики и спорта, МКУК ЦРБ им. М.И. Ожегова</w:t>
            </w:r>
          </w:p>
        </w:tc>
        <w:tc>
          <w:tcPr>
            <w:tcW w:w="1134" w:type="dxa"/>
            <w:gridSpan w:val="2"/>
          </w:tcPr>
          <w:p w:rsidR="007B2821" w:rsidRPr="0024288C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88C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259" w:type="dxa"/>
            <w:gridSpan w:val="2"/>
          </w:tcPr>
          <w:p w:rsidR="007B2821" w:rsidRPr="0024288C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88C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163" w:type="dxa"/>
            <w:gridSpan w:val="4"/>
          </w:tcPr>
          <w:p w:rsidR="007B2821" w:rsidRPr="0024288C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88C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361" w:type="dxa"/>
            <w:gridSpan w:val="4"/>
          </w:tcPr>
          <w:p w:rsidR="007B2821" w:rsidRPr="0024288C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288C"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560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1.9 </w:t>
            </w:r>
            <w:r w:rsidRPr="0024288C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профилактику стресса</w:t>
            </w:r>
          </w:p>
        </w:tc>
        <w:tc>
          <w:tcPr>
            <w:tcW w:w="1417" w:type="dxa"/>
            <w:gridSpan w:val="2"/>
          </w:tcPr>
          <w:p w:rsidR="007B2821" w:rsidRPr="000912BC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12BC"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</w:tc>
        <w:tc>
          <w:tcPr>
            <w:tcW w:w="1361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</w:tc>
        <w:tc>
          <w:tcPr>
            <w:tcW w:w="1560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Прошла акция «Книга как лекарство для души» или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Библиотерапия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участие приняли 11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1.9.1 </w:t>
            </w:r>
            <w:r w:rsidRPr="000912BC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Информационно-коммуникационная компания: распространение печатной продукции, размещение статей в </w:t>
            </w:r>
            <w:r w:rsidRPr="0009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районных изданиях, публикации в сети Интернет  о методах профилактики и борьбы со стрессом, о методах определения стресса</w:t>
            </w:r>
          </w:p>
        </w:tc>
        <w:tc>
          <w:tcPr>
            <w:tcW w:w="1417" w:type="dxa"/>
            <w:gridSpan w:val="2"/>
          </w:tcPr>
          <w:p w:rsidR="007B2821" w:rsidRPr="000912BC" w:rsidRDefault="007B2821" w:rsidP="000912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Сектор культуры, молодежной политики и спорта, </w:t>
            </w:r>
          </w:p>
          <w:p w:rsidR="007B2821" w:rsidRPr="000912BC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12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редакция газеты «Вестник труда»</w:t>
            </w:r>
          </w:p>
        </w:tc>
        <w:tc>
          <w:tcPr>
            <w:tcW w:w="1134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Размещено 15 статей о спортивных и массовых мероприятиях как о возможных способах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борьбы со стрессом, а так же 2 статья в социальной сети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методах профилактики и борьбы со стрессом, о методах определения стресса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1.9.2 </w:t>
            </w:r>
            <w:r w:rsidRPr="000912BC">
              <w:rPr>
                <w:rFonts w:ascii="Times New Roman" w:hAnsi="Times New Roman" w:cs="Times New Roman"/>
                <w:sz w:val="20"/>
                <w:szCs w:val="20"/>
              </w:rPr>
              <w:t>Озеленение и облагораживание территории: клумбы, высадка цветов, деревьев, в том числе с привлечением населения</w:t>
            </w:r>
          </w:p>
        </w:tc>
        <w:tc>
          <w:tcPr>
            <w:tcW w:w="1417" w:type="dxa"/>
            <w:gridSpan w:val="2"/>
          </w:tcPr>
          <w:p w:rsidR="007B2821" w:rsidRPr="000912BC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12BC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Территориальные управления </w:t>
            </w:r>
            <w:proofErr w:type="spellStart"/>
            <w:r w:rsidRPr="000912BC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0912BC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(далее – ТУ), предприятия и организации, образовательные учреждения, учреждения культуры</w:t>
            </w:r>
          </w:p>
        </w:tc>
        <w:tc>
          <w:tcPr>
            <w:tcW w:w="1134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0912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состоялся конкурс «Красивая школа», приняли участие 738 учащихся и 126 родителей;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прошло 23 субботника по уборке территорий с участием 205 человек. Вывезено 90 тонн мусора;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с 1 по 14 августа проходил трудовой лагерь, 15 человек (вырубка кустов, приборка территорий, покраска трибун и снарядов на стадионе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Нема);</w:t>
            </w:r>
            <w:proofErr w:type="gramEnd"/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высажено 50 саженцев деревьев.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5D5ABD" w:rsidRDefault="007B2821" w:rsidP="005D5ABD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5ABD">
              <w:rPr>
                <w:rFonts w:ascii="Times New Roman" w:hAnsi="Times New Roman" w:cs="Times New Roman"/>
                <w:sz w:val="20"/>
                <w:szCs w:val="20"/>
              </w:rPr>
              <w:t xml:space="preserve">1.10 направление и распространение памяток в учреждения и предприятия; </w:t>
            </w:r>
          </w:p>
          <w:p w:rsidR="007B2821" w:rsidRPr="005D5ABD" w:rsidRDefault="007B2821" w:rsidP="005D5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ABD">
              <w:rPr>
                <w:rFonts w:ascii="Times New Roman" w:hAnsi="Times New Roman" w:cs="Times New Roman"/>
                <w:sz w:val="20"/>
                <w:szCs w:val="20"/>
              </w:rPr>
              <w:t>- размещение информации по ЗОЖ на электронных ресурсах;</w:t>
            </w:r>
          </w:p>
          <w:p w:rsidR="007B2821" w:rsidRPr="005D5ABD" w:rsidRDefault="007B2821" w:rsidP="005D5A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ABD">
              <w:rPr>
                <w:rFonts w:ascii="Times New Roman" w:hAnsi="Times New Roman" w:cs="Times New Roman"/>
                <w:sz w:val="20"/>
                <w:szCs w:val="20"/>
              </w:rPr>
              <w:t xml:space="preserve">- трансляция видеороликов по формированию ЗОЖ и профилактике хронических неинфекционных </w:t>
            </w:r>
            <w:r w:rsidRPr="005D5A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заболеваний для населения и в трудовых коллективах</w:t>
            </w:r>
          </w:p>
        </w:tc>
        <w:tc>
          <w:tcPr>
            <w:tcW w:w="1417" w:type="dxa"/>
            <w:gridSpan w:val="2"/>
          </w:tcPr>
          <w:p w:rsidR="007B2821" w:rsidRPr="005D5ABD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A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социальным вопросам, КЦСОН, КОГБУЗ </w:t>
            </w:r>
            <w:proofErr w:type="spellStart"/>
            <w:r w:rsidRPr="005D5ABD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5D5ABD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Распространено 56 памяток различной направленности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  <w:r w:rsidRPr="005D5AB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Мероприятия, направленные на формирование регулярной двигательной активности и занятий физической культурой и спортом</w:t>
            </w:r>
          </w:p>
        </w:tc>
        <w:tc>
          <w:tcPr>
            <w:tcW w:w="1417" w:type="dxa"/>
            <w:gridSpan w:val="2"/>
          </w:tcPr>
          <w:p w:rsidR="007B2821" w:rsidRPr="005D5ABD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ABD"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ТУ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Pr="009064E5">
              <w:rPr>
                <w:rFonts w:ascii="Times New Roman" w:hAnsi="Times New Roman" w:cs="Times New Roman"/>
                <w:sz w:val="20"/>
                <w:szCs w:val="20"/>
              </w:rPr>
              <w:t>Создание условий  для регулярной физической активности (прогулки, ходьбы)</w:t>
            </w:r>
            <w:proofErr w:type="gramStart"/>
            <w:r w:rsidRPr="009064E5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9064E5">
              <w:rPr>
                <w:rFonts w:ascii="Times New Roman" w:hAnsi="Times New Roman" w:cs="Times New Roman"/>
                <w:sz w:val="20"/>
                <w:szCs w:val="20"/>
              </w:rPr>
              <w:t>одготовка лыжной трассы, пешеходная зона, тротуар, освещение, клумбы, урны, скамейки и лавочки, ровная чистая дорога, озеленение</w:t>
            </w:r>
          </w:p>
        </w:tc>
        <w:tc>
          <w:tcPr>
            <w:tcW w:w="1417" w:type="dxa"/>
            <w:gridSpan w:val="2"/>
          </w:tcPr>
          <w:p w:rsidR="007B2821" w:rsidRPr="009064E5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4E5">
              <w:rPr>
                <w:rFonts w:ascii="Times New Roman" w:hAnsi="Times New Roman" w:cs="Times New Roman"/>
                <w:sz w:val="20"/>
                <w:szCs w:val="20"/>
              </w:rPr>
              <w:t>ТУ, индивидуальные предприниматели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EE1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Обустроено место отдыха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Письманском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пруду (завезен белый песок, установлена спасательная вышка, место для переодевания и лавочки, обустроен туалет)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 </w:t>
            </w:r>
            <w:r w:rsidRPr="00EE18A1">
              <w:rPr>
                <w:rFonts w:ascii="Times New Roman" w:hAnsi="Times New Roman" w:cs="Times New Roman"/>
                <w:sz w:val="20"/>
                <w:szCs w:val="20"/>
              </w:rPr>
              <w:t>Информирование в средствах массовой информации, на Интернет-ресурсах о проведении мероприятий на спортивных объектах</w:t>
            </w:r>
          </w:p>
        </w:tc>
        <w:tc>
          <w:tcPr>
            <w:tcW w:w="1417" w:type="dxa"/>
            <w:gridSpan w:val="2"/>
          </w:tcPr>
          <w:p w:rsidR="007B2821" w:rsidRPr="00EE18A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8A1">
              <w:rPr>
                <w:rFonts w:ascii="Times New Roman" w:hAnsi="Times New Roman" w:cs="Times New Roman"/>
                <w:sz w:val="20"/>
                <w:szCs w:val="20"/>
              </w:rPr>
              <w:t xml:space="preserve">Сектор культуры, молодежной политики и спорта, МКУ «Центр дополнительного образования детей» </w:t>
            </w:r>
            <w:proofErr w:type="spellStart"/>
            <w:r w:rsidRPr="00EE18A1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gramStart"/>
            <w:r w:rsidRPr="00EE18A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E18A1">
              <w:rPr>
                <w:rFonts w:ascii="Times New Roman" w:hAnsi="Times New Roman" w:cs="Times New Roman"/>
                <w:sz w:val="20"/>
                <w:szCs w:val="20"/>
              </w:rPr>
              <w:t>ема</w:t>
            </w:r>
            <w:proofErr w:type="spellEnd"/>
            <w:r w:rsidRPr="00EE18A1">
              <w:rPr>
                <w:rFonts w:ascii="Times New Roman" w:hAnsi="Times New Roman" w:cs="Times New Roman"/>
                <w:sz w:val="20"/>
                <w:szCs w:val="20"/>
              </w:rPr>
              <w:t xml:space="preserve">, редакция районной газеты «Вестник труда», КОГБУЗ </w:t>
            </w:r>
            <w:proofErr w:type="spellStart"/>
            <w:r w:rsidRPr="00EE18A1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EE18A1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Размещена 41 информационная статья в газете «Вестник труда»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 </w:t>
            </w:r>
            <w:r w:rsidRPr="00EE18A1">
              <w:rPr>
                <w:rFonts w:ascii="Times New Roman" w:hAnsi="Times New Roman" w:cs="Times New Roman"/>
                <w:sz w:val="20"/>
                <w:szCs w:val="20"/>
              </w:rPr>
              <w:t>Проведение фестивалей ГТО среди всех категорий населения</w:t>
            </w:r>
          </w:p>
        </w:tc>
        <w:tc>
          <w:tcPr>
            <w:tcW w:w="1417" w:type="dxa"/>
            <w:gridSpan w:val="2"/>
          </w:tcPr>
          <w:p w:rsidR="007B2821" w:rsidRPr="00EE18A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18A1">
              <w:rPr>
                <w:rFonts w:ascii="Times New Roman" w:hAnsi="Times New Roman" w:cs="Times New Roman"/>
                <w:sz w:val="20"/>
                <w:szCs w:val="20"/>
              </w:rPr>
              <w:t xml:space="preserve">Центр тестирования ГТО, </w:t>
            </w:r>
            <w:r w:rsidRPr="00EE18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образовательные организации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2304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31 марта состоялся Фестиваль ГТО среди команд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образовательных учреждений (Фестиваль прошел на базе КОГОБУ СШ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Были организованы подвоз школьников на автобусе и бесплатное питание. Общее количество участников 50 человек. В результате соревнований лучшие приняли участие в областном этапе;</w:t>
            </w:r>
          </w:p>
          <w:p w:rsidR="007B2821" w:rsidRDefault="007B2821" w:rsidP="002304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2)16 июня Летний фестиваль ГТО среди учащихся образовательных учреждений (Фестиваль прошел на базе спортивной площадки ГТО, построенной в рамках национального проекта «Спорт норма жизни» в 2022 году.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48 человек из 5 общеобразовательных учреждений);</w:t>
            </w:r>
            <w:proofErr w:type="gramEnd"/>
          </w:p>
          <w:p w:rsidR="007B2821" w:rsidRPr="002304B5" w:rsidRDefault="007B2821" w:rsidP="002304B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3)01.12.2023 – Фестиваль ГТО среди команд трудовых коллективов и команд по интересам (Фестиваль прошел в рамках Предновогоднего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марафона. Количество участников 46 человек.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Сдавали нормативы: отжимание, пресс, прыжок в длину с места, рывок гири, гибкость)</w:t>
            </w:r>
            <w:proofErr w:type="gramEnd"/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2.4 </w:t>
            </w:r>
            <w:r w:rsidRPr="00877D5F">
              <w:rPr>
                <w:rFonts w:ascii="Times New Roman" w:hAnsi="Times New Roman" w:cs="Times New Roman"/>
                <w:sz w:val="20"/>
                <w:szCs w:val="20"/>
              </w:rPr>
              <w:t>- акция «Маршрут здоровья», в рамках которой проходят акция 10000 шагов к жизни</w:t>
            </w:r>
          </w:p>
        </w:tc>
        <w:tc>
          <w:tcPr>
            <w:tcW w:w="1417" w:type="dxa"/>
            <w:gridSpan w:val="2"/>
          </w:tcPr>
          <w:p w:rsidR="007B2821" w:rsidRPr="00877D5F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D5F">
              <w:rPr>
                <w:rFonts w:ascii="Times New Roman" w:hAnsi="Times New Roman" w:cs="Times New Roman"/>
                <w:sz w:val="20"/>
                <w:szCs w:val="20"/>
              </w:rPr>
              <w:t>Сектор культуры, молодежной политики и спорта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7 апреля прошла акция 10 000 шагов к жизни. Акция прошла в рамках недели здоровья, 23 участника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  2 октября – акция «Прогулка с врачом». На стадионе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 была организована встреча с врачом, в рамках которой все желающие смогли измерить основные показатели своего здоровья: давление, массу тела, сатурацию и т.д. Затем вместе с врачом они прошли 10 000 шагов, совмещая с полезной беседой, количество участников – 2.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2.5 </w:t>
            </w:r>
            <w:r w:rsidRPr="00877D5F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физкультурно-оздоровительных и спортивно-массовых мероприятий с широким участием населения всех </w:t>
            </w:r>
            <w:r w:rsidRPr="00877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возрастов.</w:t>
            </w:r>
          </w:p>
        </w:tc>
        <w:tc>
          <w:tcPr>
            <w:tcW w:w="1417" w:type="dxa"/>
            <w:gridSpan w:val="2"/>
          </w:tcPr>
          <w:p w:rsidR="007B2821" w:rsidRPr="00877D5F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7D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культуры, молодежной политики и спорта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2.5.1 </w:t>
            </w:r>
            <w:r w:rsidRPr="00640EA4">
              <w:rPr>
                <w:rFonts w:ascii="Times New Roman" w:hAnsi="Times New Roman" w:cs="Times New Roman"/>
                <w:sz w:val="20"/>
                <w:szCs w:val="20"/>
              </w:rPr>
              <w:t>Лыжня России</w:t>
            </w:r>
          </w:p>
        </w:tc>
        <w:tc>
          <w:tcPr>
            <w:tcW w:w="1417" w:type="dxa"/>
            <w:gridSpan w:val="2"/>
          </w:tcPr>
          <w:p w:rsidR="007B2821" w:rsidRPr="00640EA4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EA4">
              <w:rPr>
                <w:rFonts w:ascii="Times New Roman" w:hAnsi="Times New Roman" w:cs="Times New Roman"/>
                <w:sz w:val="20"/>
                <w:szCs w:val="20"/>
              </w:rPr>
              <w:t>Сектор культуры, молодежной политики и спорта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февраля 2023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февраля 2023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февраля 2023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февраля 2023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Районные соревнования прошли на проложенной лыжной трассе в мелком ельнике, общее количество участников – более 200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2.5.2 </w:t>
            </w:r>
            <w:r w:rsidRPr="00640EA4">
              <w:rPr>
                <w:rFonts w:ascii="Times New Roman" w:hAnsi="Times New Roman" w:cs="Times New Roman"/>
                <w:sz w:val="20"/>
                <w:szCs w:val="20"/>
              </w:rPr>
              <w:t>Кросс Нации</w:t>
            </w:r>
          </w:p>
        </w:tc>
        <w:tc>
          <w:tcPr>
            <w:tcW w:w="1417" w:type="dxa"/>
            <w:gridSpan w:val="2"/>
          </w:tcPr>
          <w:p w:rsidR="007B2821" w:rsidRPr="00640EA4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EA4">
              <w:rPr>
                <w:rFonts w:ascii="Times New Roman" w:hAnsi="Times New Roman" w:cs="Times New Roman"/>
                <w:sz w:val="20"/>
                <w:szCs w:val="20"/>
              </w:rPr>
              <w:t>Сектор культуры, молодежной политики и спорта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сентября 2023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сентября 2023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сентября 2023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сентября 2023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Районные соревнования прошли  по маршруту по основным улицам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2.5.3 </w:t>
            </w:r>
            <w:r w:rsidRPr="00640EA4">
              <w:rPr>
                <w:rFonts w:ascii="Times New Roman" w:hAnsi="Times New Roman" w:cs="Times New Roman"/>
                <w:sz w:val="20"/>
                <w:szCs w:val="20"/>
              </w:rPr>
              <w:t>Спартакиада трудящихся</w:t>
            </w:r>
          </w:p>
        </w:tc>
        <w:tc>
          <w:tcPr>
            <w:tcW w:w="1417" w:type="dxa"/>
            <w:gridSpan w:val="2"/>
          </w:tcPr>
          <w:p w:rsidR="007B2821" w:rsidRPr="00640EA4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EA4">
              <w:rPr>
                <w:rFonts w:ascii="Times New Roman" w:hAnsi="Times New Roman" w:cs="Times New Roman"/>
                <w:sz w:val="20"/>
                <w:szCs w:val="20"/>
              </w:rPr>
              <w:t>Сектор культуры, молодежной политики и спорта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 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 2023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E851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прошли в формате Предновогоднего марафона по 7 видам спорта. Соревнования проходят среди трудовых коллективов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(7 команд) по 7 видам: шашки, ГТО, стрельба,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дартс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настольный теннис, ГТО, штрафной бросок. Общее количество участников 80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2.5.4 </w:t>
            </w:r>
            <w:r w:rsidRPr="00640EA4">
              <w:rPr>
                <w:rFonts w:ascii="Times New Roman" w:hAnsi="Times New Roman" w:cs="Times New Roman"/>
                <w:sz w:val="20"/>
                <w:szCs w:val="20"/>
              </w:rPr>
              <w:t>Занятия группы «Здоровье</w:t>
            </w:r>
            <w:r w:rsidRPr="00C07CA1">
              <w:t>»</w:t>
            </w:r>
          </w:p>
        </w:tc>
        <w:tc>
          <w:tcPr>
            <w:tcW w:w="1417" w:type="dxa"/>
            <w:gridSpan w:val="2"/>
          </w:tcPr>
          <w:p w:rsidR="007B2821" w:rsidRPr="00640EA4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0EA4">
              <w:rPr>
                <w:rFonts w:ascii="Times New Roman" w:hAnsi="Times New Roman" w:cs="Times New Roman"/>
                <w:sz w:val="20"/>
                <w:szCs w:val="20"/>
              </w:rPr>
              <w:t>Совет ветеранов, общество инвалидов</w:t>
            </w:r>
          </w:p>
        </w:tc>
        <w:tc>
          <w:tcPr>
            <w:tcW w:w="1134" w:type="dxa"/>
            <w:gridSpan w:val="2"/>
          </w:tcPr>
          <w:p w:rsidR="007B2821" w:rsidRPr="00E851CE" w:rsidRDefault="007B2821" w:rsidP="0080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3 раза в неделю</w:t>
            </w:r>
          </w:p>
          <w:p w:rsidR="007B2821" w:rsidRPr="00E851CE" w:rsidRDefault="007B2821" w:rsidP="0080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1CE">
              <w:rPr>
                <w:rFonts w:ascii="Times New Roman" w:hAnsi="Times New Roman" w:cs="Times New Roman"/>
                <w:sz w:val="20"/>
                <w:szCs w:val="20"/>
              </w:rPr>
              <w:t xml:space="preserve">январь-май, октябрь-декабрь. </w:t>
            </w:r>
          </w:p>
        </w:tc>
        <w:tc>
          <w:tcPr>
            <w:tcW w:w="1259" w:type="dxa"/>
            <w:gridSpan w:val="2"/>
          </w:tcPr>
          <w:p w:rsidR="007B2821" w:rsidRPr="00E851CE" w:rsidRDefault="007B2821" w:rsidP="0080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3 раза в неделю</w:t>
            </w:r>
          </w:p>
          <w:p w:rsidR="007B2821" w:rsidRPr="00E851CE" w:rsidRDefault="007B2821" w:rsidP="0080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1CE">
              <w:rPr>
                <w:rFonts w:ascii="Times New Roman" w:hAnsi="Times New Roman" w:cs="Times New Roman"/>
                <w:sz w:val="20"/>
                <w:szCs w:val="20"/>
              </w:rPr>
              <w:t xml:space="preserve">январь-май, октябрь-декабрь. </w:t>
            </w:r>
          </w:p>
        </w:tc>
        <w:tc>
          <w:tcPr>
            <w:tcW w:w="1163" w:type="dxa"/>
            <w:gridSpan w:val="4"/>
          </w:tcPr>
          <w:p w:rsidR="007B2821" w:rsidRPr="00E851CE" w:rsidRDefault="007B2821" w:rsidP="0080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3 раза в неделю</w:t>
            </w:r>
          </w:p>
          <w:p w:rsidR="007B2821" w:rsidRPr="00E851CE" w:rsidRDefault="007B2821" w:rsidP="0080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1CE">
              <w:rPr>
                <w:rFonts w:ascii="Times New Roman" w:hAnsi="Times New Roman" w:cs="Times New Roman"/>
                <w:sz w:val="20"/>
                <w:szCs w:val="20"/>
              </w:rPr>
              <w:t xml:space="preserve">январь-май, октябрь-декабрь. </w:t>
            </w:r>
          </w:p>
        </w:tc>
        <w:tc>
          <w:tcPr>
            <w:tcW w:w="1361" w:type="dxa"/>
            <w:gridSpan w:val="4"/>
          </w:tcPr>
          <w:p w:rsidR="007B2821" w:rsidRPr="00E851CE" w:rsidRDefault="007B2821" w:rsidP="0080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3 раза в неделю</w:t>
            </w:r>
          </w:p>
          <w:p w:rsidR="007B2821" w:rsidRPr="00E851CE" w:rsidRDefault="007B2821" w:rsidP="0080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1CE">
              <w:rPr>
                <w:rFonts w:ascii="Times New Roman" w:hAnsi="Times New Roman" w:cs="Times New Roman"/>
                <w:sz w:val="20"/>
                <w:szCs w:val="20"/>
              </w:rPr>
              <w:t xml:space="preserve">январь-май, октябрь-декабрь. 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раза в неделю, в холодное время – в спортивном зале, в теплое время – на стадионе на свежем воздухе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2.5.5 </w:t>
            </w:r>
            <w:r w:rsidRPr="00E851CE">
              <w:rPr>
                <w:rFonts w:ascii="Times New Roman" w:hAnsi="Times New Roman" w:cs="Times New Roman"/>
                <w:sz w:val="20"/>
                <w:szCs w:val="20"/>
              </w:rPr>
              <w:t xml:space="preserve">Регулярные </w:t>
            </w:r>
            <w:r w:rsidRPr="00E85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производственные зарядки, зарядки в школах и детских садах</w:t>
            </w:r>
          </w:p>
        </w:tc>
        <w:tc>
          <w:tcPr>
            <w:tcW w:w="1417" w:type="dxa"/>
            <w:gridSpan w:val="2"/>
          </w:tcPr>
          <w:p w:rsidR="007B2821" w:rsidRPr="00E851CE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5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Предприятия </w:t>
            </w:r>
            <w:r w:rsidRPr="00E851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организации </w:t>
            </w:r>
            <w:proofErr w:type="spellStart"/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E851C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округа, КОГБУ СШ </w:t>
            </w:r>
            <w:proofErr w:type="spellStart"/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gramStart"/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ема</w:t>
            </w:r>
            <w:proofErr w:type="spellEnd"/>
            <w:r w:rsidRPr="00E851CE">
              <w:rPr>
                <w:rFonts w:ascii="Times New Roman" w:hAnsi="Times New Roman" w:cs="Times New Roman"/>
                <w:sz w:val="20"/>
                <w:szCs w:val="20"/>
              </w:rPr>
              <w:t xml:space="preserve">, КОГБУ СШ </w:t>
            </w:r>
            <w:proofErr w:type="spellStart"/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с.Архангельское</w:t>
            </w:r>
            <w:proofErr w:type="spellEnd"/>
            <w:r w:rsidRPr="00E851CE">
              <w:rPr>
                <w:rFonts w:ascii="Times New Roman" w:hAnsi="Times New Roman" w:cs="Times New Roman"/>
                <w:sz w:val="20"/>
                <w:szCs w:val="20"/>
              </w:rPr>
              <w:t>, детские сады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ежедневно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зарядки проводятся в рамках акций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например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День здоровья). В детских садах регулярно согласно программе, в образовательных учреждениях на уроках физической культуры и на пятиминутках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2.6 </w:t>
            </w: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Организация спортивной работы среди людей с ограниченными возможностями, создание условий для развития адаптивной физической культуры и спорта</w:t>
            </w:r>
          </w:p>
        </w:tc>
        <w:tc>
          <w:tcPr>
            <w:tcW w:w="1417" w:type="dxa"/>
            <w:gridSpan w:val="2"/>
          </w:tcPr>
          <w:p w:rsidR="007B2821" w:rsidRPr="008079AA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Общество инвалидов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1)15 июня  фестиваль «Надежда», «Улыбка» (40 участников);</w:t>
            </w:r>
          </w:p>
          <w:p w:rsidR="007B2821" w:rsidRPr="00486E83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2)21 августа – районный туристический слет, посвященный 35-летию образования районной организации ВОИ. Для 60 участников была организована тренировочная экскурсия на байдарках и катамаранах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Письманском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пруду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2.7 </w:t>
            </w: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Мероприятия по созданию и благоустройству на территории муниципалитета «Тропы здоровья» с разметкой на 1000/6000 шагов</w:t>
            </w:r>
          </w:p>
        </w:tc>
        <w:tc>
          <w:tcPr>
            <w:tcW w:w="1417" w:type="dxa"/>
            <w:gridSpan w:val="2"/>
          </w:tcPr>
          <w:p w:rsidR="007B2821" w:rsidRPr="008079AA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ТУ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благоустройство стадиона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территории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Письманского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пруда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2.8 </w:t>
            </w: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Предложения по инфраструктуре для занятий физической активностью и спортом на основе анализа текущей доступности</w:t>
            </w:r>
          </w:p>
        </w:tc>
        <w:tc>
          <w:tcPr>
            <w:tcW w:w="1417" w:type="dxa"/>
            <w:gridSpan w:val="2"/>
          </w:tcPr>
          <w:p w:rsidR="007B2821" w:rsidRPr="008079AA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r w:rsidRPr="008079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преодоление зависимостей (вредных привычек)</w:t>
            </w:r>
          </w:p>
        </w:tc>
        <w:tc>
          <w:tcPr>
            <w:tcW w:w="1417" w:type="dxa"/>
            <w:gridSpan w:val="2"/>
          </w:tcPr>
          <w:p w:rsidR="007B2821" w:rsidRPr="008079AA" w:rsidRDefault="007B2821" w:rsidP="008079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</w:t>
            </w:r>
          </w:p>
          <w:p w:rsidR="007B2821" w:rsidRPr="008079AA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Учреждения культуры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 </w:t>
            </w: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Изготовление и распространение памяток о формировании здорового образа жизни и вреде алкогольной продукции и табака.</w:t>
            </w:r>
          </w:p>
        </w:tc>
        <w:tc>
          <w:tcPr>
            <w:tcW w:w="1417" w:type="dxa"/>
            <w:gridSpan w:val="2"/>
          </w:tcPr>
          <w:p w:rsidR="007B2821" w:rsidRPr="008079AA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 xml:space="preserve">МКУК </w:t>
            </w:r>
            <w:proofErr w:type="spellStart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 xml:space="preserve"> ЦРБ </w:t>
            </w:r>
            <w:proofErr w:type="spellStart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им.М.И.Ожегова</w:t>
            </w:r>
            <w:proofErr w:type="spellEnd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, КЦСОН</w:t>
            </w:r>
          </w:p>
        </w:tc>
        <w:tc>
          <w:tcPr>
            <w:tcW w:w="1134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8079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сентября  памятки «Забор трезвости» - 45 экземпляров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8079AA" w:rsidRDefault="007B2821" w:rsidP="008079AA">
            <w:pPr>
              <w:ind w:right="-111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 </w:t>
            </w: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 xml:space="preserve">Всемирный день отказа от курения  (акции, конкурс рисунков на тему «Дыши свободно». </w:t>
            </w:r>
            <w:proofErr w:type="gramEnd"/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8079AA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79AA">
              <w:rPr>
                <w:rFonts w:ascii="Times New Roman" w:hAnsi="Times New Roman" w:cs="Times New Roman"/>
                <w:sz w:val="20"/>
                <w:szCs w:val="20"/>
              </w:rPr>
              <w:t xml:space="preserve">МКУК </w:t>
            </w:r>
            <w:proofErr w:type="spellStart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 xml:space="preserve"> ЦРБ </w:t>
            </w:r>
            <w:proofErr w:type="spellStart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им.М.И.Ожегова</w:t>
            </w:r>
            <w:proofErr w:type="spellEnd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 xml:space="preserve">, МКУК </w:t>
            </w:r>
            <w:proofErr w:type="spellStart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 xml:space="preserve"> РДК, КЦСОН, КОГБУЗ </w:t>
            </w:r>
            <w:proofErr w:type="spellStart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8079AA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мая 2023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мая 2023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1)16 ноября прошла акция «Хочешь жить – бросай курить, посвященная Международному дню без табака приняли участие 11 человек взрослого населения;</w:t>
            </w:r>
          </w:p>
          <w:p w:rsidR="007B2821" w:rsidRPr="00486E83" w:rsidRDefault="007B2821" w:rsidP="00AA76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2)17 ноября – «Выбираем жизнь без табачного дыма» - час интересной информации, 17 человек взрослого населения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 </w:t>
            </w:r>
            <w:r w:rsidRPr="00AA76B6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Эффективные образовательные программы (о вреде табака, </w:t>
            </w:r>
            <w:proofErr w:type="spellStart"/>
            <w:r w:rsidRPr="00AA76B6">
              <w:rPr>
                <w:rFonts w:ascii="Times New Roman" w:hAnsi="Times New Roman" w:cs="Times New Roman"/>
                <w:sz w:val="20"/>
                <w:szCs w:val="20"/>
              </w:rPr>
              <w:t>вейпа</w:t>
            </w:r>
            <w:proofErr w:type="spellEnd"/>
            <w:r w:rsidRPr="00AA76B6">
              <w:rPr>
                <w:rFonts w:ascii="Times New Roman" w:hAnsi="Times New Roman" w:cs="Times New Roman"/>
                <w:sz w:val="20"/>
                <w:szCs w:val="20"/>
              </w:rPr>
              <w:t>, кальяна) для школьников</w:t>
            </w:r>
          </w:p>
        </w:tc>
        <w:tc>
          <w:tcPr>
            <w:tcW w:w="1417" w:type="dxa"/>
            <w:gridSpan w:val="2"/>
          </w:tcPr>
          <w:p w:rsidR="007B2821" w:rsidRPr="00AA76B6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6B6">
              <w:rPr>
                <w:rFonts w:ascii="Times New Roman" w:hAnsi="Times New Roman" w:cs="Times New Roman"/>
                <w:sz w:val="20"/>
                <w:szCs w:val="20"/>
              </w:rPr>
              <w:t xml:space="preserve">Общеобразовательные организации, КОГБУЗ </w:t>
            </w:r>
            <w:proofErr w:type="spellStart"/>
            <w:r w:rsidRPr="00AA76B6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AA76B6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7 класса в ОО проводятся беседы о вреде табака,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вейпа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кальяна, охват 128 человек.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февраля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Вейпинг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- буклет для подростков и молодежи 35 экземпляров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марта акция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Вейп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в чем опасность для подростка» - 10 человек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 мая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Вейпинг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проблема 21 века, изготовление буклетов (15 экземпляров)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3.4 </w:t>
            </w:r>
            <w:r w:rsidRPr="00AA76B6">
              <w:rPr>
                <w:rFonts w:ascii="Times New Roman" w:hAnsi="Times New Roman" w:cs="Times New Roman"/>
                <w:sz w:val="20"/>
                <w:szCs w:val="20"/>
              </w:rPr>
              <w:t>Дни настороженности в отношении вождения в нетрезвом виде – организация патрулирования улиц в поисках водителей в нетрезвом виде</w:t>
            </w:r>
          </w:p>
        </w:tc>
        <w:tc>
          <w:tcPr>
            <w:tcW w:w="1417" w:type="dxa"/>
            <w:gridSpan w:val="2"/>
          </w:tcPr>
          <w:p w:rsidR="007B2821" w:rsidRPr="00AA76B6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6B6">
              <w:rPr>
                <w:rFonts w:ascii="Times New Roman" w:hAnsi="Times New Roman" w:cs="Times New Roman"/>
                <w:sz w:val="20"/>
                <w:szCs w:val="20"/>
              </w:rPr>
              <w:t>ДНД, ПП «</w:t>
            </w:r>
            <w:proofErr w:type="spellStart"/>
            <w:r w:rsidRPr="00AA76B6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AA76B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49 человек состоит в добровольной народной дружине, осуществляется регулярное патрулирование улиц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3.5 </w:t>
            </w:r>
            <w:r w:rsidRPr="00AA76B6">
              <w:rPr>
                <w:rFonts w:ascii="Times New Roman" w:hAnsi="Times New Roman" w:cs="Times New Roman"/>
                <w:sz w:val="20"/>
                <w:szCs w:val="20"/>
              </w:rPr>
              <w:t>Проведение безалкогольных мероприятий для молодежи</w:t>
            </w:r>
          </w:p>
        </w:tc>
        <w:tc>
          <w:tcPr>
            <w:tcW w:w="1417" w:type="dxa"/>
            <w:gridSpan w:val="2"/>
          </w:tcPr>
          <w:p w:rsidR="007B2821" w:rsidRPr="00AA76B6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6B6">
              <w:rPr>
                <w:rFonts w:ascii="Times New Roman" w:hAnsi="Times New Roman" w:cs="Times New Roman"/>
                <w:sz w:val="20"/>
                <w:szCs w:val="20"/>
              </w:rPr>
              <w:t>Сектор культуры, молодежной политики и спорта</w:t>
            </w:r>
          </w:p>
        </w:tc>
        <w:tc>
          <w:tcPr>
            <w:tcW w:w="1134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1)27.06.2023 – День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моложежи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(туристический слет, праздничный концерт)  Дневная программа – туристический слет среди юнармейцев. Вечером – чествование на районной сцене активной и творческой молодежи, праздничная дискотека. Более 100 участников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2)2-19 августа – цикл мероприяти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«Молодежный разнос». Тематические вечера – настольные игры, поэтический вечер, битва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диджеев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экологический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Общее количество участников – 83 человека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3)23 сентября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межрайонный туристический слет «Костер дружбы».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программу мероприятия вошли прохождение веревочного курса, вязка узлов,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ориент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-шоу, количество участников 70 человек (г. Нолинск, с. Васильевское, д. Городище, с. Архангельское,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Нема)</w:t>
            </w:r>
            <w:proofErr w:type="gramEnd"/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4)закуплены настольные игры на тему ЗОЖ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AB620D" w:rsidRDefault="007B2821" w:rsidP="00ED463B">
            <w:pPr>
              <w:ind w:right="-11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3.6</w:t>
            </w:r>
            <w:r w:rsidRPr="00AB620D">
              <w:rPr>
                <w:rFonts w:ascii="Times New Roman" w:hAnsi="Times New Roman" w:cs="Times New Roman"/>
                <w:sz w:val="20"/>
                <w:szCs w:val="20"/>
              </w:rPr>
              <w:t>Работа со школьниками: классные часы, просмотр видеофильмов, социальных роликов.</w:t>
            </w:r>
          </w:p>
        </w:tc>
        <w:tc>
          <w:tcPr>
            <w:tcW w:w="1417" w:type="dxa"/>
            <w:gridSpan w:val="2"/>
          </w:tcPr>
          <w:p w:rsidR="007B2821" w:rsidRPr="00AB620D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20D">
              <w:rPr>
                <w:rFonts w:ascii="Times New Roman" w:hAnsi="Times New Roman" w:cs="Times New Roman"/>
                <w:sz w:val="20"/>
                <w:szCs w:val="20"/>
              </w:rPr>
              <w:t>Образовательные учреждения, учреждения культуры</w:t>
            </w:r>
          </w:p>
        </w:tc>
        <w:tc>
          <w:tcPr>
            <w:tcW w:w="1134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классные часы, охват 220 человек.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 фильмов «Общее дело» о вреде курения, алкоголя и негативного влияния гаджетов на детей. Приняло участие 35 человек.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3.7 </w:t>
            </w:r>
            <w:r w:rsidRPr="00AB620D">
              <w:rPr>
                <w:rFonts w:ascii="Times New Roman" w:hAnsi="Times New Roman" w:cs="Times New Roman"/>
                <w:sz w:val="20"/>
                <w:szCs w:val="20"/>
              </w:rPr>
              <w:t>Конкурс социальных спектаклей</w:t>
            </w:r>
          </w:p>
        </w:tc>
        <w:tc>
          <w:tcPr>
            <w:tcW w:w="1417" w:type="dxa"/>
            <w:gridSpan w:val="2"/>
          </w:tcPr>
          <w:p w:rsidR="007B2821" w:rsidRPr="00AB620D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620D">
              <w:rPr>
                <w:rFonts w:ascii="Times New Roman" w:hAnsi="Times New Roman" w:cs="Times New Roman"/>
                <w:sz w:val="20"/>
                <w:szCs w:val="20"/>
              </w:rPr>
              <w:t>Образовательные организации, молодежные объединения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2023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 2023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прошло на базе КОГОБУ СШ с. Архангельское (48 человек)</w:t>
            </w:r>
            <w:proofErr w:type="gramEnd"/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3.8 </w:t>
            </w:r>
            <w:r w:rsidRPr="005F04FB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профилактического консультирования по отказу от курения и употребления алкоголя пациентов по показаниям</w:t>
            </w:r>
          </w:p>
        </w:tc>
        <w:tc>
          <w:tcPr>
            <w:tcW w:w="1417" w:type="dxa"/>
            <w:gridSpan w:val="2"/>
          </w:tcPr>
          <w:p w:rsidR="007B2821" w:rsidRPr="005F04FB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04FB">
              <w:rPr>
                <w:rFonts w:ascii="Times New Roman" w:hAnsi="Times New Roman" w:cs="Times New Roman"/>
                <w:sz w:val="20"/>
                <w:szCs w:val="20"/>
              </w:rPr>
              <w:t xml:space="preserve">КОГБУЗ </w:t>
            </w:r>
            <w:proofErr w:type="spellStart"/>
            <w:r w:rsidRPr="005F04FB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5F04FB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16 консультаций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A2046A" w:rsidRDefault="007B2821" w:rsidP="00A204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A2046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Мероприятия по созданию и обеспечению функционирования постоянно действующей информационно-образовательной системы по информированию граждан о мерах профилактики инфекционных и неинфекционных заболеваний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A2046A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A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социальным вопросам, КОГБУЗ </w:t>
            </w:r>
            <w:proofErr w:type="spellStart"/>
            <w:r w:rsidRPr="00A2046A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A2046A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A2046A" w:rsidRDefault="007B2821" w:rsidP="00A20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A2046A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о факторах риска хронических неинфекционных заболеваний, о профилактике инфекционных заболеваний (на сайтах, на страницах соисполнителей в социальных сетях, на информационном табло в поликлинике:</w:t>
            </w:r>
            <w:proofErr w:type="gramEnd"/>
          </w:p>
          <w:p w:rsidR="007B2821" w:rsidRPr="00A2046A" w:rsidRDefault="007B2821" w:rsidP="00A20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46A">
              <w:rPr>
                <w:rFonts w:ascii="Times New Roman" w:hAnsi="Times New Roman" w:cs="Times New Roman"/>
                <w:sz w:val="20"/>
                <w:szCs w:val="20"/>
              </w:rPr>
              <w:t xml:space="preserve">    - воспроизведение социальных роликов;</w:t>
            </w:r>
          </w:p>
          <w:p w:rsidR="007B2821" w:rsidRPr="00A2046A" w:rsidRDefault="007B2821" w:rsidP="00A204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46A">
              <w:rPr>
                <w:rFonts w:ascii="Times New Roman" w:hAnsi="Times New Roman" w:cs="Times New Roman"/>
                <w:sz w:val="20"/>
                <w:szCs w:val="20"/>
              </w:rPr>
              <w:t xml:space="preserve">    - тиражирование печатной продукции;</w:t>
            </w:r>
          </w:p>
          <w:p w:rsidR="007B2821" w:rsidRPr="00A2046A" w:rsidRDefault="007B2821" w:rsidP="00A204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A">
              <w:rPr>
                <w:rFonts w:ascii="Times New Roman" w:hAnsi="Times New Roman" w:cs="Times New Roman"/>
                <w:sz w:val="20"/>
                <w:szCs w:val="20"/>
              </w:rPr>
              <w:t xml:space="preserve">   - размещение информации о факторах риска хронических неинфекционных </w:t>
            </w:r>
            <w:r w:rsidRPr="00A204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заболеваний;</w:t>
            </w:r>
          </w:p>
          <w:p w:rsidR="007B2821" w:rsidRDefault="007B2821" w:rsidP="00A204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A">
              <w:rPr>
                <w:rFonts w:ascii="Times New Roman" w:hAnsi="Times New Roman" w:cs="Times New Roman"/>
                <w:sz w:val="20"/>
                <w:szCs w:val="20"/>
              </w:rPr>
              <w:t xml:space="preserve"> - размещение информации о профилактике инфекционных заболеваний)</w:t>
            </w:r>
          </w:p>
        </w:tc>
        <w:tc>
          <w:tcPr>
            <w:tcW w:w="1417" w:type="dxa"/>
            <w:gridSpan w:val="2"/>
          </w:tcPr>
          <w:p w:rsidR="007B2821" w:rsidRPr="00A2046A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4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КОГБУЗ </w:t>
            </w:r>
            <w:proofErr w:type="spellStart"/>
            <w:r w:rsidRPr="00A2046A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A2046A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протяжении года размещено более 23 постов по данному направлению на сайте КОГБУЗ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 и социальных сетях, столько же буклетов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4.1.2 </w:t>
            </w:r>
            <w:r w:rsidRPr="00556EAD">
              <w:rPr>
                <w:rFonts w:ascii="Times New Roman" w:hAnsi="Times New Roman" w:cs="Times New Roman"/>
                <w:sz w:val="20"/>
                <w:szCs w:val="20"/>
              </w:rPr>
              <w:t>размещение информации о факторах риска хронических неинфекционных заболеваний на сайте ЦРБ и в социальных сетях</w:t>
            </w:r>
          </w:p>
        </w:tc>
        <w:tc>
          <w:tcPr>
            <w:tcW w:w="1417" w:type="dxa"/>
            <w:gridSpan w:val="2"/>
          </w:tcPr>
          <w:p w:rsidR="007B2821" w:rsidRPr="00556EAD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6EAD">
              <w:rPr>
                <w:rFonts w:ascii="Times New Roman" w:hAnsi="Times New Roman" w:cs="Times New Roman"/>
                <w:sz w:val="20"/>
                <w:szCs w:val="20"/>
              </w:rPr>
              <w:t xml:space="preserve">КОГБУЗ </w:t>
            </w:r>
            <w:proofErr w:type="spellStart"/>
            <w:r w:rsidRPr="00556EAD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556EAD">
              <w:rPr>
                <w:rFonts w:ascii="Times New Roman" w:hAnsi="Times New Roman" w:cs="Times New Roman"/>
                <w:sz w:val="20"/>
                <w:szCs w:val="20"/>
              </w:rPr>
              <w:t xml:space="preserve"> ЦРБ, редакция районной газеты «Вестник труда»</w:t>
            </w:r>
          </w:p>
        </w:tc>
        <w:tc>
          <w:tcPr>
            <w:tcW w:w="1134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Размещено 28 постов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4.1.3 </w:t>
            </w: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рамках месяцев здоровья по плану Центра медицинской профилактики (оформление стендов и уголков здоровья)</w:t>
            </w:r>
          </w:p>
        </w:tc>
        <w:tc>
          <w:tcPr>
            <w:tcW w:w="1417" w:type="dxa"/>
            <w:gridSpan w:val="2"/>
          </w:tcPr>
          <w:p w:rsidR="007B2821" w:rsidRPr="00ED463B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 xml:space="preserve">КОГБУЗ </w:t>
            </w:r>
            <w:proofErr w:type="spellStart"/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ED463B">
              <w:rPr>
                <w:rFonts w:ascii="Times New Roman" w:hAnsi="Times New Roman" w:cs="Times New Roman"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Оформлены 4 уголка здоровья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профилактических акций, Дней здоровья, семинаров, уроков, направленных на формирование здорового образа жизни для населения:</w:t>
            </w:r>
          </w:p>
          <w:p w:rsidR="007B2821" w:rsidRPr="00ED463B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 xml:space="preserve">- Урок здоровья </w:t>
            </w: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«Профилактика Ковид-19»;</w:t>
            </w: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Pr="00ED463B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 xml:space="preserve">- Профилактическая беседа «Грипп,  ОРВИ,  как </w:t>
            </w:r>
            <w:r w:rsidRPr="00ED4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защитить себя и других»</w:t>
            </w:r>
          </w:p>
          <w:p w:rsidR="007B2821" w:rsidRPr="00ED463B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- Международный день борьбы с онкологическими заболеваниями;</w:t>
            </w:r>
          </w:p>
          <w:p w:rsidR="007B2821" w:rsidRPr="00ED463B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- Всемирный день борьбы с туберкулезом;</w:t>
            </w:r>
          </w:p>
          <w:p w:rsidR="007B2821" w:rsidRPr="00ED463B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- Всемирный день здоровья;</w:t>
            </w: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 xml:space="preserve"> Международный день здорового сердца;</w:t>
            </w: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Pr="00ED463B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- Всемирный день борьбы с инсультом;</w:t>
            </w: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Pr="00ED463B" w:rsidRDefault="007B2821" w:rsidP="00ED46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Pr="00ED463B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- Всемирный день борьбы против диабета.</w:t>
            </w:r>
          </w:p>
        </w:tc>
        <w:tc>
          <w:tcPr>
            <w:tcW w:w="1417" w:type="dxa"/>
            <w:gridSpan w:val="2"/>
          </w:tcPr>
          <w:p w:rsidR="007B2821" w:rsidRPr="00ED463B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МКУК </w:t>
            </w:r>
            <w:proofErr w:type="spellStart"/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 w:rsidRPr="00ED463B">
              <w:rPr>
                <w:rFonts w:ascii="Times New Roman" w:hAnsi="Times New Roman" w:cs="Times New Roman"/>
                <w:sz w:val="20"/>
                <w:szCs w:val="20"/>
              </w:rPr>
              <w:t xml:space="preserve"> ЦРБ </w:t>
            </w:r>
            <w:proofErr w:type="spellStart"/>
            <w:r w:rsidRPr="00ED463B">
              <w:rPr>
                <w:rFonts w:ascii="Times New Roman" w:hAnsi="Times New Roman" w:cs="Times New Roman"/>
                <w:sz w:val="20"/>
                <w:szCs w:val="20"/>
              </w:rPr>
              <w:t>им.М.И.Ожегова</w:t>
            </w:r>
            <w:proofErr w:type="spellEnd"/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02.02.2023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03.04.2023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04.02.2023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24.03.2023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29.10.2023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1259" w:type="dxa"/>
            <w:gridSpan w:val="2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04.02.2023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1163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04.02.2023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1361" w:type="dxa"/>
            <w:gridSpan w:val="4"/>
          </w:tcPr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04.02.2023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29.10.2023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Акция «Бесценный дар здоровья сбереги», количество участников 39 человек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Выпущены информационные буклеты в количестве 50 штук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беседа, приняли участие 13 человек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Акция среди группы «Здоровье», 25 участников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 показ видеоролика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Состоялись спортивные соревнования для группы «Здоровье», 31 участник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Распространение буклета о профилактике сердечных заболеваний, 25 штук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акция «Оцени свой риск», информационный урок «10 заповедей профилактики инсульта»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Проведена акция «Диабет – не сахар», раздача 25 штук информационных материалов</w:t>
            </w:r>
          </w:p>
          <w:p w:rsidR="007B2821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2821" w:rsidRPr="00486E83" w:rsidRDefault="007B2821" w:rsidP="00ED46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140F2E" w:rsidRDefault="007B2821" w:rsidP="00140F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 </w:t>
            </w:r>
            <w:r w:rsidRPr="00140F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Мероприятия, направленные на регулярность медицинского контроля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B2821" w:rsidRPr="00140F2E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КОГБУЗ </w:t>
            </w:r>
            <w:proofErr w:type="spellStart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Немская</w:t>
            </w:r>
            <w:proofErr w:type="spellEnd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5.1 </w:t>
            </w:r>
            <w:r w:rsidRPr="00140F2E">
              <w:rPr>
                <w:rFonts w:ascii="Times New Roman" w:hAnsi="Times New Roman" w:cs="Times New Roman"/>
                <w:sz w:val="20"/>
                <w:szCs w:val="20"/>
              </w:rPr>
              <w:t>Организации профилактической работы среди детей и взрослого населения (диспансеризация, профилактические осмотры, вакцинация)</w:t>
            </w:r>
          </w:p>
        </w:tc>
        <w:tc>
          <w:tcPr>
            <w:tcW w:w="1417" w:type="dxa"/>
            <w:gridSpan w:val="2"/>
          </w:tcPr>
          <w:p w:rsidR="007B2821" w:rsidRPr="00140F2E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КОГБУЗ </w:t>
            </w:r>
            <w:proofErr w:type="spellStart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Немская</w:t>
            </w:r>
            <w:proofErr w:type="spellEnd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Диспансеризацию в 2023 году прошли 1760 человек;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Углубленную диспансеризацию – 190человек;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смотры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582 человека; вакцинация проведена 1340 чел.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 </w:t>
            </w:r>
            <w:r w:rsidRPr="00140F2E">
              <w:rPr>
                <w:rFonts w:ascii="Times New Roman" w:hAnsi="Times New Roman" w:cs="Times New Roman"/>
                <w:sz w:val="20"/>
                <w:szCs w:val="20"/>
              </w:rPr>
              <w:t>Информирование о диспансеризации и профилактических осмотрах на сайтах и на страницах в социальных сетях администрации и других соисполнителей</w:t>
            </w:r>
          </w:p>
        </w:tc>
        <w:tc>
          <w:tcPr>
            <w:tcW w:w="1417" w:type="dxa"/>
            <w:gridSpan w:val="2"/>
          </w:tcPr>
          <w:p w:rsidR="007B2821" w:rsidRPr="00140F2E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КОГБУЗ </w:t>
            </w:r>
            <w:proofErr w:type="spellStart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Немская</w:t>
            </w:r>
            <w:proofErr w:type="spellEnd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Было 4 поста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Мероприятия по профилактике профессиональных заболеваний, травм на производстве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 </w:t>
            </w:r>
            <w:r w:rsidRPr="00140F2E">
              <w:rPr>
                <w:rFonts w:ascii="Times New Roman" w:hAnsi="Times New Roman" w:cs="Times New Roman"/>
                <w:sz w:val="20"/>
                <w:szCs w:val="20"/>
              </w:rPr>
              <w:t>Профилактические медицинские осмотры (входящие и периодические)</w:t>
            </w:r>
          </w:p>
        </w:tc>
        <w:tc>
          <w:tcPr>
            <w:tcW w:w="1417" w:type="dxa"/>
            <w:gridSpan w:val="2"/>
          </w:tcPr>
          <w:p w:rsidR="007B2821" w:rsidRPr="00140F2E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КОГБУЗ </w:t>
            </w:r>
            <w:proofErr w:type="spellStart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Немская</w:t>
            </w:r>
            <w:proofErr w:type="spellEnd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Профилактические осмотры регулярно проходят сотрудники образовательных учреждений, большинство работающих жителей проходят осмотры за счет средств организации (ПЧ, Агрофирма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т д)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 </w:t>
            </w:r>
            <w:r w:rsidRPr="00140F2E">
              <w:rPr>
                <w:rFonts w:ascii="Times New Roman" w:hAnsi="Times New Roman" w:cs="Times New Roman"/>
                <w:sz w:val="20"/>
                <w:szCs w:val="20"/>
              </w:rPr>
              <w:t>Обучение руководителей и специалистов по вопросу «Охрана труда на предприятии»</w:t>
            </w:r>
          </w:p>
        </w:tc>
        <w:tc>
          <w:tcPr>
            <w:tcW w:w="1417" w:type="dxa"/>
            <w:gridSpan w:val="2"/>
          </w:tcPr>
          <w:p w:rsidR="007B2821" w:rsidRPr="00140F2E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Руководители предприятия и организации </w:t>
            </w:r>
            <w:proofErr w:type="spellStart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Немского</w:t>
            </w:r>
            <w:proofErr w:type="spellEnd"/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муниципальн</w:t>
            </w:r>
            <w:r w:rsidRPr="00140F2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ого округа</w:t>
            </w:r>
          </w:p>
        </w:tc>
        <w:tc>
          <w:tcPr>
            <w:tcW w:w="1134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140F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октябре 2023 года была организована учеба в актовом зале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 мероприятия по подготовке (привлечению) кадров медицинских, педагогических работников, работников для учреждений культуры, физической культуры и спорта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Pr="00ED5FA7" w:rsidRDefault="007B2821" w:rsidP="00ED5F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 </w:t>
            </w:r>
            <w:r w:rsidRPr="00ED5FA7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профориентации среди обучающихся образовательных учреждений </w:t>
            </w:r>
          </w:p>
          <w:p w:rsidR="007B2821" w:rsidRPr="00ED5FA7" w:rsidRDefault="007B2821" w:rsidP="00ED5F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FA7">
              <w:rPr>
                <w:rFonts w:ascii="Times New Roman" w:hAnsi="Times New Roman" w:cs="Times New Roman"/>
                <w:sz w:val="20"/>
                <w:szCs w:val="20"/>
              </w:rPr>
              <w:t>Проведение ярмарок вакансий</w:t>
            </w:r>
          </w:p>
          <w:p w:rsidR="007B2821" w:rsidRDefault="007B2821" w:rsidP="00ED5F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FA7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привлечения медицинских и педагогических кадров в учреждения здравоохранения и образования района (направление на </w:t>
            </w:r>
            <w:proofErr w:type="gramStart"/>
            <w:r w:rsidRPr="00ED5FA7">
              <w:rPr>
                <w:rFonts w:ascii="Times New Roman" w:hAnsi="Times New Roman" w:cs="Times New Roman"/>
                <w:sz w:val="20"/>
                <w:szCs w:val="20"/>
              </w:rPr>
              <w:t>обучение по</w:t>
            </w:r>
            <w:proofErr w:type="gramEnd"/>
            <w:r w:rsidRPr="00ED5FA7">
              <w:rPr>
                <w:rFonts w:ascii="Times New Roman" w:hAnsi="Times New Roman" w:cs="Times New Roman"/>
                <w:sz w:val="20"/>
                <w:szCs w:val="20"/>
              </w:rPr>
              <w:t xml:space="preserve"> целевым направлениям, финансовая поддержка студентов, обеспечение служебным жильем)</w:t>
            </w:r>
          </w:p>
        </w:tc>
        <w:tc>
          <w:tcPr>
            <w:tcW w:w="1417" w:type="dxa"/>
            <w:gridSpan w:val="2"/>
          </w:tcPr>
          <w:p w:rsidR="007B2821" w:rsidRPr="00ED5FA7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FA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Образовательные учреждения, КОГБУЗ </w:t>
            </w:r>
            <w:proofErr w:type="spellStart"/>
            <w:r w:rsidRPr="00ED5FA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Немская</w:t>
            </w:r>
            <w:proofErr w:type="spellEnd"/>
            <w:r w:rsidRPr="00ED5FA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ЦРБ</w:t>
            </w:r>
          </w:p>
        </w:tc>
        <w:tc>
          <w:tcPr>
            <w:tcW w:w="1134" w:type="dxa"/>
            <w:gridSpan w:val="2"/>
          </w:tcPr>
          <w:p w:rsidR="007B2821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259" w:type="dxa"/>
            <w:gridSpan w:val="2"/>
          </w:tcPr>
          <w:p w:rsidR="007B2821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163" w:type="dxa"/>
            <w:gridSpan w:val="4"/>
          </w:tcPr>
          <w:p w:rsidR="007B2821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361" w:type="dxa"/>
            <w:gridSpan w:val="4"/>
          </w:tcPr>
          <w:p w:rsidR="007B2821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0" w:type="dxa"/>
            <w:gridSpan w:val="4"/>
          </w:tcPr>
          <w:p w:rsidR="007B2821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2 встречи КОГОБУ 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 и КОГОБУ СШ с. Архангельское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ED5F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6334" w:type="dxa"/>
            <w:gridSpan w:val="14"/>
            <w:vMerge w:val="restart"/>
          </w:tcPr>
          <w:p w:rsidR="007B2821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051" w:type="dxa"/>
            <w:gridSpan w:val="3"/>
          </w:tcPr>
          <w:p w:rsidR="007B2821" w:rsidRPr="00374AE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143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ED5F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051" w:type="dxa"/>
            <w:gridSpan w:val="3"/>
          </w:tcPr>
          <w:p w:rsidR="007B2821" w:rsidRPr="00374AE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143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ED5F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34" w:type="dxa"/>
            <w:gridSpan w:val="14"/>
            <w:vMerge w:val="restart"/>
          </w:tcPr>
          <w:p w:rsidR="007B2821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143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ED5F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Default="007B2821" w:rsidP="00FF039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051" w:type="dxa"/>
            <w:gridSpan w:val="3"/>
          </w:tcPr>
          <w:p w:rsidR="007B2821" w:rsidRPr="00374AE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143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FF0392">
        <w:tc>
          <w:tcPr>
            <w:tcW w:w="14787" w:type="dxa"/>
            <w:gridSpan w:val="31"/>
          </w:tcPr>
          <w:p w:rsidR="007B2821" w:rsidRPr="00FF0392" w:rsidRDefault="007B2821" w:rsidP="00FF039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16. Формирование законопослушного поведения участников дорожного движения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Планирование работы по профилактике детского дорожно-транспортного травматизма на новый учебный год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по социальным вопросам, ГИБДД МО МВД России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30.06.2023</w:t>
            </w: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 и согласован план совместной работы по профилактике детского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дорожно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травматизма на 2023-2024 учебный год на региональном уровне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Направление информационных материалов по обучению обучающихся правилам безопасности дорожного движения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1163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31.03.2023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Информационные материалы по мере поступления направляются в образовательные организации, охват составил 671 учащийся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Оформление в образовательных организациях стендов-уголков по безопасности дорожного движения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163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 2023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 всех образовательных учреждениях оформлены стенды, уголки по безопасности дорожного движения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Организация и проведение занятий в образовательных организациях округа по Правилам дорожного движения, обсуждение 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маршрутов безопасного движения в школу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9" w:type="dxa"/>
            <w:gridSpan w:val="2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163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61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рамках реализации основной образовательной программы дошкольного образования проведено 65 занятий и 78 занятий в школах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Организация и проведение профилактического мероприятия «Внимание – дети!»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163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1361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Профилактическая акция прошла в период окончания учебного года.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предканикулярный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период проведены инструктажи в классах (40 инструктажей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охват детей составил 690 человек), 8 родительских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собраний, где рассматривались вопросы безопасности дорожного движения. С 21.08 по 09.09 прошла акция «Внимание ДЕТИ!».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овещаний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бесед, инструктажей по БДД – 12; бесед с родителями по применению ремней безопасности – 4; занятий и конкурсов – 38.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Организация и проведение в образовательных организациях Всероссийской недели безопасности дорожного движения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259" w:type="dxa"/>
            <w:gridSpan w:val="2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163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61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 всех образовательных учреждениях в сентябре прошла Всероссийская неделя безопасности дорожного движения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F37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Организация и проведение районного конкурса «Творчество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юных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 безопасность дорожного движения»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259" w:type="dxa"/>
            <w:gridSpan w:val="2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361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143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Прошел районный конкурс «Творчество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юных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за безопасность дорожного движения». В конкурсе рисунков «Дорога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победили: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возрастной группы 1-4 класс: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место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Дебрецени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Ян, ученик 4 класса КОГОБУ СШ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 Архангельское;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место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Сенникова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Ирина, ученица 3 класса МКУ ДО ЦДОД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Нема;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место – Шишкина Злата, ученица 2 класса МКУ ДО ЦДОД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Нема;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Шиляев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Тимофей, ученик 3а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 КОГОБУ 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Нема.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Учащиеся возрастной группы 7-9 класс: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место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Заболотская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Мария, ученица 8в класса КОГОБУ 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Нема, совместная работа: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Заболотский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Константин, ученик 3 класса;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Заболотская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Софья, ученица 9 класса КОГОБУ СШ с.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место – Семенова Вероника, ученица 7 класса КОГОБУ СШ с. Архангельское; Бухарина Александра, ученица 8в класса КОГОБУ 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Нема;</w:t>
            </w:r>
          </w:p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место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Вероника, ученица 8а класса КОГОБУ СШ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 Организация и проведение районного конкурса «Безопасное колесо»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организаций округа и участие в областном этапе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по социальным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Май 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163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A36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 приобретение игр по безопасности дорожного движения для общеобразовательных учреждений округа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 2023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17.09.2023 г игры куплены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Организация и проведение конкурса «Зеленый огонек» для дошкольных образовательных организаций 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 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2023</w:t>
            </w:r>
          </w:p>
        </w:tc>
        <w:tc>
          <w:tcPr>
            <w:tcW w:w="1163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01.04.2023</w:t>
            </w:r>
          </w:p>
        </w:tc>
        <w:tc>
          <w:tcPr>
            <w:tcW w:w="1361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28.04.2023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Приобретены призы для 32 участников конкурса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Участие в областных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родительских собраниях по теме «Формирование законопослушного поведения участников дорожного движения»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2023 году прошло 7 областных родительских собраний по БДД. Участие приняли 310 человек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Совещание по актуальным вопросам обеспечения безопасности дорожного движения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ГИБДД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7B2821" w:rsidRDefault="007B2821" w:rsidP="00587E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2023 год состоялось 4 совещания, где рассматривались вопросы БДД</w:t>
            </w: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 w:val="restart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6334" w:type="dxa"/>
            <w:gridSpan w:val="14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43" w:type="dxa"/>
            <w:gridSpan w:val="3"/>
            <w:vMerge w:val="restart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D34D87">
        <w:tc>
          <w:tcPr>
            <w:tcW w:w="2674" w:type="dxa"/>
            <w:gridSpan w:val="3"/>
            <w:vMerge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4" w:type="dxa"/>
            <w:gridSpan w:val="14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2143" w:type="dxa"/>
            <w:gridSpan w:val="3"/>
            <w:vMerge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2821" w:rsidRPr="00486E83" w:rsidTr="0028476A">
        <w:tc>
          <w:tcPr>
            <w:tcW w:w="14787" w:type="dxa"/>
            <w:gridSpan w:val="31"/>
          </w:tcPr>
          <w:p w:rsidR="007B2821" w:rsidRPr="00F96682" w:rsidRDefault="007B2821" w:rsidP="00F966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17. Профилактика правонарушений</w:t>
            </w:r>
          </w:p>
        </w:tc>
      </w:tr>
      <w:tr w:rsidR="007B2821" w:rsidRPr="00486E83" w:rsidTr="00D34D87">
        <w:tc>
          <w:tcPr>
            <w:tcW w:w="2674" w:type="dxa"/>
            <w:gridSpan w:val="3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Профилактика правонарушений</w:t>
            </w:r>
          </w:p>
        </w:tc>
        <w:tc>
          <w:tcPr>
            <w:tcW w:w="1417" w:type="dxa"/>
            <w:gridSpan w:val="2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7B2821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051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7B2821" w:rsidRPr="00486E83" w:rsidRDefault="007B282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 Организация проведения на постоянной основе единого дня профилактики в сельских 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городском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поселениях (по отдельному графику)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органы и учреждения системы профилактики администрации муниципального округа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56399" w:rsidRPr="00401DA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 2023 году каждую третью среду месяца проводился единый день профилактики на территории </w:t>
            </w:r>
            <w:proofErr w:type="spellStart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 Организация и проведение выступлений должностных лиц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отчетами перед населением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56399" w:rsidRPr="00401DA9" w:rsidRDefault="00056399" w:rsidP="00056399">
            <w:pPr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Выступление ПП «</w:t>
            </w:r>
            <w:proofErr w:type="spellStart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» с отчетом на сходах граждан:</w:t>
            </w:r>
          </w:p>
          <w:p w:rsidR="00056399" w:rsidRPr="00401DA9" w:rsidRDefault="00056399" w:rsidP="00056399">
            <w:pPr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17.04.2023 д. Слудка</w:t>
            </w:r>
          </w:p>
          <w:p w:rsidR="00056399" w:rsidRPr="00401DA9" w:rsidRDefault="00056399" w:rsidP="00056399">
            <w:pPr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19.04.2023 с. </w:t>
            </w:r>
            <w:proofErr w:type="gramStart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Васильевское</w:t>
            </w:r>
            <w:proofErr w:type="gramEnd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, с. Архангельское</w:t>
            </w:r>
          </w:p>
          <w:p w:rsidR="00056399" w:rsidRPr="00401DA9" w:rsidRDefault="00056399" w:rsidP="00056399">
            <w:pPr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21.04.2023 с. </w:t>
            </w:r>
            <w:proofErr w:type="spellStart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Марково</w:t>
            </w:r>
            <w:proofErr w:type="spellEnd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с. </w:t>
            </w:r>
            <w:proofErr w:type="spellStart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Колобово</w:t>
            </w:r>
            <w:proofErr w:type="spellEnd"/>
          </w:p>
          <w:p w:rsidR="00056399" w:rsidRPr="00401DA9" w:rsidRDefault="00056399" w:rsidP="00056399">
            <w:pPr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24.04.2023 с. </w:t>
            </w:r>
            <w:proofErr w:type="spellStart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Ильинское</w:t>
            </w:r>
            <w:proofErr w:type="spellEnd"/>
          </w:p>
          <w:p w:rsidR="00056399" w:rsidRPr="00401DA9" w:rsidRDefault="00056399" w:rsidP="00056399">
            <w:pPr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26.04.2023 с. Городище, с. </w:t>
            </w:r>
            <w:proofErr w:type="spellStart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Соколово</w:t>
            </w:r>
            <w:proofErr w:type="spellEnd"/>
          </w:p>
          <w:p w:rsidR="00056399" w:rsidRPr="00401DA9" w:rsidRDefault="00056399" w:rsidP="00056399">
            <w:pPr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26.04.2024 </w:t>
            </w:r>
            <w:proofErr w:type="spellStart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пгт</w:t>
            </w:r>
            <w:proofErr w:type="spellEnd"/>
            <w:r w:rsidRPr="00401DA9">
              <w:rPr>
                <w:rFonts w:ascii="Times New Roman" w:eastAsiaTheme="minorEastAsia" w:hAnsi="Times New Roman" w:cs="Times New Roman"/>
                <w:sz w:val="20"/>
                <w:szCs w:val="20"/>
              </w:rPr>
              <w:t>. Нема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40C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Проведение профилактических мероприятий по изъятию из оборота контрафактных товаров и алкогольной продукции, не отвечающей требованиям безопасности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жизни и здоровья населения, а также по пресечению фактов продажи несовершеннолетним алкогольной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спиртоосодержащей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продукции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органы и учреждения системы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профилактики администрации муниципального округа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56399" w:rsidRPr="00401DA9" w:rsidRDefault="00056399" w:rsidP="00056399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hAnsi="Times New Roman" w:cs="Times New Roman"/>
                <w:sz w:val="20"/>
                <w:szCs w:val="20"/>
              </w:rPr>
              <w:t>2 раза за год проводилась контрольная закупка алкогольной продукции. Правонарушений не выявлено.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1.4 Проведение на постоянной основе мероприятий по выявлению и пресечению фактов продажи спиртных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напиткой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домашней выработки и спиртосодержащих жидкостей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1.5 Профилактика преступлений в жилом секторе: проведение разъяснительной работы с населением по повышению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защищенности мест хранения имущества граждан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другой собственности от преступных посягательств (установка охранной тревожной сигнализации, домофонов, видеодомофонов)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56399" w:rsidRPr="00401DA9" w:rsidRDefault="00056399" w:rsidP="00056399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hAnsi="Times New Roman" w:cs="Times New Roman"/>
                <w:sz w:val="20"/>
                <w:szCs w:val="20"/>
              </w:rPr>
              <w:t>Еженедельно, сотрудниками ПП «</w:t>
            </w:r>
            <w:proofErr w:type="spellStart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 xml:space="preserve">» совместно с членами ДНД проходили </w:t>
            </w:r>
            <w:proofErr w:type="gramStart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>рейды</w:t>
            </w:r>
            <w:proofErr w:type="gramEnd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 xml:space="preserve"> в ходе которых с гражданами проводились профилактические беседы по повышению защищенности мест хранения имущества граждан и другой собственности от преступных посягательств. Всего проведено 325 пеших патрулей.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1.6 Оказание материальной помощи при осуществлении процедуры получения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(замене) паспорта гражданина Российской Федерации и иных документов гражданам, оказавшимся в трудной жизненной ситуации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органы и учреждения системы профилактики администрации муниципального округа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 Освещение в средствах массовой информации деятельности органов внутренних дел по предупреждению, пресечению и раскрытию преступлений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1.8 Разработка, изготовление и распространение информационно-методических материалов (баннеров, сборников, буклетов, памяток, календарей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по профилактике правонарушений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2143" w:type="dxa"/>
            <w:gridSpan w:val="3"/>
          </w:tcPr>
          <w:p w:rsidR="00056399" w:rsidRPr="00401DA9" w:rsidRDefault="00056399" w:rsidP="00056399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1DA9">
              <w:rPr>
                <w:rFonts w:ascii="Times New Roman" w:hAnsi="Times New Roman" w:cs="Times New Roman"/>
                <w:sz w:val="20"/>
                <w:szCs w:val="20"/>
              </w:rPr>
              <w:t xml:space="preserve">В 2023 году размещен баннер по профилактике правонарушений </w:t>
            </w:r>
            <w:proofErr w:type="gramStart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>Ильинскоеое</w:t>
            </w:r>
            <w:proofErr w:type="spellEnd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56399" w:rsidRPr="00401DA9" w:rsidRDefault="00056399" w:rsidP="00056399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01DA9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Установлены 4 стенда в </w:t>
            </w:r>
            <w:proofErr w:type="gramStart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>территориальных</w:t>
            </w:r>
            <w:proofErr w:type="gramEnd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</w:t>
            </w:r>
            <w:proofErr w:type="spellStart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401DA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округа.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Усиление социальной профилактики правонарушений среди несовершеннолетних и молодежи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 Организация индивидуального сопровождения и наставничества несовершеннолетних и неблагополучных семей «группы особого внимания»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КДНи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ЗП, КОГАУСО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56399" w:rsidRPr="00056399" w:rsidRDefault="00056399" w:rsidP="00056399">
            <w:pPr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>Немском</w:t>
            </w:r>
            <w:proofErr w:type="spellEnd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МО имеются общественные воспитатели, которые закреплены за несовершеннолетними из неблагополучной </w:t>
            </w:r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семьи, состоящими на профилактических учетах. Количество общественных воспитателей составляло 3 человека.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 Проведение мероприятий по правовому обучению учащихся, разъяснению им законодательства об ответственности несовершеннолетних за правонарушения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КДНи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ЗП, КОГАУСО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2143" w:type="dxa"/>
            <w:gridSpan w:val="3"/>
          </w:tcPr>
          <w:p w:rsidR="00056399" w:rsidRPr="00056399" w:rsidRDefault="00056399" w:rsidP="00056399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56399">
              <w:rPr>
                <w:rFonts w:ascii="Times New Roman" w:hAnsi="Times New Roman" w:cs="Times New Roman"/>
                <w:sz w:val="20"/>
                <w:szCs w:val="20"/>
              </w:rPr>
              <w:t xml:space="preserve">В 2023 году организована поездка несовершеннолетних, состоящих на профилактических учетах в Центр временного содержания несовершеннолетних в количестве 12 человек. 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C342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 Подготовка и размещение в средствах массовой информации материалов по профилактике подросткового алкоголизма и токсикомании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2.4 Проведение профилактической работы с населением по недопущению употребления пива и напитков, изготавливаемых на его основе, алкогольной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спиртосодержащей продукции в присутствии несовершеннолетних и вовлечения их в употребление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56399" w:rsidRPr="00056399" w:rsidRDefault="00056399" w:rsidP="00056399">
            <w:pPr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Еженедельно, согласно Уставу народной дружины </w:t>
            </w:r>
            <w:proofErr w:type="spellStart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муниципального округа Кировской области </w:t>
            </w:r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 xml:space="preserve">утвержденным общим собранием народной дружины </w:t>
            </w:r>
            <w:proofErr w:type="spellStart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муниципального округа Кировской области от 25.02.2022. проводились рейды сотрудников ПП «</w:t>
            </w:r>
            <w:proofErr w:type="spellStart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», с членами ДНД по выявлению употребления алкоголя в общественных местах, выявлению и пресечению фактов продажи спиртных напитков домашней выработки и спиртосодержащих жидкостей. </w:t>
            </w:r>
          </w:p>
          <w:p w:rsidR="00056399" w:rsidRPr="00056399" w:rsidRDefault="00056399" w:rsidP="00056399">
            <w:pPr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>Всего проведено 325 пеших патрулей, правонарушений не выявлено.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2.5 организация на постоянной основе деятельности по активному использованию общественных работ и иных форм занятости несовершеннолетних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56399" w:rsidRPr="00056399" w:rsidRDefault="00056399" w:rsidP="00056399">
            <w:pPr>
              <w:autoSpaceDE w:val="0"/>
              <w:autoSpaceDN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56399">
              <w:rPr>
                <w:rFonts w:ascii="Times New Roman" w:hAnsi="Times New Roman" w:cs="Times New Roman"/>
                <w:sz w:val="20"/>
                <w:szCs w:val="20"/>
              </w:rPr>
              <w:t>В 2023 трудоустроено 94 подростка.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 Профилактика травматизма несовершеннолетних на объектах транспортного комплекса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56399" w:rsidRPr="00056399" w:rsidRDefault="00056399" w:rsidP="00056399">
            <w:pPr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16 февраля 2023 в КОГБУ СШ </w:t>
            </w:r>
            <w:proofErr w:type="spellStart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>пгт</w:t>
            </w:r>
            <w:proofErr w:type="spellEnd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Нема прошла встреча подростков 7-9 классов с инспектором ГИБДД. </w:t>
            </w:r>
          </w:p>
          <w:p w:rsidR="00056399" w:rsidRPr="00056399" w:rsidRDefault="00056399" w:rsidP="00056399">
            <w:pPr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22 февраля 2023 прошла акция </w:t>
            </w:r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 xml:space="preserve">«Поздравление водителей» </w:t>
            </w:r>
            <w:proofErr w:type="gramStart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>к</w:t>
            </w:r>
            <w:proofErr w:type="gramEnd"/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Дню защитника отечества. Ученики 3А класса совместно с сотруд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н</w:t>
            </w:r>
            <w:r w:rsidRPr="00056399">
              <w:rPr>
                <w:rFonts w:ascii="Times New Roman" w:eastAsiaTheme="minorEastAsia" w:hAnsi="Times New Roman" w:cs="Times New Roman"/>
                <w:sz w:val="20"/>
                <w:szCs w:val="20"/>
              </w:rPr>
              <w:t>иком ГИБДД напомнили водителям о необходимости соблюдения правил дорожного движения.</w:t>
            </w: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Ресоциализация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лиц, освободившихся из мест лишения свободы, профилактика рецидивной преступности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 Оказание социальных услуг и осуществление социального сопровождения лиц, освободившихся из учреждений уголовно-исполнительной системы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 КОГАУСО «Межрайонный комплексный центр социального обслуживания населения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районе», органы местного самоуправления</w:t>
            </w:r>
          </w:p>
        </w:tc>
        <w:tc>
          <w:tcPr>
            <w:tcW w:w="1134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847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Pr="00760458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 Информирование лиц, освободившихся из учреждений уголовно-исполнительной системы и осужденных без изоляции от общества, о ситуации на рынке труда и услугах, оказываемых органами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службы занятости населения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органы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1134" w:type="dxa"/>
            <w:gridSpan w:val="2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01.11.2023</w:t>
            </w:r>
          </w:p>
        </w:tc>
        <w:tc>
          <w:tcPr>
            <w:tcW w:w="1259" w:type="dxa"/>
            <w:gridSpan w:val="2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01.12.2023</w:t>
            </w:r>
          </w:p>
        </w:tc>
        <w:tc>
          <w:tcPr>
            <w:tcW w:w="1163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56399" w:rsidRDefault="00056399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399" w:rsidRPr="00486E83" w:rsidTr="00D34D87">
        <w:tc>
          <w:tcPr>
            <w:tcW w:w="2674" w:type="dxa"/>
            <w:gridSpan w:val="3"/>
          </w:tcPr>
          <w:p w:rsidR="00056399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 Развитие межведомственной системы социальной адаптации лиц, освобожденных из мест лишения свободы и осужденных без изоляции от общества (обмен информацией)</w:t>
            </w:r>
          </w:p>
        </w:tc>
        <w:tc>
          <w:tcPr>
            <w:tcW w:w="1417" w:type="dxa"/>
            <w:gridSpan w:val="2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органы местного самоуправления,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 КОГАУСО «Межрайонный комплексный центр социального обслуживания населения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районе»,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МФ ФКУ УИИ УФСИН России по Кировской области,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ЦРБ»</w:t>
            </w:r>
          </w:p>
        </w:tc>
        <w:tc>
          <w:tcPr>
            <w:tcW w:w="1134" w:type="dxa"/>
            <w:gridSpan w:val="2"/>
          </w:tcPr>
          <w:p w:rsidR="00056399" w:rsidRDefault="00056399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056399" w:rsidRDefault="00056399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56399" w:rsidRDefault="00056399" w:rsidP="000563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56399" w:rsidRDefault="00056399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56399" w:rsidRDefault="00056399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56399" w:rsidRPr="00486E83" w:rsidRDefault="00056399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56399" w:rsidRPr="00056399" w:rsidRDefault="00056399" w:rsidP="0005639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56399">
              <w:rPr>
                <w:rFonts w:ascii="Times New Roman" w:hAnsi="Times New Roman" w:cs="Times New Roman"/>
                <w:sz w:val="20"/>
                <w:szCs w:val="20"/>
              </w:rPr>
              <w:t>Работа по межведомственному взаимодействию проводилась в рамках комиссии по профилактике правонарушений утвержденной Постановлением № 91 от 25</w:t>
            </w:r>
            <w:r w:rsidR="00401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563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01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56399">
              <w:rPr>
                <w:rFonts w:ascii="Times New Roman" w:hAnsi="Times New Roman" w:cs="Times New Roman"/>
                <w:sz w:val="20"/>
                <w:szCs w:val="20"/>
              </w:rPr>
              <w:t>2006 «О межведомственной комиссии при администрации района по профилактике правонарушений».</w:t>
            </w:r>
          </w:p>
          <w:p w:rsidR="00056399" w:rsidRPr="00056399" w:rsidRDefault="00056399" w:rsidP="0005639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56399">
              <w:rPr>
                <w:rFonts w:ascii="Times New Roman" w:hAnsi="Times New Roman" w:cs="Times New Roman"/>
                <w:sz w:val="20"/>
                <w:szCs w:val="20"/>
              </w:rPr>
              <w:t xml:space="preserve">Принято Постановлением № 376 от 12.12.2024 «О межведомственной комиссии по профилактике правонарушений в </w:t>
            </w:r>
            <w:proofErr w:type="spellStart"/>
            <w:r w:rsidRPr="00056399"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 w:rsidRPr="0005639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округе».</w:t>
            </w:r>
          </w:p>
        </w:tc>
      </w:tr>
      <w:tr w:rsidR="004207CD" w:rsidRPr="00486E83" w:rsidTr="00D34D87">
        <w:tc>
          <w:tcPr>
            <w:tcW w:w="2674" w:type="dxa"/>
            <w:gridSpan w:val="3"/>
          </w:tcPr>
          <w:p w:rsidR="004207CD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3.4 Осуществление диспансерного наблюдения за лицами, освободившимися из мест лишения свободы, страдающими заболеваниями, которые могут стать источником эпидемиологической опасности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17" w:type="dxa"/>
            <w:gridSpan w:val="2"/>
          </w:tcPr>
          <w:p w:rsidR="004207CD" w:rsidRPr="00486E83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4207CD" w:rsidRDefault="004207CD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4207CD" w:rsidRDefault="004207CD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4207CD" w:rsidRPr="00486E83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4207CD" w:rsidRPr="004207CD" w:rsidRDefault="004207CD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207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2023 году лицами, освободившимися из мест лишения свободы, страдающими заболеваниями, которые могут стать источником эпидемиологической опасности на территории </w:t>
            </w:r>
            <w:proofErr w:type="spellStart"/>
            <w:r w:rsidRPr="004207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Немского</w:t>
            </w:r>
            <w:proofErr w:type="spellEnd"/>
            <w:r w:rsidRPr="004207C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округа не зарегистрировано.</w:t>
            </w:r>
          </w:p>
        </w:tc>
      </w:tr>
      <w:tr w:rsidR="004207CD" w:rsidRPr="00486E83" w:rsidTr="00D34D87">
        <w:tc>
          <w:tcPr>
            <w:tcW w:w="2674" w:type="dxa"/>
            <w:gridSpan w:val="3"/>
          </w:tcPr>
          <w:p w:rsidR="004207CD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3.5 Обеспечение взаимодействия с ФСИН России по Кировской области в части информирования об освобождении из мест лишения свободы лиц, которые могут стать источником эпидемиологической опасности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417" w:type="dxa"/>
            <w:gridSpan w:val="2"/>
          </w:tcPr>
          <w:p w:rsidR="004207CD" w:rsidRPr="00486E83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4207CD" w:rsidRDefault="004207CD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4207CD" w:rsidRDefault="004207CD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4207CD" w:rsidRPr="00486E83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4207CD" w:rsidRPr="004207CD" w:rsidRDefault="004207CD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207CD">
              <w:rPr>
                <w:rFonts w:ascii="Times New Roman" w:hAnsi="Times New Roman" w:cs="Times New Roman"/>
                <w:sz w:val="20"/>
                <w:szCs w:val="20"/>
              </w:rPr>
              <w:t>В целях исполнения Протокола № 1 от 24.02.2021 заседания координационного совещания по обеспечению правопорядка в Кировской области, УФСИН России по Кировской области направляет сведения об освобождении лиц, отбывавших наказание в виде лишения свободы.</w:t>
            </w:r>
          </w:p>
        </w:tc>
      </w:tr>
      <w:tr w:rsidR="004207CD" w:rsidRPr="00486E83" w:rsidTr="00D34D87">
        <w:tc>
          <w:tcPr>
            <w:tcW w:w="2674" w:type="dxa"/>
            <w:gridSpan w:val="3"/>
          </w:tcPr>
          <w:p w:rsidR="004207CD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3.6 Проведение информационно-разъяснительной работы среди лиц, освободившихся из учреждений уголовно-исполнительной системы осужденных без изоляции от общества, по вопросам предоставления социальных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1417" w:type="dxa"/>
            <w:gridSpan w:val="2"/>
          </w:tcPr>
          <w:p w:rsidR="004207CD" w:rsidRPr="00486E83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КОГАУСО «Межрайонный центр социального обслуживания населения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районе»</w:t>
            </w:r>
          </w:p>
        </w:tc>
        <w:tc>
          <w:tcPr>
            <w:tcW w:w="1134" w:type="dxa"/>
            <w:gridSpan w:val="2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4207CD" w:rsidRPr="00486E83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4207CD" w:rsidRPr="00486E83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4207CD" w:rsidRDefault="004207CD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4207CD" w:rsidRPr="00486E83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4207CD" w:rsidRPr="00486E83" w:rsidRDefault="004207CD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8C67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3.7 Ежегодное обновление перечня предприятий для отбывания наказания в виде исправительных работ, внесение изменений и дополнений по мере необходимости</w:t>
            </w:r>
          </w:p>
        </w:tc>
        <w:tc>
          <w:tcPr>
            <w:tcW w:w="1417" w:type="dxa"/>
            <w:gridSpan w:val="2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МФ ФКУ УИИ УФСИН России по Кировской области, органы местного самоуправления</w:t>
            </w:r>
          </w:p>
        </w:tc>
        <w:tc>
          <w:tcPr>
            <w:tcW w:w="1134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Проведена актуализация нормативно правовых актов:</w:t>
            </w:r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 от 21.03.2022 № 40</w:t>
            </w:r>
            <w:proofErr w:type="gram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б определении видов обязательных работ и перечня организаций, в которых лица отбывают обязательные работы в качестве административного наказания.</w:t>
            </w:r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b/>
                <w:sz w:val="20"/>
                <w:szCs w:val="20"/>
              </w:rPr>
              <w:t>ПОСТАНОВЛЕНИЕ</w:t>
            </w: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 21.03.2022 № 39</w:t>
            </w:r>
            <w:proofErr w:type="gram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б определении объектов отбывания и видов обязательных работ,</w:t>
            </w:r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 мест отбывания исправительных работ по приговору суда в </w:t>
            </w:r>
            <w:proofErr w:type="spell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</w:t>
            </w:r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Изменений нет. </w:t>
            </w:r>
          </w:p>
        </w:tc>
      </w:tr>
      <w:tr w:rsidR="000763AA" w:rsidRPr="00486E83" w:rsidTr="00D34D87">
        <w:tc>
          <w:tcPr>
            <w:tcW w:w="2674" w:type="dxa"/>
            <w:gridSpan w:val="3"/>
            <w:vMerge w:val="restart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Материальное стимулирование членов ДНД, страхование жизни и здоровья членов ДНД от несчастных случаев. Награждение лучших членов ДНД по итогам года</w:t>
            </w:r>
          </w:p>
        </w:tc>
        <w:tc>
          <w:tcPr>
            <w:tcW w:w="1417" w:type="dxa"/>
            <w:gridSpan w:val="2"/>
            <w:vMerge w:val="restart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gridSpan w:val="2"/>
            <w:vMerge w:val="restart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  <w:vMerge w:val="restart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  <w:vMerge w:val="restart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  <w:vMerge w:val="restart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30,4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2143" w:type="dxa"/>
            <w:gridSpan w:val="3"/>
            <w:vMerge w:val="restart"/>
          </w:tcPr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В 2023 году было </w:t>
            </w:r>
            <w:proofErr w:type="gram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застраховано 49 материальное стимулирование выплачено</w:t>
            </w:r>
            <w:proofErr w:type="gramEnd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 16 дружинникам.</w:t>
            </w:r>
          </w:p>
        </w:tc>
      </w:tr>
      <w:tr w:rsidR="000763AA" w:rsidRPr="00486E83" w:rsidTr="00D34D87">
        <w:tc>
          <w:tcPr>
            <w:tcW w:w="2674" w:type="dxa"/>
            <w:gridSpan w:val="3"/>
            <w:vMerge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</w:p>
        </w:tc>
        <w:tc>
          <w:tcPr>
            <w:tcW w:w="2143" w:type="dxa"/>
            <w:gridSpan w:val="3"/>
            <w:vMerge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3AA" w:rsidRPr="00486E83" w:rsidTr="00D34D87">
        <w:tc>
          <w:tcPr>
            <w:tcW w:w="2674" w:type="dxa"/>
            <w:gridSpan w:val="3"/>
            <w:vMerge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8,55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2143" w:type="dxa"/>
            <w:gridSpan w:val="3"/>
            <w:vMerge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 Оказание содействия вовлечению граждан в общественные формирования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правоохранительной направленности, развитию молодежного правоохранительного движения в целях оказания помощи органам внутренних дел в обеспечении правопорядка в общественных местах</w:t>
            </w:r>
          </w:p>
        </w:tc>
        <w:tc>
          <w:tcPr>
            <w:tcW w:w="1417" w:type="dxa"/>
            <w:gridSpan w:val="2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ПП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органы местного самоуправления</w:t>
            </w:r>
          </w:p>
        </w:tc>
        <w:tc>
          <w:tcPr>
            <w:tcW w:w="1134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</w:t>
            </w:r>
            <w:proofErr w:type="spell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Нема</w:t>
            </w:r>
            <w:proofErr w:type="gramEnd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организована работа добровольной народной дружины. </w:t>
            </w:r>
            <w:r w:rsidRPr="000763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Общее число членов ДНД составляет 49 человек. </w:t>
            </w: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Мероприятия, направленные на профилактику правонарушений в сфере миграции</w:t>
            </w:r>
          </w:p>
        </w:tc>
        <w:tc>
          <w:tcPr>
            <w:tcW w:w="1417" w:type="dxa"/>
            <w:gridSpan w:val="2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 Размещение информационных материалов в средствах массовой информации по разъяснению миграционного законодательства</w:t>
            </w:r>
          </w:p>
        </w:tc>
        <w:tc>
          <w:tcPr>
            <w:tcW w:w="1417" w:type="dxa"/>
            <w:gridSpan w:val="2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 Проведение мониторинга миграционной ситуации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округе</w:t>
            </w:r>
          </w:p>
        </w:tc>
        <w:tc>
          <w:tcPr>
            <w:tcW w:w="1417" w:type="dxa"/>
            <w:gridSpan w:val="2"/>
          </w:tcPr>
          <w:p w:rsidR="000763AA" w:rsidRPr="00486E83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763AA" w:rsidRPr="000763AA" w:rsidRDefault="000763AA" w:rsidP="00161F42">
            <w:pPr>
              <w:tabs>
                <w:tab w:val="left" w:pos="960"/>
              </w:tabs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t>В 2023 на учете состояло иностранных граждан.</w:t>
            </w:r>
          </w:p>
          <w:p w:rsidR="000763AA" w:rsidRPr="000763AA" w:rsidRDefault="000763AA" w:rsidP="00161F42">
            <w:pPr>
              <w:tabs>
                <w:tab w:val="left" w:pos="960"/>
              </w:tabs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t>По виду на жительство – 1</w:t>
            </w:r>
          </w:p>
          <w:p w:rsidR="000763AA" w:rsidRPr="000763AA" w:rsidRDefault="000763AA" w:rsidP="00161F42">
            <w:pPr>
              <w:tabs>
                <w:tab w:val="left" w:pos="960"/>
              </w:tabs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t>По разрешению на временное проживание – 4</w:t>
            </w:r>
          </w:p>
          <w:p w:rsidR="000763AA" w:rsidRPr="000763AA" w:rsidRDefault="000763AA" w:rsidP="00161F42">
            <w:pPr>
              <w:tabs>
                <w:tab w:val="left" w:pos="960"/>
              </w:tabs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</w:rPr>
            </w:pPr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По месту пребывания – 28 (16 из них ООО </w:t>
            </w:r>
            <w:proofErr w:type="spellStart"/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t>Гк</w:t>
            </w:r>
            <w:proofErr w:type="spellEnd"/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«Тигран великий»)</w:t>
            </w: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 Проведение профилактических мероприятий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требований законодательства о правовом положении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иностранных граждан и лиц без гражданства на территории района</w:t>
            </w:r>
          </w:p>
        </w:tc>
        <w:tc>
          <w:tcPr>
            <w:tcW w:w="1417" w:type="dxa"/>
            <w:gridSpan w:val="2"/>
          </w:tcPr>
          <w:p w:rsidR="000763AA" w:rsidRPr="00486E83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763AA" w:rsidRPr="000763AA" w:rsidRDefault="000763AA" w:rsidP="00161F42">
            <w:pPr>
              <w:autoSpaceDE w:val="0"/>
              <w:autoSpaceDN w:val="0"/>
              <w:contextualSpacing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</w:rPr>
            </w:pPr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28.09.2023 прошло оперативно – профилактическое мероприятие по </w:t>
            </w:r>
            <w:proofErr w:type="gramStart"/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t>контролю за</w:t>
            </w:r>
            <w:proofErr w:type="gramEnd"/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соблюдением </w:t>
            </w:r>
            <w:r w:rsidRPr="000763AA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требований законодательства о правовом положении иностранных граждан и лиц без гражданства на территории района</w:t>
            </w: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 Обеспечение в средствах массовой информации освещения влияния иностранной рабочей силы на рынок труда в районе и регионе</w:t>
            </w:r>
          </w:p>
        </w:tc>
        <w:tc>
          <w:tcPr>
            <w:tcW w:w="1417" w:type="dxa"/>
            <w:gridSpan w:val="2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трудоустройства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КОГКУ ЦЗН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Нолинского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Профилактика дистанционных мошенничеств</w:t>
            </w:r>
          </w:p>
        </w:tc>
        <w:tc>
          <w:tcPr>
            <w:tcW w:w="1417" w:type="dxa"/>
            <w:gridSpan w:val="2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 Проведение разъяснительной работы с гражданами о способах совершения дистанционных мошенничеств и действий граждан при совершении в отношении их противоправных деяний во время проведения сельских сходов, общедомовых собраний многоквартирных домов</w:t>
            </w:r>
          </w:p>
        </w:tc>
        <w:tc>
          <w:tcPr>
            <w:tcW w:w="1417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0763AA" w:rsidRPr="00486E83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134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Беседы на сходах граждан:</w:t>
            </w:r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17.04.2023 д. Слудка</w:t>
            </w:r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19.04.2023 с. </w:t>
            </w:r>
            <w:proofErr w:type="gram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Васильевское</w:t>
            </w:r>
            <w:proofErr w:type="gramEnd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, с. Архангельское</w:t>
            </w:r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21.04.2023 с. </w:t>
            </w:r>
            <w:proofErr w:type="spell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Марково</w:t>
            </w:r>
            <w:proofErr w:type="spellEnd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, с. </w:t>
            </w:r>
            <w:proofErr w:type="spell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Колобово</w:t>
            </w:r>
            <w:proofErr w:type="spellEnd"/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24.04.2023 с. </w:t>
            </w:r>
            <w:proofErr w:type="spell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26.04.2023 с. Городище, с. </w:t>
            </w:r>
            <w:proofErr w:type="spell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Соколово</w:t>
            </w:r>
            <w:proofErr w:type="spellEnd"/>
          </w:p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26.04.2024 </w:t>
            </w:r>
            <w:proofErr w:type="spellStart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0763AA"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0763AA" w:rsidRPr="00486E83" w:rsidTr="00D34D87">
        <w:tc>
          <w:tcPr>
            <w:tcW w:w="2674" w:type="dxa"/>
            <w:gridSpan w:val="3"/>
          </w:tcPr>
          <w:p w:rsidR="000763AA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 Размещение информационных материалов в средствах массовой информации по разъяснению гражданам о способах совершения дистанционных мошенничеств и действий граждан при совершении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отношении их противоправных деяний</w:t>
            </w:r>
          </w:p>
        </w:tc>
        <w:tc>
          <w:tcPr>
            <w:tcW w:w="1417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0763AA" w:rsidRPr="00486E83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134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0763AA" w:rsidRDefault="000763AA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0763AA" w:rsidRDefault="000763AA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0763AA" w:rsidRPr="00486E83" w:rsidRDefault="000763AA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0763AA" w:rsidRPr="000763AA" w:rsidRDefault="000763AA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63AA">
              <w:rPr>
                <w:rFonts w:ascii="Times New Roman" w:hAnsi="Times New Roman" w:cs="Times New Roman"/>
                <w:sz w:val="20"/>
                <w:szCs w:val="20"/>
              </w:rPr>
              <w:t xml:space="preserve">На официальной странице администрации размещено 8 постов по разъяснению гражданам о способах совершения дистанционных мошенничеств и </w:t>
            </w:r>
            <w:r w:rsidRPr="000763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действий граждан при совершении в отношении них противоправных деяний.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6.3 Изготовление и распространение среди населения района информационных буклетов, листовок с описанием способов совершения дистанционных мошенничеств и действий граждан при совершении в отношении их противоправных деяний</w:t>
            </w:r>
          </w:p>
        </w:tc>
        <w:tc>
          <w:tcPr>
            <w:tcW w:w="1417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343FFB" w:rsidRPr="00486E83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Сотрудниками ПП «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» на сходах граждан распространились буклеты: </w:t>
            </w:r>
          </w:p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17.04.2023 д. Слудка</w:t>
            </w:r>
          </w:p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19.04.2023 с. </w:t>
            </w:r>
            <w:proofErr w:type="gram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Васильевское</w:t>
            </w:r>
            <w:proofErr w:type="gram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, с. Архангельское</w:t>
            </w:r>
          </w:p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21.04.2023 с.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Марково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, с.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Колобово</w:t>
            </w:r>
            <w:proofErr w:type="spellEnd"/>
          </w:p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24.04.2023 с.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Ильинское</w:t>
            </w:r>
            <w:proofErr w:type="spellEnd"/>
          </w:p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26.04.2023 с. Городище, с.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Соколово</w:t>
            </w:r>
            <w:proofErr w:type="spellEnd"/>
          </w:p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26.04.2024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. Нема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Комплексные меры противодействия немедицинскому потреблению наркотических средств и их незаконному обороту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  выявление и ликвидация очагов произрастания дикорастущих, а также незаконных посевов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растений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начальники территориальных управлений муниципального округа</w:t>
            </w:r>
          </w:p>
        </w:tc>
        <w:tc>
          <w:tcPr>
            <w:tcW w:w="1134" w:type="dxa"/>
            <w:gridSpan w:val="2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  <w:tc>
          <w:tcPr>
            <w:tcW w:w="1259" w:type="dxa"/>
            <w:gridSpan w:val="2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31.10.2023</w:t>
            </w:r>
          </w:p>
        </w:tc>
        <w:tc>
          <w:tcPr>
            <w:tcW w:w="1163" w:type="dxa"/>
            <w:gridSpan w:val="4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61" w:type="dxa"/>
            <w:gridSpan w:val="4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За 2023 очагов произрастания дикорастущих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наркосодержащих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 растений не выявлено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 Размещение на сайтах органов местного самоуправления информации со специализированными телефонами и телефонами доверия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Антинаркотическая комиссия, главы поселений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На странице администрации в социальной сети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размещена информация:</w:t>
            </w:r>
          </w:p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b/>
                <w:sz w:val="20"/>
                <w:szCs w:val="20"/>
              </w:rPr>
              <w:t>13 окт. 2023</w:t>
            </w: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 - номера </w:t>
            </w:r>
            <w:proofErr w:type="gram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телефонов</w:t>
            </w:r>
            <w:proofErr w:type="gram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 по которым можно сообщить о фактах незаконного оборота наркотических средств и психотропных веществ, консультативная помощь для наркозависимых от квалифицированных специалистов КОГБУЗ «Кировский областной наркологический диспансер», </w:t>
            </w:r>
          </w:p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proofErr w:type="spellStart"/>
            <w:r w:rsidRPr="00343FFB">
              <w:rPr>
                <w:rFonts w:ascii="Times New Roman" w:hAnsi="Times New Roman" w:cs="Times New Roman"/>
                <w:b/>
                <w:sz w:val="20"/>
                <w:szCs w:val="20"/>
              </w:rPr>
              <w:t>июн</w:t>
            </w:r>
            <w:proofErr w:type="spellEnd"/>
            <w:r w:rsidRPr="00343F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2023 и 9 </w:t>
            </w:r>
            <w:proofErr w:type="spellStart"/>
            <w:r w:rsidRPr="00343FFB">
              <w:rPr>
                <w:rFonts w:ascii="Times New Roman" w:hAnsi="Times New Roman" w:cs="Times New Roman"/>
                <w:b/>
                <w:sz w:val="20"/>
                <w:szCs w:val="20"/>
              </w:rPr>
              <w:t>июн</w:t>
            </w:r>
            <w:proofErr w:type="spellEnd"/>
            <w:r w:rsidRPr="00343FFB">
              <w:rPr>
                <w:rFonts w:ascii="Times New Roman" w:hAnsi="Times New Roman" w:cs="Times New Roman"/>
                <w:b/>
                <w:sz w:val="20"/>
                <w:szCs w:val="20"/>
              </w:rPr>
              <w:t>. 2023</w:t>
            </w: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 детский телефон доверия.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7.3 Рассмотрение на совещаниях в правоохранительных органах, заседаниях антинаркотической комиссии вопросов выявления и учета,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реабилитации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наркопотребителей</w:t>
            </w:r>
            <w:proofErr w:type="spellEnd"/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Антинаркотическая комиссия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20.02.2023 на заседании Антинаркотической комиссии рассмотрит вопрос о работе наркологического кабинета в сфере выявления, лечения и реабилитации наркозависимых лиц.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4E1A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7.4 Мониторинг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наркоситуации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районе, оценка эффективности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ответственных исполнителей отдельного мероприятия, направленного на профилактику распространения наркомании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Антинаркотическая комиссия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заседании комиссии 25 декабря 2023 года проведена </w:t>
            </w:r>
            <w:r w:rsidRPr="00343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оценка эффективности работы Антинаркотической комиссии.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7.5 Изучение эффективности организации работы по профилактике наркомании в муниципальных образованиях района, заслушивание глав муниципальных образований на заседаниях антинаркотической комиссии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Антинаркотическая комиссия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заседании комиссии 25 декабря 2023 года Председатель комиссии выступил с отчетом о деятельности комиссии на территории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 в 2023 году.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7.6 Мониторинг ресурсов в информационно-телекоммуникационной сети «Интернет» с целью выявления и направления на блокировку источников информации, содержащих противоправный контент в сфере незаконного оборота наркотиков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начальники территориальных управлений муниципального округа, антинаркотическая комиссия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43FFB">
              <w:rPr>
                <w:rFonts w:ascii="Times New Roman" w:hAnsi="Times New Roman" w:cs="Times New Roman"/>
                <w:sz w:val="20"/>
              </w:rPr>
              <w:t>Сотрудниками пункта полиции «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</w:rPr>
              <w:t>Немский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</w:rPr>
              <w:t>» на постоянной основе проводится мониторинг сети «Интернет» согласно ст. 16.2 Федерального закона от 27.07.2006 N 149-ФЗ (ред. от 12.12.2023) «Об информации, информационных технологиях и о защите информации»</w:t>
            </w:r>
          </w:p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</w:rPr>
              <w:t>Рекламы интернет магазинов запрещенных веществ и объявлений  с предложениями о сбыте наркотиков не выявлено.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7.7 Размещение материалов антинаркотического содержания в учреждениях системы профилактики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 системы профилактики, антинаркотическая комиссия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43FFB">
              <w:rPr>
                <w:rFonts w:ascii="Times New Roman" w:hAnsi="Times New Roman" w:cs="Times New Roman"/>
                <w:sz w:val="20"/>
              </w:rPr>
              <w:t xml:space="preserve">Памятки антинаркотического содержания размещены на информационных стендах Управления по социальным вопросам администрации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</w:rPr>
              <w:t>Немского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</w:rPr>
              <w:t xml:space="preserve"> МО, Центральной районной библиотеки им. Ожегова, Комплексного центра социального обслуживания населения.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7.8 Обеспечение контроля над легальным распространением наркотических средств, психотропных веществ и 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прекурсов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осуществление мер по противодействию их незаконному обороту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7.9 Проведение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профилактичексих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медицинских осмотров обучающихся в образовательных организациях и профессиональных образовательных организациях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В школах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проводятся плановые профилактические медицинские осмотры в соответствии с Приказом Министерства здравоохранения Российской Федерации от 10 августа 2017 г. № </w:t>
            </w:r>
            <w:r w:rsidRPr="00343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514н (ред. от 19.11.2020) О порядке проведения профилактических медицинских осмотров несовершеннолетних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FB7C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7.10 Разработка, изготовление и распространение информационн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методических материалов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банеров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сборников, буклетов, памяток, календарей и др.) по профилактике наркомании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Антинаркотическая комиссия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На странице администрации в социальной сети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размещено 3 публикации антинаркотического содержания. 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7.11 Проведение волонтерских акций, направленных на предупреждение распространения наркомании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Антинаркотическая комиссия, 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Акция «Сообщи, где торгуют смертью» </w:t>
            </w:r>
          </w:p>
        </w:tc>
      </w:tr>
      <w:tr w:rsidR="00343FFB" w:rsidRPr="00486E83" w:rsidTr="00D34D87">
        <w:tc>
          <w:tcPr>
            <w:tcW w:w="2674" w:type="dxa"/>
            <w:gridSpan w:val="3"/>
          </w:tcPr>
          <w:p w:rsidR="00343FFB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7.12 Организация и проведение в образовательных организациях дней профилактики, месячников правовых знаний, акций, единых дней профилактики алкоголизма, наркомании,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табакокурения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токсикомании и ВИЧ-инфекции среди несовершеннолетних</w:t>
            </w:r>
          </w:p>
        </w:tc>
        <w:tc>
          <w:tcPr>
            <w:tcW w:w="1417" w:type="dxa"/>
            <w:gridSpan w:val="2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по социальным вопросам,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343FFB" w:rsidRDefault="00343FFB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343FFB" w:rsidRDefault="00343FFB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343FFB" w:rsidRPr="00486E83" w:rsidRDefault="00343FFB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343FFB" w:rsidRPr="00343FFB" w:rsidRDefault="00343FFB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43FFB">
              <w:rPr>
                <w:rFonts w:ascii="Times New Roman" w:hAnsi="Times New Roman" w:cs="Times New Roman"/>
                <w:sz w:val="20"/>
                <w:szCs w:val="20"/>
              </w:rPr>
              <w:t xml:space="preserve">Раз в квартал в школах проводились мероприятия по профилактике алкоголизма, наркомании, </w:t>
            </w:r>
            <w:proofErr w:type="spellStart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табакокурения</w:t>
            </w:r>
            <w:proofErr w:type="spellEnd"/>
            <w:r w:rsidRPr="00343FFB">
              <w:rPr>
                <w:rFonts w:ascii="Times New Roman" w:hAnsi="Times New Roman" w:cs="Times New Roman"/>
                <w:sz w:val="20"/>
                <w:szCs w:val="20"/>
              </w:rPr>
              <w:t>, токсикомании и ВИЧ-инфекции среди несовершеннолетних. Общее количество участников составило 37 человек.</w:t>
            </w:r>
          </w:p>
        </w:tc>
      </w:tr>
      <w:tr w:rsidR="00A85341" w:rsidRPr="00486E83" w:rsidTr="00D34D87">
        <w:tc>
          <w:tcPr>
            <w:tcW w:w="2674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7.13 Проведение социально-психологического тестирования учащихся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образовательных учреждений на предмет выявления склонности к употреблению наркотических средств и курительных смесей и медицинских осмотров обучающихся на предмет потребления наркотических средств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веществ. Проведение анализа результатов тестирования и внесение на его основе корректив в плане воспитательной и профилактической антинаркотической работы образовательных учреждений</w:t>
            </w:r>
          </w:p>
        </w:tc>
        <w:tc>
          <w:tcPr>
            <w:tcW w:w="1417" w:type="dxa"/>
            <w:gridSpan w:val="2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Учреждения образования, КОГБУЗ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</w:t>
            </w:r>
          </w:p>
        </w:tc>
        <w:tc>
          <w:tcPr>
            <w:tcW w:w="1134" w:type="dxa"/>
            <w:gridSpan w:val="2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361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560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85341">
              <w:rPr>
                <w:rFonts w:ascii="Times New Roman" w:hAnsi="Times New Roman" w:cs="Times New Roman"/>
                <w:sz w:val="20"/>
                <w:szCs w:val="20"/>
              </w:rPr>
              <w:t xml:space="preserve">В период с 15 сентября по 13 октября 2023 года </w:t>
            </w:r>
            <w:r w:rsidRPr="00A853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проведено социально-психологическое тестирование обучающихся в общеобразовательных организациях, с использованием Единой методики социально-психологического тестирования обучающихся, утвержденной приказом Министерства просвещения Российской Федерации от 20.02.2020 № 59 «Об утверждении Порядка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организациях»</w:t>
            </w:r>
          </w:p>
        </w:tc>
      </w:tr>
      <w:tr w:rsidR="00A85341" w:rsidRPr="00486E83" w:rsidTr="00D34D87">
        <w:trPr>
          <w:trHeight w:val="1993"/>
        </w:trPr>
        <w:tc>
          <w:tcPr>
            <w:tcW w:w="2674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7.14 Проведение в школах бесед с родителями учащихся, в том числе с использованием информационно-телекоммуникационной сети «интернет», по пропаганде здорового образа жизни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профилактике наркомании, потребления алкоголя,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табакокурения</w:t>
            </w:r>
            <w:proofErr w:type="spellEnd"/>
          </w:p>
        </w:tc>
        <w:tc>
          <w:tcPr>
            <w:tcW w:w="1417" w:type="dxa"/>
            <w:gridSpan w:val="2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образования, 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ЦРБ» </w:t>
            </w:r>
          </w:p>
        </w:tc>
        <w:tc>
          <w:tcPr>
            <w:tcW w:w="1134" w:type="dxa"/>
            <w:gridSpan w:val="2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85341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пропаганду здорового образа жизни: «Всемирный день отказа от табака»,</w:t>
            </w:r>
            <w:r w:rsidRPr="00A85341">
              <w:rPr>
                <w:rFonts w:ascii="Times New Roman" w:hAnsi="Times New Roman" w:cs="Times New Roman"/>
              </w:rPr>
              <w:t xml:space="preserve"> </w:t>
            </w:r>
            <w:r w:rsidRPr="00A85341">
              <w:rPr>
                <w:rFonts w:ascii="Times New Roman" w:hAnsi="Times New Roman" w:cs="Times New Roman"/>
                <w:sz w:val="20"/>
                <w:szCs w:val="20"/>
              </w:rPr>
              <w:t xml:space="preserve">«Кросс наций», «Лыжня России», работают спортивные </w:t>
            </w:r>
            <w:r w:rsidRPr="00A853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секции по футболу, волейболу и настольному теннису. Всего в мероприятиях приняло участие 1000 человек. </w:t>
            </w:r>
          </w:p>
        </w:tc>
      </w:tr>
      <w:tr w:rsidR="00A85341" w:rsidRPr="00486E83" w:rsidTr="00D34D87">
        <w:tc>
          <w:tcPr>
            <w:tcW w:w="2674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7.15 Проведение комплексной мобильной бригадой выездных межведомственных мероприятий, направленных на предупреждение безнадзорности и правонарушений несовершеннолетних в области формирования законопослушного поведения, ЗОЖ, а также недопущения употребления ПАВ</w:t>
            </w:r>
          </w:p>
        </w:tc>
        <w:tc>
          <w:tcPr>
            <w:tcW w:w="1417" w:type="dxa"/>
            <w:gridSpan w:val="2"/>
          </w:tcPr>
          <w:p w:rsidR="00A85341" w:rsidRPr="00486E83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КДН  и ЗП, представители учреждений системы профилактики</w:t>
            </w:r>
          </w:p>
        </w:tc>
        <w:tc>
          <w:tcPr>
            <w:tcW w:w="1134" w:type="dxa"/>
            <w:gridSpan w:val="2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853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 в квартал</w:t>
            </w:r>
            <w:r w:rsidRPr="00A853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853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прошли выезды КДН и ЗП по семьям, находящимся в трудной жизненной ситуации.</w:t>
            </w:r>
          </w:p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853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Сотрудниками КСЦОН ежемесячно проводится социальное патрулирование семей состоящих на профилактическом учете.</w:t>
            </w:r>
          </w:p>
        </w:tc>
      </w:tr>
      <w:tr w:rsidR="00A85341" w:rsidRPr="00486E83" w:rsidTr="00D34D87">
        <w:tc>
          <w:tcPr>
            <w:tcW w:w="2674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7.16 Участие в проведении Всероссийской антинаркотической акции «Сообщи, где торгуют смертью!»</w:t>
            </w:r>
          </w:p>
        </w:tc>
        <w:tc>
          <w:tcPr>
            <w:tcW w:w="1417" w:type="dxa"/>
            <w:gridSpan w:val="2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ЦРБ», антинаркотическая комиссия, управление по социальным вопросам, учреждения образования,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культуры</w:t>
            </w:r>
          </w:p>
        </w:tc>
        <w:tc>
          <w:tcPr>
            <w:tcW w:w="1134" w:type="dxa"/>
            <w:gridSpan w:val="2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13 по 24 марта 2023</w:t>
            </w:r>
          </w:p>
        </w:tc>
        <w:tc>
          <w:tcPr>
            <w:tcW w:w="1259" w:type="dxa"/>
            <w:gridSpan w:val="2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16 по 27 октября 2023</w:t>
            </w:r>
          </w:p>
        </w:tc>
        <w:tc>
          <w:tcPr>
            <w:tcW w:w="1163" w:type="dxa"/>
            <w:gridSpan w:val="4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марта</w:t>
            </w:r>
          </w:p>
        </w:tc>
        <w:tc>
          <w:tcPr>
            <w:tcW w:w="1361" w:type="dxa"/>
            <w:gridSpan w:val="4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 октября</w:t>
            </w:r>
          </w:p>
        </w:tc>
        <w:tc>
          <w:tcPr>
            <w:tcW w:w="1560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85341">
              <w:rPr>
                <w:rFonts w:ascii="Times New Roman" w:hAnsi="Times New Roman" w:cs="Times New Roman"/>
                <w:sz w:val="20"/>
                <w:szCs w:val="20"/>
              </w:rPr>
              <w:t xml:space="preserve">На странице администрации </w:t>
            </w:r>
            <w:proofErr w:type="spellStart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 xml:space="preserve"> МО и подведомственных учреждений размещена 1 публикация в рамках акции.</w:t>
            </w:r>
          </w:p>
        </w:tc>
      </w:tr>
      <w:tr w:rsidR="00A85341" w:rsidRPr="00486E83" w:rsidTr="00D34D87">
        <w:tc>
          <w:tcPr>
            <w:tcW w:w="2674" w:type="dxa"/>
            <w:gridSpan w:val="3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7.17 Организация и проведение антинаркотической оперативно-профилактической акции (месячника) «Будущее Кировской области – без наркотиков!»</w:t>
            </w:r>
          </w:p>
        </w:tc>
        <w:tc>
          <w:tcPr>
            <w:tcW w:w="1417" w:type="dxa"/>
            <w:gridSpan w:val="2"/>
          </w:tcPr>
          <w:p w:rsidR="00A85341" w:rsidRPr="00486E83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ЦРБ», антинаркотическая комиссия, управление по социальным вопросам, учреждения образования, учреждения культуры</w:t>
            </w:r>
          </w:p>
        </w:tc>
        <w:tc>
          <w:tcPr>
            <w:tcW w:w="1134" w:type="dxa"/>
            <w:gridSpan w:val="2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2023</w:t>
            </w:r>
          </w:p>
        </w:tc>
        <w:tc>
          <w:tcPr>
            <w:tcW w:w="1259" w:type="dxa"/>
            <w:gridSpan w:val="2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20582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41" w:rsidRPr="00486E83" w:rsidTr="00D34D87">
        <w:tc>
          <w:tcPr>
            <w:tcW w:w="2674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7.18 Организация разъяснительной работы путем проведения антинаркотической пропаганды средствами массовой информации, направленной на повышение уровня осведомленности граждан, в первую очередь несовершеннолетних и их родителей (законных представителей): о рисках, связанных с незаконным потреблением наркотиков; - о правовой ответственности за незаконный оборот наркотических средств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психотропных веществ; - о пропаганде ценностей здорового образа жизни; - о разъяснении доступности наркологической помощи (в том числе анонимной); - о разъяснении мер социально-правовых ограничений в отношении наркозависимых (с разъяснением правовых последствий постановки на профилактический и диспансерный учет у врача – нарколога)</w:t>
            </w:r>
          </w:p>
        </w:tc>
        <w:tc>
          <w:tcPr>
            <w:tcW w:w="1417" w:type="dxa"/>
            <w:gridSpan w:val="2"/>
          </w:tcPr>
          <w:p w:rsidR="00A85341" w:rsidRPr="00486E83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ЦРБ», антинаркотическая комиссия, управление по социальным вопросам, учреждения образования, учреждения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1134" w:type="dxa"/>
            <w:gridSpan w:val="2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>Сообществе</w:t>
            </w:r>
            <w:proofErr w:type="gramEnd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 xml:space="preserve"> в социальной сети </w:t>
            </w:r>
            <w:proofErr w:type="spellStart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>ВКонтакте</w:t>
            </w:r>
            <w:proofErr w:type="spellEnd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 xml:space="preserve"> «Администрация </w:t>
            </w:r>
            <w:proofErr w:type="spellStart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округа» размещено 3 публикации антинаркотического содержания. </w:t>
            </w:r>
          </w:p>
        </w:tc>
      </w:tr>
      <w:tr w:rsidR="00A85341" w:rsidRPr="00486E83" w:rsidTr="00D34D87">
        <w:tc>
          <w:tcPr>
            <w:tcW w:w="2674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7.19 Проведение мероприятий антинаркотической направленности в летних лагерях дневного пребывания, профильных лагерях, клубах по месту жительства, творческих коллективах, спортивных секциях</w:t>
            </w:r>
          </w:p>
        </w:tc>
        <w:tc>
          <w:tcPr>
            <w:tcW w:w="1417" w:type="dxa"/>
            <w:gridSpan w:val="2"/>
          </w:tcPr>
          <w:p w:rsidR="00A85341" w:rsidRPr="00486E83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 МВД России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Кильмезский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 ПП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КОГБУЗ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ЦРБ», антинаркотическая комиссия, управление по социальным вопросам, учреждения образования, учреждения культуры</w:t>
            </w:r>
          </w:p>
        </w:tc>
        <w:tc>
          <w:tcPr>
            <w:tcW w:w="1134" w:type="dxa"/>
            <w:gridSpan w:val="2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259" w:type="dxa"/>
            <w:gridSpan w:val="2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85341">
              <w:rPr>
                <w:rFonts w:ascii="Times New Roman" w:hAnsi="Times New Roman" w:cs="Times New Roman"/>
                <w:sz w:val="20"/>
                <w:szCs w:val="20"/>
              </w:rPr>
              <w:t>В 2023 году в летних лагерях отдохнуло 228 детей. В период проведения летнего оздоровительного лагеря с дневным пребыванием с детьми проводятся мероприятия направленные на пропаганду здорового образа жизни, профилактику детского травматизма, мероприятия антинаркотической направленности.</w:t>
            </w:r>
          </w:p>
        </w:tc>
      </w:tr>
      <w:tr w:rsidR="00A85341" w:rsidRPr="00486E83" w:rsidTr="00D34D87">
        <w:tc>
          <w:tcPr>
            <w:tcW w:w="2674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7.20 Оформление в образовательных организациях стендов и иной наглядной агитации по профилактике потребления несовершеннолетними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наркотических средств и психотропных веществ, информирование о привлечении к ответственности несовершеннолетних за правонарушения в сфере незаконного оборота наркотиков</w:t>
            </w:r>
          </w:p>
        </w:tc>
        <w:tc>
          <w:tcPr>
            <w:tcW w:w="1417" w:type="dxa"/>
            <w:gridSpan w:val="2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антинаркотическая комиссия, управление по социальным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вопросам</w:t>
            </w:r>
          </w:p>
        </w:tc>
        <w:tc>
          <w:tcPr>
            <w:tcW w:w="1134" w:type="dxa"/>
            <w:gridSpan w:val="2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 2023</w:t>
            </w:r>
          </w:p>
        </w:tc>
        <w:tc>
          <w:tcPr>
            <w:tcW w:w="1259" w:type="dxa"/>
            <w:gridSpan w:val="2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163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3"/>
          </w:tcPr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85341">
              <w:rPr>
                <w:rFonts w:ascii="Times New Roman" w:hAnsi="Times New Roman" w:cs="Times New Roman"/>
                <w:sz w:val="20"/>
                <w:szCs w:val="20"/>
              </w:rPr>
              <w:t xml:space="preserve">Стенды оформлены в 5 школах </w:t>
            </w:r>
            <w:proofErr w:type="spellStart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>Немского</w:t>
            </w:r>
            <w:proofErr w:type="spellEnd"/>
            <w:r w:rsidRPr="00A8534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</w:tr>
      <w:tr w:rsidR="00A85341" w:rsidRPr="00486E83" w:rsidTr="00D34D87">
        <w:tc>
          <w:tcPr>
            <w:tcW w:w="2674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7.21 организация информационно-пропагандистских, спортивных и культурно-массовых мероприятий, посвященных Международному дню борьбы со злоупотреблением наркотическими средствами и их незаконным оборотом. Организация и проведение Дня молодежи. Проведение профилактических мероприятий для молодежи (акции, конкурсы и т.д.)</w:t>
            </w:r>
          </w:p>
        </w:tc>
        <w:tc>
          <w:tcPr>
            <w:tcW w:w="1417" w:type="dxa"/>
            <w:gridSpan w:val="2"/>
          </w:tcPr>
          <w:p w:rsidR="00A85341" w:rsidRPr="00486E83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антинаркотическая комиссия, управление по социальным вопросам</w:t>
            </w:r>
          </w:p>
        </w:tc>
        <w:tc>
          <w:tcPr>
            <w:tcW w:w="1134" w:type="dxa"/>
            <w:gridSpan w:val="2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259" w:type="dxa"/>
            <w:gridSpan w:val="2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 2023</w:t>
            </w:r>
          </w:p>
        </w:tc>
        <w:tc>
          <w:tcPr>
            <w:tcW w:w="1163" w:type="dxa"/>
            <w:gridSpan w:val="4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61" w:type="dxa"/>
            <w:gridSpan w:val="4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560" w:type="dxa"/>
            <w:gridSpan w:val="4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2447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85341">
              <w:rPr>
                <w:rFonts w:ascii="Times New Roman" w:hAnsi="Times New Roman" w:cs="Times New Roman"/>
                <w:sz w:val="20"/>
                <w:szCs w:val="20"/>
              </w:rPr>
              <w:t>24-25 июня на территории муниципального округа прошли мероприятия, посвященные Дню молодежи. Общее количество участников составило 93</w:t>
            </w:r>
          </w:p>
        </w:tc>
      </w:tr>
      <w:tr w:rsidR="00A85341" w:rsidRPr="00486E83" w:rsidTr="00D34D87">
        <w:tc>
          <w:tcPr>
            <w:tcW w:w="2674" w:type="dxa"/>
            <w:gridSpan w:val="3"/>
          </w:tcPr>
          <w:p w:rsidR="00A85341" w:rsidRPr="00A85341" w:rsidRDefault="00A85341" w:rsidP="00161F42">
            <w:pPr>
              <w:suppressAutoHyphens/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3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Разработка проектно-сметной документации по установке видеонаблюдения в </w:t>
            </w:r>
            <w:proofErr w:type="spellStart"/>
            <w:r w:rsidRPr="00A85341">
              <w:rPr>
                <w:rFonts w:ascii="Times New Roman" w:eastAsia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A85341">
              <w:rPr>
                <w:rFonts w:ascii="Times New Roman" w:eastAsia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417" w:type="dxa"/>
            <w:gridSpan w:val="2"/>
          </w:tcPr>
          <w:p w:rsidR="00A85341" w:rsidRPr="00A85341" w:rsidRDefault="00A85341" w:rsidP="00161F42">
            <w:pPr>
              <w:suppressAutoHyphens/>
              <w:autoSpaceDE w:val="0"/>
              <w:autoSpaceDN w:val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853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Территориальное управление </w:t>
            </w:r>
            <w:proofErr w:type="spellStart"/>
            <w:r w:rsidRPr="00A85341">
              <w:rPr>
                <w:rFonts w:ascii="Times New Roman" w:eastAsia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A85341">
              <w:rPr>
                <w:rFonts w:ascii="Times New Roman" w:eastAsia="Times New Roman" w:hAnsi="Times New Roman" w:cs="Times New Roman"/>
                <w:sz w:val="20"/>
                <w:szCs w:val="20"/>
              </w:rPr>
              <w:t>. Нема</w:t>
            </w:r>
          </w:p>
        </w:tc>
        <w:tc>
          <w:tcPr>
            <w:tcW w:w="1134" w:type="dxa"/>
            <w:gridSpan w:val="2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2023</w:t>
            </w:r>
          </w:p>
        </w:tc>
        <w:tc>
          <w:tcPr>
            <w:tcW w:w="1361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2023</w:t>
            </w:r>
          </w:p>
        </w:tc>
        <w:tc>
          <w:tcPr>
            <w:tcW w:w="1560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1" w:type="dxa"/>
            <w:gridSpan w:val="3"/>
          </w:tcPr>
          <w:p w:rsidR="00A85341" w:rsidRPr="00486E83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43" w:type="dxa"/>
            <w:gridSpan w:val="3"/>
          </w:tcPr>
          <w:p w:rsidR="00A85341" w:rsidRPr="00A85341" w:rsidRDefault="00A85341" w:rsidP="00161F42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85341">
              <w:rPr>
                <w:rFonts w:ascii="Times New Roman" w:hAnsi="Times New Roman" w:cs="Times New Roman"/>
                <w:sz w:val="20"/>
                <w:szCs w:val="20"/>
              </w:rPr>
              <w:t>Проектно-сметная документация не разработана в связи с несвоевременной подготовкой документации</w:t>
            </w:r>
          </w:p>
        </w:tc>
      </w:tr>
      <w:tr w:rsidR="00A85341" w:rsidRPr="00486E83" w:rsidTr="00D34D87">
        <w:tc>
          <w:tcPr>
            <w:tcW w:w="2674" w:type="dxa"/>
            <w:gridSpan w:val="3"/>
            <w:vMerge w:val="restart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программе (по Плану реализации программы)</w:t>
            </w:r>
          </w:p>
        </w:tc>
        <w:tc>
          <w:tcPr>
            <w:tcW w:w="1417" w:type="dxa"/>
            <w:gridSpan w:val="2"/>
            <w:vMerge w:val="restart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25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  <w:tc>
          <w:tcPr>
            <w:tcW w:w="2143" w:type="dxa"/>
            <w:gridSpan w:val="3"/>
            <w:vMerge w:val="restart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41" w:rsidRPr="00486E83" w:rsidTr="00D34D87">
        <w:tc>
          <w:tcPr>
            <w:tcW w:w="2674" w:type="dxa"/>
            <w:gridSpan w:val="3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</w:p>
        </w:tc>
        <w:tc>
          <w:tcPr>
            <w:tcW w:w="2143" w:type="dxa"/>
            <w:gridSpan w:val="3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41" w:rsidRPr="00486E83" w:rsidTr="00D34D87">
        <w:tc>
          <w:tcPr>
            <w:tcW w:w="2674" w:type="dxa"/>
            <w:gridSpan w:val="3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40,55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2143" w:type="dxa"/>
            <w:gridSpan w:val="3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41" w:rsidRPr="00486E83" w:rsidTr="00D34D87">
        <w:tc>
          <w:tcPr>
            <w:tcW w:w="2674" w:type="dxa"/>
            <w:gridSpan w:val="3"/>
            <w:vMerge w:val="restart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</w:t>
            </w:r>
          </w:p>
        </w:tc>
        <w:tc>
          <w:tcPr>
            <w:tcW w:w="1417" w:type="dxa"/>
            <w:gridSpan w:val="2"/>
            <w:vMerge w:val="restart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 w:val="restart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 w:val="restart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025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051" w:type="dxa"/>
            <w:gridSpan w:val="3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  <w:tc>
          <w:tcPr>
            <w:tcW w:w="2143" w:type="dxa"/>
            <w:gridSpan w:val="3"/>
            <w:vMerge w:val="restart"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41" w:rsidRPr="00486E83" w:rsidTr="00D34D87">
        <w:tc>
          <w:tcPr>
            <w:tcW w:w="2674" w:type="dxa"/>
            <w:gridSpan w:val="3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</w:p>
        </w:tc>
        <w:tc>
          <w:tcPr>
            <w:tcW w:w="1051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</w:p>
        </w:tc>
        <w:tc>
          <w:tcPr>
            <w:tcW w:w="2143" w:type="dxa"/>
            <w:gridSpan w:val="3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41" w:rsidRPr="00486E83" w:rsidTr="00D34D87">
        <w:tc>
          <w:tcPr>
            <w:tcW w:w="2674" w:type="dxa"/>
            <w:gridSpan w:val="3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4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4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4"/>
          </w:tcPr>
          <w:p w:rsidR="00A85341" w:rsidRDefault="00A85341" w:rsidP="00161F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025" w:type="dxa"/>
            <w:gridSpan w:val="4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251,1</w:t>
            </w:r>
          </w:p>
        </w:tc>
        <w:tc>
          <w:tcPr>
            <w:tcW w:w="1051" w:type="dxa"/>
            <w:gridSpan w:val="3"/>
          </w:tcPr>
          <w:p w:rsidR="00A85341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2143" w:type="dxa"/>
            <w:gridSpan w:val="3"/>
            <w:vMerge/>
          </w:tcPr>
          <w:p w:rsidR="00A85341" w:rsidRPr="00486E83" w:rsidRDefault="00A85341" w:rsidP="00905A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341" w:rsidRPr="00486E83" w:rsidTr="0024477A">
        <w:tc>
          <w:tcPr>
            <w:tcW w:w="14787" w:type="dxa"/>
            <w:gridSpan w:val="31"/>
          </w:tcPr>
          <w:p w:rsidR="00A85341" w:rsidRPr="00735C09" w:rsidRDefault="00A85341" w:rsidP="00905AE7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Изменения по финансированию и по мероприятиям в План реализации программы не внесены (заседание Думы состоялось 28.11.2023 плюс 200,0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; 26.12.2023 плюс 10,5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тыс.рублей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).Процент исполнения (по данным финансового управления) 26,33%.</w:t>
            </w:r>
          </w:p>
        </w:tc>
      </w:tr>
    </w:tbl>
    <w:p w:rsidR="00564A69" w:rsidRPr="00486E83" w:rsidRDefault="00564A69" w:rsidP="0008299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564A69" w:rsidRPr="00486E83" w:rsidSect="00D779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0D0" w:rsidRDefault="00A210D0" w:rsidP="002B59EB">
      <w:pPr>
        <w:spacing w:after="0" w:line="240" w:lineRule="auto"/>
      </w:pPr>
      <w:r>
        <w:separator/>
      </w:r>
    </w:p>
  </w:endnote>
  <w:endnote w:type="continuationSeparator" w:id="0">
    <w:p w:rsidR="00A210D0" w:rsidRDefault="00A210D0" w:rsidP="002B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37" w:rsidRDefault="00483D3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824729"/>
      <w:docPartObj>
        <w:docPartGallery w:val="Page Numbers (Bottom of Page)"/>
        <w:docPartUnique/>
      </w:docPartObj>
    </w:sdtPr>
    <w:sdtEndPr/>
    <w:sdtContent>
      <w:p w:rsidR="00483D37" w:rsidRDefault="00483D37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D35">
          <w:rPr>
            <w:noProof/>
          </w:rPr>
          <w:t>14</w:t>
        </w:r>
        <w:r>
          <w:fldChar w:fldCharType="end"/>
        </w:r>
      </w:p>
    </w:sdtContent>
  </w:sdt>
  <w:p w:rsidR="00483D37" w:rsidRDefault="00483D3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37" w:rsidRDefault="00483D3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0D0" w:rsidRDefault="00A210D0" w:rsidP="002B59EB">
      <w:pPr>
        <w:spacing w:after="0" w:line="240" w:lineRule="auto"/>
      </w:pPr>
      <w:r>
        <w:separator/>
      </w:r>
    </w:p>
  </w:footnote>
  <w:footnote w:type="continuationSeparator" w:id="0">
    <w:p w:rsidR="00A210D0" w:rsidRDefault="00A210D0" w:rsidP="002B5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37" w:rsidRDefault="00483D3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37" w:rsidRDefault="00483D3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37" w:rsidRDefault="00483D3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1DF6"/>
    <w:multiLevelType w:val="hybridMultilevel"/>
    <w:tmpl w:val="8EBA03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D2F25"/>
    <w:multiLevelType w:val="multilevel"/>
    <w:tmpl w:val="D0586A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2C0F6947"/>
    <w:multiLevelType w:val="hybridMultilevel"/>
    <w:tmpl w:val="37ECC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B23C0"/>
    <w:multiLevelType w:val="hybridMultilevel"/>
    <w:tmpl w:val="3CF03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B2FC5"/>
    <w:multiLevelType w:val="hybridMultilevel"/>
    <w:tmpl w:val="A3929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C5235"/>
    <w:multiLevelType w:val="multilevel"/>
    <w:tmpl w:val="AB28C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A3B1675"/>
    <w:multiLevelType w:val="hybridMultilevel"/>
    <w:tmpl w:val="84423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0827C2"/>
    <w:multiLevelType w:val="hybridMultilevel"/>
    <w:tmpl w:val="9EDE23FE"/>
    <w:lvl w:ilvl="0" w:tplc="A836B2B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0F2101"/>
    <w:multiLevelType w:val="hybridMultilevel"/>
    <w:tmpl w:val="BDEA3782"/>
    <w:lvl w:ilvl="0" w:tplc="07BAC216">
      <w:start w:val="1"/>
      <w:numFmt w:val="decimal"/>
      <w:lvlText w:val="%1)"/>
      <w:lvlJc w:val="left"/>
      <w:pPr>
        <w:ind w:left="3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>
    <w:nsid w:val="4A2A70B1"/>
    <w:multiLevelType w:val="multilevel"/>
    <w:tmpl w:val="EE0E3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B704018"/>
    <w:multiLevelType w:val="hybridMultilevel"/>
    <w:tmpl w:val="1160E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106FC"/>
    <w:multiLevelType w:val="multilevel"/>
    <w:tmpl w:val="37984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0A74CB1"/>
    <w:multiLevelType w:val="hybridMultilevel"/>
    <w:tmpl w:val="9AA66A2E"/>
    <w:lvl w:ilvl="0" w:tplc="533CA1D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46495C"/>
    <w:multiLevelType w:val="hybridMultilevel"/>
    <w:tmpl w:val="E2B0FAE4"/>
    <w:lvl w:ilvl="0" w:tplc="728CD09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B0937BC"/>
    <w:multiLevelType w:val="multilevel"/>
    <w:tmpl w:val="CC5446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>
    <w:nsid w:val="5DC76A1B"/>
    <w:multiLevelType w:val="hybridMultilevel"/>
    <w:tmpl w:val="15047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"/>
  </w:num>
  <w:num w:numId="5">
    <w:abstractNumId w:val="14"/>
  </w:num>
  <w:num w:numId="6">
    <w:abstractNumId w:val="4"/>
  </w:num>
  <w:num w:numId="7">
    <w:abstractNumId w:val="3"/>
  </w:num>
  <w:num w:numId="8">
    <w:abstractNumId w:val="11"/>
  </w:num>
  <w:num w:numId="9">
    <w:abstractNumId w:val="8"/>
  </w:num>
  <w:num w:numId="10">
    <w:abstractNumId w:val="6"/>
  </w:num>
  <w:num w:numId="11">
    <w:abstractNumId w:val="15"/>
  </w:num>
  <w:num w:numId="12">
    <w:abstractNumId w:val="10"/>
  </w:num>
  <w:num w:numId="13">
    <w:abstractNumId w:val="12"/>
  </w:num>
  <w:num w:numId="14">
    <w:abstractNumId w:val="7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47"/>
    <w:rsid w:val="00000D7D"/>
    <w:rsid w:val="00002381"/>
    <w:rsid w:val="00004560"/>
    <w:rsid w:val="000047FE"/>
    <w:rsid w:val="000066DB"/>
    <w:rsid w:val="00011210"/>
    <w:rsid w:val="00020EBC"/>
    <w:rsid w:val="00021243"/>
    <w:rsid w:val="00022B6C"/>
    <w:rsid w:val="00026D37"/>
    <w:rsid w:val="000307BB"/>
    <w:rsid w:val="00041204"/>
    <w:rsid w:val="0004231E"/>
    <w:rsid w:val="000426F2"/>
    <w:rsid w:val="0004272D"/>
    <w:rsid w:val="00046F28"/>
    <w:rsid w:val="0005006D"/>
    <w:rsid w:val="00051619"/>
    <w:rsid w:val="00051A26"/>
    <w:rsid w:val="00051C6D"/>
    <w:rsid w:val="00056399"/>
    <w:rsid w:val="00057502"/>
    <w:rsid w:val="00066293"/>
    <w:rsid w:val="00066E60"/>
    <w:rsid w:val="00070833"/>
    <w:rsid w:val="0007089C"/>
    <w:rsid w:val="000735EA"/>
    <w:rsid w:val="000745FD"/>
    <w:rsid w:val="000763AA"/>
    <w:rsid w:val="00082991"/>
    <w:rsid w:val="00086B1F"/>
    <w:rsid w:val="00090296"/>
    <w:rsid w:val="000912BC"/>
    <w:rsid w:val="0009183A"/>
    <w:rsid w:val="00093051"/>
    <w:rsid w:val="00094C07"/>
    <w:rsid w:val="000A1434"/>
    <w:rsid w:val="000A45FA"/>
    <w:rsid w:val="000B0B45"/>
    <w:rsid w:val="000B532C"/>
    <w:rsid w:val="000C0EB9"/>
    <w:rsid w:val="000C3D31"/>
    <w:rsid w:val="000C56FD"/>
    <w:rsid w:val="000D1214"/>
    <w:rsid w:val="000D4B9B"/>
    <w:rsid w:val="000D69AB"/>
    <w:rsid w:val="000E060B"/>
    <w:rsid w:val="000E6D1C"/>
    <w:rsid w:val="000F022D"/>
    <w:rsid w:val="000F30D1"/>
    <w:rsid w:val="000F3970"/>
    <w:rsid w:val="0010175F"/>
    <w:rsid w:val="00101B8D"/>
    <w:rsid w:val="001028A1"/>
    <w:rsid w:val="00102E5E"/>
    <w:rsid w:val="00103811"/>
    <w:rsid w:val="00105DAA"/>
    <w:rsid w:val="00106D98"/>
    <w:rsid w:val="0010766A"/>
    <w:rsid w:val="00107926"/>
    <w:rsid w:val="00110C9D"/>
    <w:rsid w:val="00113A27"/>
    <w:rsid w:val="001205D1"/>
    <w:rsid w:val="00121002"/>
    <w:rsid w:val="00124A5A"/>
    <w:rsid w:val="001251E3"/>
    <w:rsid w:val="001265D5"/>
    <w:rsid w:val="00137D9F"/>
    <w:rsid w:val="0014045B"/>
    <w:rsid w:val="00140F2E"/>
    <w:rsid w:val="00145A4B"/>
    <w:rsid w:val="00154BE7"/>
    <w:rsid w:val="00155DC5"/>
    <w:rsid w:val="00156690"/>
    <w:rsid w:val="00156F6D"/>
    <w:rsid w:val="0015725F"/>
    <w:rsid w:val="001619E3"/>
    <w:rsid w:val="00161F42"/>
    <w:rsid w:val="0016411E"/>
    <w:rsid w:val="001642DB"/>
    <w:rsid w:val="00167AAE"/>
    <w:rsid w:val="00174114"/>
    <w:rsid w:val="00184FD8"/>
    <w:rsid w:val="00186500"/>
    <w:rsid w:val="00187666"/>
    <w:rsid w:val="00192B35"/>
    <w:rsid w:val="00195BD1"/>
    <w:rsid w:val="00196FAF"/>
    <w:rsid w:val="001A1392"/>
    <w:rsid w:val="001A14C8"/>
    <w:rsid w:val="001A4F42"/>
    <w:rsid w:val="001A5C5A"/>
    <w:rsid w:val="001B263F"/>
    <w:rsid w:val="001B426C"/>
    <w:rsid w:val="001B4827"/>
    <w:rsid w:val="001B7FBC"/>
    <w:rsid w:val="001C031C"/>
    <w:rsid w:val="001C062E"/>
    <w:rsid w:val="001C23ED"/>
    <w:rsid w:val="001D21AF"/>
    <w:rsid w:val="001D3E8E"/>
    <w:rsid w:val="001E089C"/>
    <w:rsid w:val="001E1F54"/>
    <w:rsid w:val="001E4972"/>
    <w:rsid w:val="001F7210"/>
    <w:rsid w:val="0020131A"/>
    <w:rsid w:val="00204637"/>
    <w:rsid w:val="00205825"/>
    <w:rsid w:val="00205E2C"/>
    <w:rsid w:val="002109FD"/>
    <w:rsid w:val="0021424F"/>
    <w:rsid w:val="00215555"/>
    <w:rsid w:val="00223895"/>
    <w:rsid w:val="002245B8"/>
    <w:rsid w:val="002304B5"/>
    <w:rsid w:val="00231E63"/>
    <w:rsid w:val="002329BC"/>
    <w:rsid w:val="00237460"/>
    <w:rsid w:val="00241353"/>
    <w:rsid w:val="0024288C"/>
    <w:rsid w:val="0024477A"/>
    <w:rsid w:val="00251209"/>
    <w:rsid w:val="00252B23"/>
    <w:rsid w:val="00253170"/>
    <w:rsid w:val="00255BBE"/>
    <w:rsid w:val="00262BEF"/>
    <w:rsid w:val="00271EAA"/>
    <w:rsid w:val="00272213"/>
    <w:rsid w:val="00273D65"/>
    <w:rsid w:val="00275047"/>
    <w:rsid w:val="0027675A"/>
    <w:rsid w:val="00284662"/>
    <w:rsid w:val="0028476A"/>
    <w:rsid w:val="00287ABF"/>
    <w:rsid w:val="00290700"/>
    <w:rsid w:val="00292618"/>
    <w:rsid w:val="0029568E"/>
    <w:rsid w:val="002A11C4"/>
    <w:rsid w:val="002A6E70"/>
    <w:rsid w:val="002B0B8A"/>
    <w:rsid w:val="002B1A1D"/>
    <w:rsid w:val="002B59EB"/>
    <w:rsid w:val="002B6A7A"/>
    <w:rsid w:val="002B6B5D"/>
    <w:rsid w:val="002C1F5A"/>
    <w:rsid w:val="002C5201"/>
    <w:rsid w:val="002C72A7"/>
    <w:rsid w:val="002C7438"/>
    <w:rsid w:val="002E07DA"/>
    <w:rsid w:val="002E0DAA"/>
    <w:rsid w:val="002E41E5"/>
    <w:rsid w:val="002E6A10"/>
    <w:rsid w:val="00304484"/>
    <w:rsid w:val="003139B6"/>
    <w:rsid w:val="0032108F"/>
    <w:rsid w:val="00322B09"/>
    <w:rsid w:val="0032469F"/>
    <w:rsid w:val="00330B5C"/>
    <w:rsid w:val="00330E6F"/>
    <w:rsid w:val="00332BDD"/>
    <w:rsid w:val="00332DF2"/>
    <w:rsid w:val="0033315A"/>
    <w:rsid w:val="0034108C"/>
    <w:rsid w:val="00342B07"/>
    <w:rsid w:val="0034338D"/>
    <w:rsid w:val="00343FFB"/>
    <w:rsid w:val="00344A44"/>
    <w:rsid w:val="00357F70"/>
    <w:rsid w:val="00363043"/>
    <w:rsid w:val="0036674F"/>
    <w:rsid w:val="00366BD2"/>
    <w:rsid w:val="003670DC"/>
    <w:rsid w:val="003673B7"/>
    <w:rsid w:val="00371F24"/>
    <w:rsid w:val="0037311D"/>
    <w:rsid w:val="00374AE3"/>
    <w:rsid w:val="00374C4D"/>
    <w:rsid w:val="00383162"/>
    <w:rsid w:val="003855B9"/>
    <w:rsid w:val="00385819"/>
    <w:rsid w:val="0038655A"/>
    <w:rsid w:val="00387032"/>
    <w:rsid w:val="0038718E"/>
    <w:rsid w:val="0039784E"/>
    <w:rsid w:val="003A4BAC"/>
    <w:rsid w:val="003A631B"/>
    <w:rsid w:val="003B071D"/>
    <w:rsid w:val="003B666F"/>
    <w:rsid w:val="003C58E5"/>
    <w:rsid w:val="003D186C"/>
    <w:rsid w:val="003D2B1F"/>
    <w:rsid w:val="003D3CFC"/>
    <w:rsid w:val="003D4DC4"/>
    <w:rsid w:val="003D6FBF"/>
    <w:rsid w:val="003D7CCB"/>
    <w:rsid w:val="003E0104"/>
    <w:rsid w:val="003E1BD8"/>
    <w:rsid w:val="003E3A09"/>
    <w:rsid w:val="003E5695"/>
    <w:rsid w:val="003E6C9E"/>
    <w:rsid w:val="003F73E3"/>
    <w:rsid w:val="0040185E"/>
    <w:rsid w:val="00401DA9"/>
    <w:rsid w:val="00402161"/>
    <w:rsid w:val="004021AE"/>
    <w:rsid w:val="00404988"/>
    <w:rsid w:val="00413ADA"/>
    <w:rsid w:val="00415772"/>
    <w:rsid w:val="004207CD"/>
    <w:rsid w:val="004214BB"/>
    <w:rsid w:val="00422D27"/>
    <w:rsid w:val="00424748"/>
    <w:rsid w:val="0042700E"/>
    <w:rsid w:val="004270F8"/>
    <w:rsid w:val="00430199"/>
    <w:rsid w:val="00431918"/>
    <w:rsid w:val="00432268"/>
    <w:rsid w:val="004352AD"/>
    <w:rsid w:val="00436D35"/>
    <w:rsid w:val="00441C9B"/>
    <w:rsid w:val="00446BDD"/>
    <w:rsid w:val="004512AB"/>
    <w:rsid w:val="004515B2"/>
    <w:rsid w:val="00460180"/>
    <w:rsid w:val="004608FC"/>
    <w:rsid w:val="00464FC1"/>
    <w:rsid w:val="0046690E"/>
    <w:rsid w:val="00467358"/>
    <w:rsid w:val="0047231E"/>
    <w:rsid w:val="0047571B"/>
    <w:rsid w:val="00475AC8"/>
    <w:rsid w:val="00476471"/>
    <w:rsid w:val="004768FB"/>
    <w:rsid w:val="00483D37"/>
    <w:rsid w:val="00486E83"/>
    <w:rsid w:val="00493A11"/>
    <w:rsid w:val="004967EF"/>
    <w:rsid w:val="004A01CA"/>
    <w:rsid w:val="004A070B"/>
    <w:rsid w:val="004A20CD"/>
    <w:rsid w:val="004B361B"/>
    <w:rsid w:val="004B6128"/>
    <w:rsid w:val="004B7C5B"/>
    <w:rsid w:val="004B7FF5"/>
    <w:rsid w:val="004C0DD0"/>
    <w:rsid w:val="004C1041"/>
    <w:rsid w:val="004C23F6"/>
    <w:rsid w:val="004C3FC5"/>
    <w:rsid w:val="004D0E4E"/>
    <w:rsid w:val="004D1330"/>
    <w:rsid w:val="004D4840"/>
    <w:rsid w:val="004E1A77"/>
    <w:rsid w:val="004F1636"/>
    <w:rsid w:val="004F2786"/>
    <w:rsid w:val="004F3445"/>
    <w:rsid w:val="004F4770"/>
    <w:rsid w:val="004F4FC9"/>
    <w:rsid w:val="004F5446"/>
    <w:rsid w:val="004F7BE7"/>
    <w:rsid w:val="005047AC"/>
    <w:rsid w:val="00504984"/>
    <w:rsid w:val="00505582"/>
    <w:rsid w:val="005113B5"/>
    <w:rsid w:val="0051747F"/>
    <w:rsid w:val="005203B5"/>
    <w:rsid w:val="0052050F"/>
    <w:rsid w:val="005207FE"/>
    <w:rsid w:val="00523358"/>
    <w:rsid w:val="005233C3"/>
    <w:rsid w:val="005268E9"/>
    <w:rsid w:val="00530434"/>
    <w:rsid w:val="00531188"/>
    <w:rsid w:val="005318DB"/>
    <w:rsid w:val="00531A4F"/>
    <w:rsid w:val="00531CC8"/>
    <w:rsid w:val="00531E85"/>
    <w:rsid w:val="005322D7"/>
    <w:rsid w:val="005347D2"/>
    <w:rsid w:val="0053495B"/>
    <w:rsid w:val="00534FCC"/>
    <w:rsid w:val="0053547F"/>
    <w:rsid w:val="005366A4"/>
    <w:rsid w:val="0054384F"/>
    <w:rsid w:val="005453AD"/>
    <w:rsid w:val="005462FD"/>
    <w:rsid w:val="00546D1E"/>
    <w:rsid w:val="00552580"/>
    <w:rsid w:val="00554231"/>
    <w:rsid w:val="00555914"/>
    <w:rsid w:val="00555B59"/>
    <w:rsid w:val="00556EAD"/>
    <w:rsid w:val="00561705"/>
    <w:rsid w:val="0056188D"/>
    <w:rsid w:val="00562A56"/>
    <w:rsid w:val="0056393C"/>
    <w:rsid w:val="0056479B"/>
    <w:rsid w:val="00564A69"/>
    <w:rsid w:val="005658E5"/>
    <w:rsid w:val="00567E98"/>
    <w:rsid w:val="0057031A"/>
    <w:rsid w:val="00570EDC"/>
    <w:rsid w:val="00570FC8"/>
    <w:rsid w:val="005737B9"/>
    <w:rsid w:val="0057464A"/>
    <w:rsid w:val="00575695"/>
    <w:rsid w:val="00584B36"/>
    <w:rsid w:val="005864C9"/>
    <w:rsid w:val="00587DD6"/>
    <w:rsid w:val="00587ED3"/>
    <w:rsid w:val="00590E82"/>
    <w:rsid w:val="005930F8"/>
    <w:rsid w:val="005979FB"/>
    <w:rsid w:val="005A18A0"/>
    <w:rsid w:val="005A4329"/>
    <w:rsid w:val="005A5FDE"/>
    <w:rsid w:val="005A787F"/>
    <w:rsid w:val="005B1B19"/>
    <w:rsid w:val="005B1C80"/>
    <w:rsid w:val="005B216A"/>
    <w:rsid w:val="005B2965"/>
    <w:rsid w:val="005B3CBD"/>
    <w:rsid w:val="005B7229"/>
    <w:rsid w:val="005C0960"/>
    <w:rsid w:val="005C5740"/>
    <w:rsid w:val="005C724C"/>
    <w:rsid w:val="005D070A"/>
    <w:rsid w:val="005D52CD"/>
    <w:rsid w:val="005D5ABD"/>
    <w:rsid w:val="005D7A4D"/>
    <w:rsid w:val="005D7CF8"/>
    <w:rsid w:val="005E2B6C"/>
    <w:rsid w:val="005E2C48"/>
    <w:rsid w:val="005F04FB"/>
    <w:rsid w:val="005F0ADB"/>
    <w:rsid w:val="005F5C0E"/>
    <w:rsid w:val="00603E00"/>
    <w:rsid w:val="0061124E"/>
    <w:rsid w:val="00611CF7"/>
    <w:rsid w:val="00612221"/>
    <w:rsid w:val="00612712"/>
    <w:rsid w:val="0061707F"/>
    <w:rsid w:val="006222D2"/>
    <w:rsid w:val="00622651"/>
    <w:rsid w:val="00622BF6"/>
    <w:rsid w:val="006237BD"/>
    <w:rsid w:val="006253BA"/>
    <w:rsid w:val="00626D30"/>
    <w:rsid w:val="0064061F"/>
    <w:rsid w:val="00640EA4"/>
    <w:rsid w:val="00640EF7"/>
    <w:rsid w:val="00646317"/>
    <w:rsid w:val="0065495B"/>
    <w:rsid w:val="00657490"/>
    <w:rsid w:val="00660944"/>
    <w:rsid w:val="00660BA5"/>
    <w:rsid w:val="0066351C"/>
    <w:rsid w:val="00671E38"/>
    <w:rsid w:val="00680D4D"/>
    <w:rsid w:val="006818E2"/>
    <w:rsid w:val="00681AEF"/>
    <w:rsid w:val="00682D82"/>
    <w:rsid w:val="0068406C"/>
    <w:rsid w:val="00684206"/>
    <w:rsid w:val="00685AE2"/>
    <w:rsid w:val="00686BDA"/>
    <w:rsid w:val="0069307F"/>
    <w:rsid w:val="006935DD"/>
    <w:rsid w:val="006940ED"/>
    <w:rsid w:val="006A0432"/>
    <w:rsid w:val="006A241C"/>
    <w:rsid w:val="006A2E2B"/>
    <w:rsid w:val="006A4736"/>
    <w:rsid w:val="006A66DE"/>
    <w:rsid w:val="006A7BEF"/>
    <w:rsid w:val="006B057A"/>
    <w:rsid w:val="006B16BF"/>
    <w:rsid w:val="006B3C52"/>
    <w:rsid w:val="006B6B16"/>
    <w:rsid w:val="006C22B5"/>
    <w:rsid w:val="006C6978"/>
    <w:rsid w:val="006C6B5E"/>
    <w:rsid w:val="006D1293"/>
    <w:rsid w:val="006D52BA"/>
    <w:rsid w:val="006D5812"/>
    <w:rsid w:val="006E19FD"/>
    <w:rsid w:val="006E238B"/>
    <w:rsid w:val="006E3811"/>
    <w:rsid w:val="006E3F61"/>
    <w:rsid w:val="006E50D1"/>
    <w:rsid w:val="006E78B0"/>
    <w:rsid w:val="006F0B17"/>
    <w:rsid w:val="006F2719"/>
    <w:rsid w:val="006F4393"/>
    <w:rsid w:val="00702AB7"/>
    <w:rsid w:val="00704EB0"/>
    <w:rsid w:val="00705F61"/>
    <w:rsid w:val="0070796C"/>
    <w:rsid w:val="00707B67"/>
    <w:rsid w:val="00711572"/>
    <w:rsid w:val="0071259F"/>
    <w:rsid w:val="00715010"/>
    <w:rsid w:val="00715B7B"/>
    <w:rsid w:val="007217B6"/>
    <w:rsid w:val="00722118"/>
    <w:rsid w:val="00722706"/>
    <w:rsid w:val="00722F99"/>
    <w:rsid w:val="007231D7"/>
    <w:rsid w:val="00724C2A"/>
    <w:rsid w:val="00735C09"/>
    <w:rsid w:val="0073734E"/>
    <w:rsid w:val="00741185"/>
    <w:rsid w:val="007422E9"/>
    <w:rsid w:val="00743DCF"/>
    <w:rsid w:val="00743EFD"/>
    <w:rsid w:val="007461E3"/>
    <w:rsid w:val="0075616D"/>
    <w:rsid w:val="00756F43"/>
    <w:rsid w:val="0075731A"/>
    <w:rsid w:val="00757CC9"/>
    <w:rsid w:val="00760458"/>
    <w:rsid w:val="00764AA3"/>
    <w:rsid w:val="007662B8"/>
    <w:rsid w:val="0077066E"/>
    <w:rsid w:val="007719A0"/>
    <w:rsid w:val="00775AF2"/>
    <w:rsid w:val="007811D4"/>
    <w:rsid w:val="00790A0E"/>
    <w:rsid w:val="007918EC"/>
    <w:rsid w:val="00792161"/>
    <w:rsid w:val="00792C18"/>
    <w:rsid w:val="00796B03"/>
    <w:rsid w:val="007977F9"/>
    <w:rsid w:val="007A59F2"/>
    <w:rsid w:val="007B2821"/>
    <w:rsid w:val="007B3F59"/>
    <w:rsid w:val="007B5BEB"/>
    <w:rsid w:val="007B67DF"/>
    <w:rsid w:val="007B7B7E"/>
    <w:rsid w:val="007B7C2D"/>
    <w:rsid w:val="007C17BB"/>
    <w:rsid w:val="007C18F8"/>
    <w:rsid w:val="007C6F62"/>
    <w:rsid w:val="007D1C3B"/>
    <w:rsid w:val="007D32E2"/>
    <w:rsid w:val="007D3325"/>
    <w:rsid w:val="007D4D5E"/>
    <w:rsid w:val="007D5CF7"/>
    <w:rsid w:val="007E0D95"/>
    <w:rsid w:val="007E2FB6"/>
    <w:rsid w:val="007E3B3C"/>
    <w:rsid w:val="007E5BDD"/>
    <w:rsid w:val="007E775E"/>
    <w:rsid w:val="007F2352"/>
    <w:rsid w:val="007F3D84"/>
    <w:rsid w:val="007F7393"/>
    <w:rsid w:val="00800163"/>
    <w:rsid w:val="00802C32"/>
    <w:rsid w:val="00802EFC"/>
    <w:rsid w:val="0080583E"/>
    <w:rsid w:val="008079AA"/>
    <w:rsid w:val="008101DC"/>
    <w:rsid w:val="00813531"/>
    <w:rsid w:val="0081473F"/>
    <w:rsid w:val="008200D0"/>
    <w:rsid w:val="008230B8"/>
    <w:rsid w:val="008259BB"/>
    <w:rsid w:val="00830BFB"/>
    <w:rsid w:val="00831777"/>
    <w:rsid w:val="00832766"/>
    <w:rsid w:val="00834BF1"/>
    <w:rsid w:val="00835CC7"/>
    <w:rsid w:val="0083677E"/>
    <w:rsid w:val="00841D21"/>
    <w:rsid w:val="00845C58"/>
    <w:rsid w:val="008469B2"/>
    <w:rsid w:val="00847656"/>
    <w:rsid w:val="00850D3F"/>
    <w:rsid w:val="008511E0"/>
    <w:rsid w:val="008514E1"/>
    <w:rsid w:val="00854942"/>
    <w:rsid w:val="00854B38"/>
    <w:rsid w:val="00855EC4"/>
    <w:rsid w:val="008567F8"/>
    <w:rsid w:val="008628AE"/>
    <w:rsid w:val="008707EE"/>
    <w:rsid w:val="0087200E"/>
    <w:rsid w:val="00873004"/>
    <w:rsid w:val="0087429E"/>
    <w:rsid w:val="00875917"/>
    <w:rsid w:val="00877D5F"/>
    <w:rsid w:val="00877EEB"/>
    <w:rsid w:val="008840E0"/>
    <w:rsid w:val="00884C52"/>
    <w:rsid w:val="0088661C"/>
    <w:rsid w:val="008925E4"/>
    <w:rsid w:val="00894B82"/>
    <w:rsid w:val="008955E2"/>
    <w:rsid w:val="0089611F"/>
    <w:rsid w:val="008961C1"/>
    <w:rsid w:val="00897E8D"/>
    <w:rsid w:val="008A00D1"/>
    <w:rsid w:val="008A2DFE"/>
    <w:rsid w:val="008A6719"/>
    <w:rsid w:val="008B1FA4"/>
    <w:rsid w:val="008B32D8"/>
    <w:rsid w:val="008B33AD"/>
    <w:rsid w:val="008B3544"/>
    <w:rsid w:val="008C12C4"/>
    <w:rsid w:val="008C67C1"/>
    <w:rsid w:val="008D3C53"/>
    <w:rsid w:val="008D3F60"/>
    <w:rsid w:val="008D58A1"/>
    <w:rsid w:val="008D7A95"/>
    <w:rsid w:val="008D7E2F"/>
    <w:rsid w:val="008E4E67"/>
    <w:rsid w:val="008E5272"/>
    <w:rsid w:val="008F17A5"/>
    <w:rsid w:val="008F1BBE"/>
    <w:rsid w:val="008F2EC1"/>
    <w:rsid w:val="008F61AC"/>
    <w:rsid w:val="00904BF9"/>
    <w:rsid w:val="00905AE7"/>
    <w:rsid w:val="009064E5"/>
    <w:rsid w:val="00915DAE"/>
    <w:rsid w:val="00915ED5"/>
    <w:rsid w:val="0091701F"/>
    <w:rsid w:val="00924172"/>
    <w:rsid w:val="00925CE4"/>
    <w:rsid w:val="00926862"/>
    <w:rsid w:val="00931FB6"/>
    <w:rsid w:val="00940573"/>
    <w:rsid w:val="00940C28"/>
    <w:rsid w:val="00941FEC"/>
    <w:rsid w:val="00943CFA"/>
    <w:rsid w:val="00947956"/>
    <w:rsid w:val="00950715"/>
    <w:rsid w:val="00950966"/>
    <w:rsid w:val="009522EE"/>
    <w:rsid w:val="00954048"/>
    <w:rsid w:val="009554FE"/>
    <w:rsid w:val="00955A38"/>
    <w:rsid w:val="009575B2"/>
    <w:rsid w:val="009605E8"/>
    <w:rsid w:val="0096147E"/>
    <w:rsid w:val="0096249F"/>
    <w:rsid w:val="009638AD"/>
    <w:rsid w:val="00964CF5"/>
    <w:rsid w:val="009666C8"/>
    <w:rsid w:val="009679EC"/>
    <w:rsid w:val="00972617"/>
    <w:rsid w:val="009749D1"/>
    <w:rsid w:val="00975BA4"/>
    <w:rsid w:val="00976B81"/>
    <w:rsid w:val="00980520"/>
    <w:rsid w:val="00987AE9"/>
    <w:rsid w:val="00987DFE"/>
    <w:rsid w:val="00994F91"/>
    <w:rsid w:val="00996296"/>
    <w:rsid w:val="009A36EE"/>
    <w:rsid w:val="009A737D"/>
    <w:rsid w:val="009B6255"/>
    <w:rsid w:val="009C227A"/>
    <w:rsid w:val="009C48E9"/>
    <w:rsid w:val="009C6196"/>
    <w:rsid w:val="009C78B1"/>
    <w:rsid w:val="009D0F88"/>
    <w:rsid w:val="009D4DAE"/>
    <w:rsid w:val="009D4FA5"/>
    <w:rsid w:val="009D781F"/>
    <w:rsid w:val="009E2F09"/>
    <w:rsid w:val="009E53D5"/>
    <w:rsid w:val="009F0FA2"/>
    <w:rsid w:val="009F376F"/>
    <w:rsid w:val="009F5D6C"/>
    <w:rsid w:val="00A001CC"/>
    <w:rsid w:val="00A0071A"/>
    <w:rsid w:val="00A01E9C"/>
    <w:rsid w:val="00A02AEC"/>
    <w:rsid w:val="00A04E0A"/>
    <w:rsid w:val="00A07E72"/>
    <w:rsid w:val="00A13315"/>
    <w:rsid w:val="00A1410A"/>
    <w:rsid w:val="00A2046A"/>
    <w:rsid w:val="00A210D0"/>
    <w:rsid w:val="00A21E5D"/>
    <w:rsid w:val="00A241B6"/>
    <w:rsid w:val="00A24F85"/>
    <w:rsid w:val="00A25A43"/>
    <w:rsid w:val="00A260CC"/>
    <w:rsid w:val="00A2612B"/>
    <w:rsid w:val="00A32FF3"/>
    <w:rsid w:val="00A35BA9"/>
    <w:rsid w:val="00A36802"/>
    <w:rsid w:val="00A36E47"/>
    <w:rsid w:val="00A36E93"/>
    <w:rsid w:val="00A462F4"/>
    <w:rsid w:val="00A4776F"/>
    <w:rsid w:val="00A52BE2"/>
    <w:rsid w:val="00A54342"/>
    <w:rsid w:val="00A6100A"/>
    <w:rsid w:val="00A635CA"/>
    <w:rsid w:val="00A64DD1"/>
    <w:rsid w:val="00A66306"/>
    <w:rsid w:val="00A67676"/>
    <w:rsid w:val="00A75410"/>
    <w:rsid w:val="00A85341"/>
    <w:rsid w:val="00A858EF"/>
    <w:rsid w:val="00A90F6E"/>
    <w:rsid w:val="00A97221"/>
    <w:rsid w:val="00A97F7D"/>
    <w:rsid w:val="00AA0E48"/>
    <w:rsid w:val="00AA3688"/>
    <w:rsid w:val="00AA6BEC"/>
    <w:rsid w:val="00AA6E23"/>
    <w:rsid w:val="00AA76B6"/>
    <w:rsid w:val="00AB1AD0"/>
    <w:rsid w:val="00AB1B27"/>
    <w:rsid w:val="00AB26A6"/>
    <w:rsid w:val="00AB3CAE"/>
    <w:rsid w:val="00AB3FAF"/>
    <w:rsid w:val="00AB620D"/>
    <w:rsid w:val="00AB7DF3"/>
    <w:rsid w:val="00AC24FB"/>
    <w:rsid w:val="00AC2B9F"/>
    <w:rsid w:val="00AC32AA"/>
    <w:rsid w:val="00AC375D"/>
    <w:rsid w:val="00AC3E78"/>
    <w:rsid w:val="00AC44EA"/>
    <w:rsid w:val="00AC65D9"/>
    <w:rsid w:val="00AD0738"/>
    <w:rsid w:val="00AD2304"/>
    <w:rsid w:val="00AD2A0C"/>
    <w:rsid w:val="00AE005A"/>
    <w:rsid w:val="00AE01C1"/>
    <w:rsid w:val="00AE3B96"/>
    <w:rsid w:val="00AE5462"/>
    <w:rsid w:val="00AE619F"/>
    <w:rsid w:val="00AE6B44"/>
    <w:rsid w:val="00AE6CD9"/>
    <w:rsid w:val="00AE6F17"/>
    <w:rsid w:val="00AE73CB"/>
    <w:rsid w:val="00AE769F"/>
    <w:rsid w:val="00AF4E7C"/>
    <w:rsid w:val="00AF52A6"/>
    <w:rsid w:val="00B01D09"/>
    <w:rsid w:val="00B032E8"/>
    <w:rsid w:val="00B13C27"/>
    <w:rsid w:val="00B17169"/>
    <w:rsid w:val="00B20195"/>
    <w:rsid w:val="00B23720"/>
    <w:rsid w:val="00B24A42"/>
    <w:rsid w:val="00B314DF"/>
    <w:rsid w:val="00B35021"/>
    <w:rsid w:val="00B35B44"/>
    <w:rsid w:val="00B363EE"/>
    <w:rsid w:val="00B3669E"/>
    <w:rsid w:val="00B40BE6"/>
    <w:rsid w:val="00B42603"/>
    <w:rsid w:val="00B4468A"/>
    <w:rsid w:val="00B44A44"/>
    <w:rsid w:val="00B51DB7"/>
    <w:rsid w:val="00B570FE"/>
    <w:rsid w:val="00B60282"/>
    <w:rsid w:val="00B62EBC"/>
    <w:rsid w:val="00B65353"/>
    <w:rsid w:val="00B65A9A"/>
    <w:rsid w:val="00B675C4"/>
    <w:rsid w:val="00B713A4"/>
    <w:rsid w:val="00B71B7A"/>
    <w:rsid w:val="00B71F5F"/>
    <w:rsid w:val="00B73621"/>
    <w:rsid w:val="00B7666C"/>
    <w:rsid w:val="00B76D35"/>
    <w:rsid w:val="00B810F0"/>
    <w:rsid w:val="00B826CE"/>
    <w:rsid w:val="00B83C55"/>
    <w:rsid w:val="00B8423C"/>
    <w:rsid w:val="00B902F4"/>
    <w:rsid w:val="00B930FC"/>
    <w:rsid w:val="00B93D77"/>
    <w:rsid w:val="00B95B15"/>
    <w:rsid w:val="00B95E0A"/>
    <w:rsid w:val="00BA0AD1"/>
    <w:rsid w:val="00BA248B"/>
    <w:rsid w:val="00BA3F9C"/>
    <w:rsid w:val="00BB16C0"/>
    <w:rsid w:val="00BB1866"/>
    <w:rsid w:val="00BB26BF"/>
    <w:rsid w:val="00BB41CE"/>
    <w:rsid w:val="00BB560D"/>
    <w:rsid w:val="00BB6867"/>
    <w:rsid w:val="00BC00EA"/>
    <w:rsid w:val="00BC4CBB"/>
    <w:rsid w:val="00BD2ADC"/>
    <w:rsid w:val="00BD2DAE"/>
    <w:rsid w:val="00BD7CBB"/>
    <w:rsid w:val="00BE762F"/>
    <w:rsid w:val="00BE7803"/>
    <w:rsid w:val="00BF29DE"/>
    <w:rsid w:val="00BF5877"/>
    <w:rsid w:val="00C00DF1"/>
    <w:rsid w:val="00C04A84"/>
    <w:rsid w:val="00C05EBC"/>
    <w:rsid w:val="00C10BF1"/>
    <w:rsid w:val="00C14BBC"/>
    <w:rsid w:val="00C14FEC"/>
    <w:rsid w:val="00C16F55"/>
    <w:rsid w:val="00C22351"/>
    <w:rsid w:val="00C24797"/>
    <w:rsid w:val="00C25E4B"/>
    <w:rsid w:val="00C326AB"/>
    <w:rsid w:val="00C342C7"/>
    <w:rsid w:val="00C354CA"/>
    <w:rsid w:val="00C370D7"/>
    <w:rsid w:val="00C42035"/>
    <w:rsid w:val="00C4214C"/>
    <w:rsid w:val="00C47AC1"/>
    <w:rsid w:val="00C50BCF"/>
    <w:rsid w:val="00C52169"/>
    <w:rsid w:val="00C54699"/>
    <w:rsid w:val="00C55172"/>
    <w:rsid w:val="00C603A4"/>
    <w:rsid w:val="00C61BBA"/>
    <w:rsid w:val="00C63289"/>
    <w:rsid w:val="00C65D9D"/>
    <w:rsid w:val="00C66796"/>
    <w:rsid w:val="00C7242D"/>
    <w:rsid w:val="00C76AA6"/>
    <w:rsid w:val="00C835B3"/>
    <w:rsid w:val="00C83AEB"/>
    <w:rsid w:val="00C83CC0"/>
    <w:rsid w:val="00C85E37"/>
    <w:rsid w:val="00C8624A"/>
    <w:rsid w:val="00C91DCC"/>
    <w:rsid w:val="00C93637"/>
    <w:rsid w:val="00C95EE5"/>
    <w:rsid w:val="00C973E6"/>
    <w:rsid w:val="00CA06C4"/>
    <w:rsid w:val="00CA0BCF"/>
    <w:rsid w:val="00CA6EF3"/>
    <w:rsid w:val="00CB5762"/>
    <w:rsid w:val="00CB6C2E"/>
    <w:rsid w:val="00CB7080"/>
    <w:rsid w:val="00CC1610"/>
    <w:rsid w:val="00CC1A5B"/>
    <w:rsid w:val="00CC52A0"/>
    <w:rsid w:val="00CD0306"/>
    <w:rsid w:val="00CD0CFF"/>
    <w:rsid w:val="00CE0CDF"/>
    <w:rsid w:val="00CE1769"/>
    <w:rsid w:val="00CE1F1E"/>
    <w:rsid w:val="00CE33BD"/>
    <w:rsid w:val="00CE4A32"/>
    <w:rsid w:val="00CE7EE2"/>
    <w:rsid w:val="00CF25DC"/>
    <w:rsid w:val="00CF3744"/>
    <w:rsid w:val="00CF3B99"/>
    <w:rsid w:val="00CF4C93"/>
    <w:rsid w:val="00D00D6E"/>
    <w:rsid w:val="00D01D7D"/>
    <w:rsid w:val="00D05927"/>
    <w:rsid w:val="00D10144"/>
    <w:rsid w:val="00D11B6D"/>
    <w:rsid w:val="00D16EA1"/>
    <w:rsid w:val="00D221EC"/>
    <w:rsid w:val="00D22F17"/>
    <w:rsid w:val="00D31E94"/>
    <w:rsid w:val="00D3295A"/>
    <w:rsid w:val="00D3466A"/>
    <w:rsid w:val="00D34D87"/>
    <w:rsid w:val="00D35C2E"/>
    <w:rsid w:val="00D3689A"/>
    <w:rsid w:val="00D425B3"/>
    <w:rsid w:val="00D44BFD"/>
    <w:rsid w:val="00D44C79"/>
    <w:rsid w:val="00D45CD2"/>
    <w:rsid w:val="00D46A70"/>
    <w:rsid w:val="00D47E39"/>
    <w:rsid w:val="00D47E62"/>
    <w:rsid w:val="00D47EC3"/>
    <w:rsid w:val="00D51151"/>
    <w:rsid w:val="00D52266"/>
    <w:rsid w:val="00D557CA"/>
    <w:rsid w:val="00D62AE7"/>
    <w:rsid w:val="00D64B37"/>
    <w:rsid w:val="00D704E9"/>
    <w:rsid w:val="00D714CD"/>
    <w:rsid w:val="00D72511"/>
    <w:rsid w:val="00D77947"/>
    <w:rsid w:val="00D77B12"/>
    <w:rsid w:val="00D805DA"/>
    <w:rsid w:val="00D80CF6"/>
    <w:rsid w:val="00D82648"/>
    <w:rsid w:val="00D86844"/>
    <w:rsid w:val="00D92F97"/>
    <w:rsid w:val="00D950B9"/>
    <w:rsid w:val="00DA03D5"/>
    <w:rsid w:val="00DA1B81"/>
    <w:rsid w:val="00DB2135"/>
    <w:rsid w:val="00DB2B02"/>
    <w:rsid w:val="00DB5351"/>
    <w:rsid w:val="00DB71DE"/>
    <w:rsid w:val="00DC0C39"/>
    <w:rsid w:val="00DC1A33"/>
    <w:rsid w:val="00DC451C"/>
    <w:rsid w:val="00DC723C"/>
    <w:rsid w:val="00DC7BC1"/>
    <w:rsid w:val="00DD0D0B"/>
    <w:rsid w:val="00DD2AA8"/>
    <w:rsid w:val="00DD589C"/>
    <w:rsid w:val="00DD60DB"/>
    <w:rsid w:val="00DD6FB5"/>
    <w:rsid w:val="00DE539B"/>
    <w:rsid w:val="00DF019F"/>
    <w:rsid w:val="00DF458F"/>
    <w:rsid w:val="00DF6D87"/>
    <w:rsid w:val="00DF715D"/>
    <w:rsid w:val="00DF78E5"/>
    <w:rsid w:val="00DF7C25"/>
    <w:rsid w:val="00E0091E"/>
    <w:rsid w:val="00E02690"/>
    <w:rsid w:val="00E04DC7"/>
    <w:rsid w:val="00E05A6E"/>
    <w:rsid w:val="00E0631B"/>
    <w:rsid w:val="00E10295"/>
    <w:rsid w:val="00E12707"/>
    <w:rsid w:val="00E15CE1"/>
    <w:rsid w:val="00E1601B"/>
    <w:rsid w:val="00E21314"/>
    <w:rsid w:val="00E222F4"/>
    <w:rsid w:val="00E328E6"/>
    <w:rsid w:val="00E32D37"/>
    <w:rsid w:val="00E33BE3"/>
    <w:rsid w:val="00E33FA8"/>
    <w:rsid w:val="00E34D44"/>
    <w:rsid w:val="00E365B2"/>
    <w:rsid w:val="00E4498F"/>
    <w:rsid w:val="00E4629B"/>
    <w:rsid w:val="00E47E6B"/>
    <w:rsid w:val="00E50568"/>
    <w:rsid w:val="00E5176A"/>
    <w:rsid w:val="00E573DF"/>
    <w:rsid w:val="00E63B80"/>
    <w:rsid w:val="00E665D9"/>
    <w:rsid w:val="00E74160"/>
    <w:rsid w:val="00E80FAC"/>
    <w:rsid w:val="00E831CF"/>
    <w:rsid w:val="00E842B6"/>
    <w:rsid w:val="00E851CE"/>
    <w:rsid w:val="00E864EE"/>
    <w:rsid w:val="00E87900"/>
    <w:rsid w:val="00E904D6"/>
    <w:rsid w:val="00E92665"/>
    <w:rsid w:val="00E95F7F"/>
    <w:rsid w:val="00E9795B"/>
    <w:rsid w:val="00EA0DE2"/>
    <w:rsid w:val="00EA1D32"/>
    <w:rsid w:val="00EA310B"/>
    <w:rsid w:val="00EB07CC"/>
    <w:rsid w:val="00EB587F"/>
    <w:rsid w:val="00EC1B45"/>
    <w:rsid w:val="00EC2BA8"/>
    <w:rsid w:val="00EC3417"/>
    <w:rsid w:val="00EC428C"/>
    <w:rsid w:val="00ED032B"/>
    <w:rsid w:val="00ED0A28"/>
    <w:rsid w:val="00ED1613"/>
    <w:rsid w:val="00ED463B"/>
    <w:rsid w:val="00ED58C1"/>
    <w:rsid w:val="00ED5FA7"/>
    <w:rsid w:val="00EE18A1"/>
    <w:rsid w:val="00EE21BF"/>
    <w:rsid w:val="00EE2EC3"/>
    <w:rsid w:val="00EE3A79"/>
    <w:rsid w:val="00EE3C6D"/>
    <w:rsid w:val="00EE3CA9"/>
    <w:rsid w:val="00EE775C"/>
    <w:rsid w:val="00EF5D3C"/>
    <w:rsid w:val="00F045E4"/>
    <w:rsid w:val="00F0491E"/>
    <w:rsid w:val="00F07E22"/>
    <w:rsid w:val="00F11EBC"/>
    <w:rsid w:val="00F22782"/>
    <w:rsid w:val="00F23032"/>
    <w:rsid w:val="00F26F5F"/>
    <w:rsid w:val="00F27E0B"/>
    <w:rsid w:val="00F31122"/>
    <w:rsid w:val="00F323E9"/>
    <w:rsid w:val="00F35855"/>
    <w:rsid w:val="00F37F90"/>
    <w:rsid w:val="00F4281E"/>
    <w:rsid w:val="00F46F3C"/>
    <w:rsid w:val="00F51A34"/>
    <w:rsid w:val="00F53D16"/>
    <w:rsid w:val="00F60054"/>
    <w:rsid w:val="00F61EEC"/>
    <w:rsid w:val="00F6248A"/>
    <w:rsid w:val="00F64394"/>
    <w:rsid w:val="00F65DED"/>
    <w:rsid w:val="00F676ED"/>
    <w:rsid w:val="00F7367B"/>
    <w:rsid w:val="00F73A92"/>
    <w:rsid w:val="00F74BFD"/>
    <w:rsid w:val="00F751E2"/>
    <w:rsid w:val="00F755FD"/>
    <w:rsid w:val="00F75E28"/>
    <w:rsid w:val="00F75EC6"/>
    <w:rsid w:val="00F77950"/>
    <w:rsid w:val="00F84C16"/>
    <w:rsid w:val="00F854AC"/>
    <w:rsid w:val="00F87209"/>
    <w:rsid w:val="00F907B9"/>
    <w:rsid w:val="00F96682"/>
    <w:rsid w:val="00F966E7"/>
    <w:rsid w:val="00F97647"/>
    <w:rsid w:val="00FA386E"/>
    <w:rsid w:val="00FA54B1"/>
    <w:rsid w:val="00FB0050"/>
    <w:rsid w:val="00FB5D3B"/>
    <w:rsid w:val="00FB7CA2"/>
    <w:rsid w:val="00FC1D37"/>
    <w:rsid w:val="00FC2F2E"/>
    <w:rsid w:val="00FC4C5F"/>
    <w:rsid w:val="00FC4D02"/>
    <w:rsid w:val="00FC64D9"/>
    <w:rsid w:val="00FD1743"/>
    <w:rsid w:val="00FE1B18"/>
    <w:rsid w:val="00FE2AC6"/>
    <w:rsid w:val="00FE3F74"/>
    <w:rsid w:val="00FE5327"/>
    <w:rsid w:val="00FF0392"/>
    <w:rsid w:val="00FF1B29"/>
    <w:rsid w:val="00F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367B"/>
    <w:pPr>
      <w:ind w:left="720"/>
      <w:contextualSpacing/>
    </w:pPr>
  </w:style>
  <w:style w:type="character" w:customStyle="1" w:styleId="Bodytext">
    <w:name w:val="Body text_"/>
    <w:link w:val="1"/>
    <w:locked/>
    <w:rsid w:val="009C227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9C227A"/>
    <w:pPr>
      <w:shd w:val="clear" w:color="auto" w:fill="FFFFFF"/>
      <w:spacing w:before="300" w:after="300" w:line="240" w:lineRule="atLeast"/>
    </w:pPr>
    <w:rPr>
      <w:sz w:val="26"/>
      <w:szCs w:val="26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6A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41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618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8F17A5"/>
    <w:pPr>
      <w:shd w:val="clear" w:color="auto" w:fill="FFFFFF"/>
      <w:spacing w:before="660" w:after="0" w:line="322" w:lineRule="exact"/>
      <w:ind w:hanging="20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2B5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EB"/>
  </w:style>
  <w:style w:type="paragraph" w:styleId="a9">
    <w:name w:val="footer"/>
    <w:basedOn w:val="a"/>
    <w:link w:val="aa"/>
    <w:uiPriority w:val="99"/>
    <w:unhideWhenUsed/>
    <w:rsid w:val="002B5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EB"/>
  </w:style>
  <w:style w:type="paragraph" w:customStyle="1" w:styleId="western">
    <w:name w:val="western"/>
    <w:basedOn w:val="a"/>
    <w:rsid w:val="0042474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367B"/>
    <w:pPr>
      <w:ind w:left="720"/>
      <w:contextualSpacing/>
    </w:pPr>
  </w:style>
  <w:style w:type="character" w:customStyle="1" w:styleId="Bodytext">
    <w:name w:val="Body text_"/>
    <w:link w:val="1"/>
    <w:locked/>
    <w:rsid w:val="009C227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9C227A"/>
    <w:pPr>
      <w:shd w:val="clear" w:color="auto" w:fill="FFFFFF"/>
      <w:spacing w:before="300" w:after="300" w:line="240" w:lineRule="atLeast"/>
    </w:pPr>
    <w:rPr>
      <w:sz w:val="26"/>
      <w:szCs w:val="26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6A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41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618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8F17A5"/>
    <w:pPr>
      <w:shd w:val="clear" w:color="auto" w:fill="FFFFFF"/>
      <w:spacing w:before="660" w:after="0" w:line="322" w:lineRule="exact"/>
      <w:ind w:hanging="206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2B5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59EB"/>
  </w:style>
  <w:style w:type="paragraph" w:styleId="a9">
    <w:name w:val="footer"/>
    <w:basedOn w:val="a"/>
    <w:link w:val="aa"/>
    <w:uiPriority w:val="99"/>
    <w:unhideWhenUsed/>
    <w:rsid w:val="002B5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59EB"/>
  </w:style>
  <w:style w:type="paragraph" w:customStyle="1" w:styleId="western">
    <w:name w:val="western"/>
    <w:basedOn w:val="a"/>
    <w:rsid w:val="0042474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292F1-6C46-46F0-9C61-9A9F30B5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4025</TotalTime>
  <Pages>1</Pages>
  <Words>23555</Words>
  <Characters>134265</Characters>
  <Application>Microsoft Office Word</Application>
  <DocSecurity>0</DocSecurity>
  <Lines>1118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zameconom</dc:creator>
  <cp:lastModifiedBy>User</cp:lastModifiedBy>
  <cp:revision>135</cp:revision>
  <cp:lastPrinted>2022-07-19T10:07:00Z</cp:lastPrinted>
  <dcterms:created xsi:type="dcterms:W3CDTF">2023-02-28T06:50:00Z</dcterms:created>
  <dcterms:modified xsi:type="dcterms:W3CDTF">2024-05-02T11:08:00Z</dcterms:modified>
</cp:coreProperties>
</file>