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сообщени</w:t>
      </w:r>
      <w:r w:rsidR="00EC26F0"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о проведении аукциона по</w:t>
      </w:r>
      <w:r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C26F0"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продаже</w:t>
      </w:r>
      <w:r w:rsidR="000A19D5"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24D4"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земельного участка с кадастровым номером</w:t>
      </w:r>
      <w:r w:rsidR="008403C1"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43:20:310110:495</w:t>
      </w:r>
      <w:r w:rsidRPr="00602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электронной форме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приёма заявок</w:t>
      </w: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="00E22D9C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.12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.2023</w:t>
      </w:r>
    </w:p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приёма заявок: </w:t>
      </w:r>
      <w:r w:rsidR="00E22D9C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  <w:r w:rsidR="006F78A0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 23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:00 час.</w:t>
      </w:r>
    </w:p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 определения участников аукциона: </w:t>
      </w:r>
      <w:r w:rsidR="008403C1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</w:p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аукциона:</w:t>
      </w: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A6233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  <w:r w:rsidR="008403C1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 09:0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час.</w:t>
      </w:r>
    </w:p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2569">
        <w:rPr>
          <w:rFonts w:ascii="Times New Roman" w:hAnsi="Times New Roman" w:cs="Times New Roman"/>
          <w:bCs/>
          <w:sz w:val="24"/>
          <w:szCs w:val="24"/>
        </w:rPr>
        <w:t>Указанное в настоящем информационном сообщении время – московское.</w:t>
      </w:r>
    </w:p>
    <w:p w:rsidR="00EB554D" w:rsidRPr="0060256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54D" w:rsidRPr="00114EB9" w:rsidRDefault="00E22D9C" w:rsidP="00114E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  <w:r w:rsidR="00EB554D"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состоится открытый аукцион</w:t>
      </w:r>
      <w:r w:rsidR="00EB554D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B554D"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="00EB554D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26F0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аукциона по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26F0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продаже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03C1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земельного</w:t>
      </w:r>
      <w:r w:rsidR="000A19D5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03C1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участка с кадастровым</w:t>
      </w:r>
      <w:r w:rsidR="00840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номером</w:t>
      </w:r>
      <w:r w:rsidR="00114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B554D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8403C1">
        <w:rPr>
          <w:rFonts w:ascii="Times New Roman" w:hAnsi="Times New Roman" w:cs="Times New Roman"/>
          <w:b/>
          <w:sz w:val="24"/>
          <w:szCs w:val="24"/>
        </w:rPr>
        <w:t xml:space="preserve"> 43:20:310110:495 </w:t>
      </w:r>
      <w:r w:rsidR="00EB554D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аукцион).</w:t>
      </w:r>
    </w:p>
    <w:p w:rsidR="008403C1" w:rsidRPr="008403C1" w:rsidRDefault="00EB554D" w:rsidP="008403C1">
      <w:pPr>
        <w:pStyle w:val="a4"/>
        <w:spacing w:after="0" w:line="240" w:lineRule="auto"/>
        <w:ind w:firstLine="567"/>
        <w:rPr>
          <w:rFonts w:cs="Calibri"/>
          <w:kern w:val="1"/>
          <w:lang w:eastAsia="ru-RU"/>
        </w:rPr>
      </w:pPr>
      <w:r w:rsidRPr="00355799">
        <w:rPr>
          <w:b/>
        </w:rPr>
        <w:t>О</w:t>
      </w:r>
      <w:r w:rsidR="008403C1">
        <w:rPr>
          <w:b/>
        </w:rPr>
        <w:t>рганизатор аукциона и продавец:</w:t>
      </w:r>
      <w:r w:rsidR="00305BE7">
        <w:rPr>
          <w:rFonts w:cs="Calibri"/>
          <w:color w:val="00000A"/>
          <w:kern w:val="1"/>
        </w:rPr>
        <w:t xml:space="preserve"> Администрация </w:t>
      </w:r>
      <w:r w:rsidR="008403C1" w:rsidRPr="008403C1">
        <w:rPr>
          <w:rFonts w:cs="Calibri"/>
          <w:color w:val="00000A"/>
          <w:kern w:val="1"/>
        </w:rPr>
        <w:t xml:space="preserve"> </w:t>
      </w:r>
      <w:proofErr w:type="spellStart"/>
      <w:r w:rsidR="008403C1" w:rsidRPr="008403C1">
        <w:rPr>
          <w:rFonts w:cs="Calibri"/>
          <w:color w:val="00000A"/>
          <w:kern w:val="1"/>
        </w:rPr>
        <w:t>Немского</w:t>
      </w:r>
      <w:proofErr w:type="spellEnd"/>
      <w:r w:rsidR="008403C1" w:rsidRPr="008403C1">
        <w:rPr>
          <w:rFonts w:cs="Calibri"/>
          <w:color w:val="00000A"/>
          <w:kern w:val="1"/>
        </w:rPr>
        <w:t xml:space="preserve"> муниципального округа  Кировской области</w:t>
      </w:r>
    </w:p>
    <w:p w:rsidR="008403C1" w:rsidRPr="008403C1" w:rsidRDefault="008403C1" w:rsidP="008403C1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Юридический (почтовый) адрес: 613470, Кировская область, Немский район, </w:t>
      </w:r>
      <w:proofErr w:type="spellStart"/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пгт</w:t>
      </w:r>
      <w:proofErr w:type="spellEnd"/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Нема, </w:t>
      </w:r>
    </w:p>
    <w:p w:rsidR="008403C1" w:rsidRPr="008403C1" w:rsidRDefault="008403C1" w:rsidP="008403C1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</w:pPr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ул. Советская 36</w:t>
      </w:r>
      <w:r w:rsidRPr="008403C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  <w:r w:rsidRPr="008403C1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 xml:space="preserve"> </w:t>
      </w:r>
    </w:p>
    <w:p w:rsidR="008403C1" w:rsidRPr="008403C1" w:rsidRDefault="008403C1" w:rsidP="008403C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Номер контактного телефона: 8 (83350) 2-12-59, 2-14-62. </w:t>
      </w:r>
    </w:p>
    <w:p w:rsidR="008403C1" w:rsidRPr="008403C1" w:rsidRDefault="008403C1" w:rsidP="008403C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ar-SA"/>
        </w:rPr>
      </w:pPr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Адрес электронной почты: </w:t>
      </w:r>
      <w:proofErr w:type="spellStart"/>
      <w:r w:rsidRPr="008403C1">
        <w:rPr>
          <w:rFonts w:ascii="Calibri" w:eastAsia="Times New Roman" w:hAnsi="Calibri" w:cs="Calibri"/>
          <w:color w:val="00000A"/>
          <w:kern w:val="1"/>
          <w:sz w:val="24"/>
          <w:szCs w:val="24"/>
          <w:lang w:val="en-US" w:eastAsia="ar-SA"/>
        </w:rPr>
        <w:t>admnems</w:t>
      </w:r>
      <w:proofErr w:type="spellEnd"/>
      <w:r w:rsidRPr="008403C1">
        <w:rPr>
          <w:rFonts w:ascii="Calibri" w:eastAsia="Times New Roman" w:hAnsi="Calibri" w:cs="Calibri"/>
          <w:color w:val="00000A"/>
          <w:kern w:val="1"/>
          <w:sz w:val="24"/>
          <w:szCs w:val="24"/>
          <w:lang w:eastAsia="ar-SA"/>
        </w:rPr>
        <w:t>@</w:t>
      </w:r>
      <w:proofErr w:type="spellStart"/>
      <w:r w:rsidRPr="008403C1">
        <w:rPr>
          <w:rFonts w:ascii="Calibri" w:eastAsia="Times New Roman" w:hAnsi="Calibri" w:cs="Calibri"/>
          <w:color w:val="00000A"/>
          <w:kern w:val="1"/>
          <w:sz w:val="24"/>
          <w:szCs w:val="24"/>
          <w:lang w:val="en-US" w:eastAsia="ar-SA"/>
        </w:rPr>
        <w:t>kirovreg</w:t>
      </w:r>
      <w:proofErr w:type="spellEnd"/>
      <w:r w:rsidRPr="008403C1">
        <w:rPr>
          <w:rFonts w:ascii="Calibri" w:eastAsia="Times New Roman" w:hAnsi="Calibri" w:cs="Calibri"/>
          <w:color w:val="00000A"/>
          <w:kern w:val="1"/>
          <w:sz w:val="24"/>
          <w:szCs w:val="24"/>
          <w:lang w:eastAsia="ar-SA"/>
        </w:rPr>
        <w:t>.</w:t>
      </w:r>
      <w:proofErr w:type="spellStart"/>
      <w:r w:rsidRPr="008403C1">
        <w:rPr>
          <w:rFonts w:ascii="Calibri" w:eastAsia="Times New Roman" w:hAnsi="Calibri" w:cs="Calibri"/>
          <w:color w:val="00000A"/>
          <w:kern w:val="1"/>
          <w:sz w:val="24"/>
          <w:szCs w:val="24"/>
          <w:lang w:val="en-US" w:eastAsia="ar-SA"/>
        </w:rPr>
        <w:t>ru</w:t>
      </w:r>
      <w:proofErr w:type="spellEnd"/>
      <w:r w:rsidRPr="008403C1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EB554D" w:rsidRPr="00355799" w:rsidRDefault="00EC26F0" w:rsidP="00EB554D">
      <w:pPr>
        <w:pStyle w:val="2"/>
        <w:ind w:firstLine="709"/>
        <w:jc w:val="both"/>
      </w:pPr>
      <w:r>
        <w:t xml:space="preserve">Состав </w:t>
      </w:r>
      <w:r w:rsidR="00EB554D" w:rsidRPr="00355799">
        <w:t>комиссии</w:t>
      </w:r>
      <w:r w:rsidR="00EB554D" w:rsidRPr="00355799">
        <w:rPr>
          <w:color w:val="000000"/>
        </w:rPr>
        <w:t xml:space="preserve"> </w:t>
      </w:r>
      <w:r w:rsidR="00EB554D" w:rsidRPr="00355799">
        <w:t>по организации проведения торгов (конкурсов, аукционов) по продаже земельных участков, находящихся в муниципальной собственности, и земельных участков, государственная собственность на которые не разграничена, продаже права на заключение договоров аренды таких земельных участков, расположенных на территории</w:t>
      </w:r>
      <w:r>
        <w:t xml:space="preserve"> </w:t>
      </w:r>
      <w:proofErr w:type="spellStart"/>
      <w:r>
        <w:t>Немского</w:t>
      </w:r>
      <w:proofErr w:type="spellEnd"/>
      <w:r>
        <w:t xml:space="preserve"> муниципального округа Кировской области</w:t>
      </w:r>
      <w:r w:rsidR="00EB554D" w:rsidRPr="00355799">
        <w:t xml:space="preserve"> (далее - Комиссия),</w:t>
      </w:r>
      <w:r>
        <w:rPr>
          <w:snapToGrid w:val="0"/>
        </w:rPr>
        <w:t xml:space="preserve"> утвержден</w:t>
      </w:r>
      <w:r w:rsidR="00EB554D" w:rsidRPr="00355799">
        <w:rPr>
          <w:snapToGrid w:val="0"/>
        </w:rPr>
        <w:t xml:space="preserve"> </w:t>
      </w:r>
      <w:r w:rsidR="00305BE7">
        <w:t xml:space="preserve">распоряжением администрации </w:t>
      </w:r>
      <w:proofErr w:type="spellStart"/>
      <w:r w:rsidR="00305BE7">
        <w:t>Н</w:t>
      </w:r>
      <w:r>
        <w:t>емского</w:t>
      </w:r>
      <w:proofErr w:type="spellEnd"/>
      <w:r>
        <w:t xml:space="preserve"> муниципального округа Кировской области от 10.04.2023 года № 139</w:t>
      </w:r>
      <w:r w:rsidR="00EB554D" w:rsidRPr="00355799">
        <w:t>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Основания проведения </w:t>
      </w:r>
      <w:proofErr w:type="gramStart"/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аукциона: </w:t>
      </w:r>
      <w:r w:rsidR="00EC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</w:t>
      </w:r>
      <w:proofErr w:type="gramEnd"/>
      <w:r w:rsidR="00EC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EC26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="00EC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 w:rsidR="00114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Кировской </w:t>
      </w:r>
      <w:r w:rsidR="00EC26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от 22</w:t>
      </w:r>
      <w:r w:rsidR="000A19D5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E2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№ 500 «О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 </w:t>
      </w:r>
      <w:r w:rsidR="00EC26F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по п</w:t>
      </w:r>
      <w:r w:rsidR="00E22D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родаже земельного участка в электронной форме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EB554D" w:rsidRPr="00355799" w:rsidRDefault="00EB554D" w:rsidP="00EB554D">
      <w:pPr>
        <w:widowControl w:val="0"/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площадки: </w:t>
      </w:r>
      <w:r w:rsidRPr="00355799">
        <w:rPr>
          <w:rFonts w:ascii="Times New Roman" w:hAnsi="Times New Roman" w:cs="Times New Roman"/>
          <w:sz w:val="24"/>
          <w:szCs w:val="24"/>
        </w:rPr>
        <w:t>АО «Сбербанк-АСТ»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http://utp.sberbank-ast.ru/</w:t>
        </w:r>
      </w:hyperlink>
      <w:r w:rsidRPr="0035579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 Регламент электронной площадки </w:t>
      </w:r>
      <w:r w:rsidRPr="00355799">
        <w:rPr>
          <w:rFonts w:ascii="Times New Roman" w:eastAsia="Calibri" w:hAnsi="Times New Roman" w:cs="Times New Roman"/>
          <w:sz w:val="24"/>
          <w:szCs w:val="24"/>
        </w:rPr>
        <w:t xml:space="preserve">АО </w:t>
      </w:r>
      <w:r w:rsidRPr="00355799">
        <w:rPr>
          <w:rFonts w:ascii="Times New Roman" w:hAnsi="Times New Roman" w:cs="Times New Roman"/>
          <w:sz w:val="24"/>
          <w:szCs w:val="24"/>
        </w:rPr>
        <w:t>«Сбербанк-АСТ» размещён по адресу: https://utp.sberbank-ast.ru/Main/Notice/988/Reglament.</w:t>
      </w:r>
      <w:r w:rsidRPr="003557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Проведение аукциона в электронной форме обеспечивается оператором электронной площадки.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Извещение о проведении аукциона размещается на официальном сайте Российской Федерации </w:t>
      </w:r>
      <w:hyperlink r:id="rId7" w:history="1"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55799">
        <w:rPr>
          <w:rFonts w:ascii="Times New Roman" w:hAnsi="Times New Roman" w:cs="Times New Roman"/>
          <w:sz w:val="24"/>
          <w:szCs w:val="24"/>
        </w:rPr>
        <w:t xml:space="preserve">, 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>Универсальной торговой платформе</w:t>
      </w:r>
      <w:r w:rsidRPr="00355799">
        <w:rPr>
          <w:rFonts w:ascii="Times New Roman" w:hAnsi="Times New Roman" w:cs="Times New Roman"/>
          <w:sz w:val="24"/>
          <w:szCs w:val="24"/>
        </w:rPr>
        <w:t xml:space="preserve"> АО «Сбербанк-АСТ»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https://www.sberbank-ast.ru/</w:t>
        </w:r>
      </w:hyperlink>
      <w:r w:rsidRPr="00355799">
        <w:rPr>
          <w:rFonts w:ascii="Times New Roman" w:hAnsi="Times New Roman" w:cs="Times New Roman"/>
          <w:sz w:val="24"/>
          <w:szCs w:val="24"/>
        </w:rPr>
        <w:t xml:space="preserve"> (сайт электронной площадки).</w:t>
      </w:r>
    </w:p>
    <w:p w:rsidR="00EB554D" w:rsidRPr="00355799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b/>
          <w:sz w:val="24"/>
          <w:szCs w:val="24"/>
        </w:rPr>
        <w:t>Место проведения электронного аукциона:</w:t>
      </w:r>
      <w:r w:rsidRPr="00355799">
        <w:rPr>
          <w:rFonts w:ascii="Times New Roman" w:hAnsi="Times New Roman" w:cs="Times New Roman"/>
          <w:sz w:val="24"/>
          <w:szCs w:val="24"/>
        </w:rPr>
        <w:t xml:space="preserve"> электронная площадка – Универсальная торговая платформа </w:t>
      </w:r>
      <w:r w:rsidRPr="00355799">
        <w:rPr>
          <w:rFonts w:ascii="Times New Roman" w:eastAsia="Calibri" w:hAnsi="Times New Roman" w:cs="Times New Roman"/>
          <w:sz w:val="24"/>
          <w:szCs w:val="24"/>
        </w:rPr>
        <w:t>АО «Сбербанк-АСТ»</w:t>
      </w:r>
      <w:r w:rsidRPr="00355799">
        <w:rPr>
          <w:rFonts w:ascii="Times New Roman" w:hAnsi="Times New Roman" w:cs="Times New Roman"/>
          <w:sz w:val="24"/>
          <w:szCs w:val="24"/>
        </w:rPr>
        <w:t xml:space="preserve">, размещённая на сайте </w:t>
      </w:r>
      <w:r w:rsidRPr="0035579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hyperlink r:id="rId9" w:history="1">
        <w:r w:rsidRPr="00355799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http://utp.sberbank-ast.ru</w:t>
        </w:r>
      </w:hyperlink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5579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(торговая секция «Приватизация, аренда и продажа прав»).</w:t>
      </w:r>
    </w:p>
    <w:p w:rsidR="00EB554D" w:rsidRPr="00355799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b/>
          <w:sz w:val="24"/>
          <w:szCs w:val="24"/>
        </w:rPr>
        <w:t xml:space="preserve">Место и срок подведения итогов электронного аукциона: </w:t>
      </w:r>
      <w:r w:rsidRPr="00355799">
        <w:rPr>
          <w:rFonts w:ascii="Times New Roman" w:hAnsi="Times New Roman" w:cs="Times New Roman"/>
          <w:sz w:val="24"/>
          <w:szCs w:val="24"/>
        </w:rPr>
        <w:t xml:space="preserve">электронная площадка – Универсальная торговая платформа </w:t>
      </w:r>
      <w:r w:rsidRPr="00355799">
        <w:rPr>
          <w:rFonts w:ascii="Times New Roman" w:eastAsia="Calibri" w:hAnsi="Times New Roman" w:cs="Times New Roman"/>
          <w:sz w:val="24"/>
          <w:szCs w:val="24"/>
        </w:rPr>
        <w:t>АО «Сбербанк-АСТ»</w:t>
      </w:r>
      <w:r w:rsidRPr="0035579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355799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http://utp.sberbank-ast.ru</w:t>
        </w:r>
      </w:hyperlink>
      <w:r w:rsidRPr="0035579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(торговая секция «Приватизация, аренда и продажа прав»).</w:t>
      </w:r>
    </w:p>
    <w:p w:rsidR="00EB554D" w:rsidRPr="006815B5" w:rsidRDefault="00354AC6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</w:t>
      </w:r>
      <w:r w:rsidR="00EB554D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аукциона</w:t>
      </w:r>
      <w:r w:rsidR="00EB554D" w:rsidRPr="00681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81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2D9C" w:rsidRPr="00681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земельного участка с кадастровым номером 43:20:310110:495</w:t>
      </w:r>
      <w:r w:rsidR="00EB554D" w:rsidRPr="006815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предметов аукциона: </w:t>
      </w:r>
      <w:r w:rsidR="00354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="00395EC9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354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(земельный участок</w:t>
      </w: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ос</w:t>
      </w:r>
      <w:r w:rsidR="00354A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новных характеристиках земельного участка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содержатся в Едином государственном реестре недвижимости (далее – ЕГРН).</w:t>
      </w:r>
    </w:p>
    <w:p w:rsidR="00CB4200" w:rsidRPr="00355799" w:rsidRDefault="00395EC9" w:rsidP="00CB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Участниками аукциона </w:t>
      </w:r>
      <w:r w:rsidR="00EB554D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являться граждане и юридические лица.</w:t>
      </w:r>
    </w:p>
    <w:p w:rsidR="00EB554D" w:rsidRPr="00355799" w:rsidRDefault="00EB554D" w:rsidP="00395E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права, на котором </w:t>
      </w:r>
      <w:r w:rsidR="00354A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AF0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</w:t>
      </w:r>
      <w:r w:rsidR="00731C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 w:rsidR="00417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собственность.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</w:t>
      </w:r>
      <w:r w:rsidR="00AF0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ультатам аукциона заключается </w:t>
      </w:r>
      <w:r w:rsidR="00417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договор купли продажи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договор).</w:t>
      </w:r>
    </w:p>
    <w:p w:rsidR="00EB554D" w:rsidRDefault="00AF0DC8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AF0DC8">
        <w:rPr>
          <w:rFonts w:ascii="Times New Roman" w:hAnsi="Times New Roman" w:cs="Times New Roman"/>
          <w:sz w:val="24"/>
          <w:szCs w:val="24"/>
        </w:rPr>
        <w:t xml:space="preserve">ачальной ценой предмета аукциона является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AF0DC8">
        <w:rPr>
          <w:rFonts w:ascii="Times New Roman" w:hAnsi="Times New Roman" w:cs="Times New Roman"/>
          <w:sz w:val="24"/>
          <w:szCs w:val="24"/>
        </w:rPr>
        <w:t xml:space="preserve">аключение об оценке рыночной стоимости </w:t>
      </w:r>
      <w:r w:rsidR="00E22D9C">
        <w:rPr>
          <w:rFonts w:ascii="Times New Roman" w:hAnsi="Times New Roman" w:cs="Times New Roman"/>
          <w:sz w:val="24"/>
          <w:szCs w:val="24"/>
        </w:rPr>
        <w:t>земельного участка серия 4323</w:t>
      </w:r>
      <w:r>
        <w:rPr>
          <w:rFonts w:ascii="Times New Roman" w:hAnsi="Times New Roman" w:cs="Times New Roman"/>
          <w:sz w:val="24"/>
          <w:szCs w:val="24"/>
        </w:rPr>
        <w:t xml:space="preserve"> № 986 ОРС от 30 ноября 2023 года</w:t>
      </w:r>
      <w:r w:rsidR="00E22D9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выданное ООО «Оценочно-Консультативный Центр»</w:t>
      </w:r>
    </w:p>
    <w:p w:rsidR="00417694" w:rsidRPr="00731CEB" w:rsidRDefault="00417694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r w:rsidR="0073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предмета аукциона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установлена в размере  кадастровой стоимости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="00AF0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F0DC8" w:rsidRPr="0073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192000,00 (сто девяносто две тысячи рублей)</w:t>
      </w:r>
      <w:r w:rsidRPr="0073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B554D" w:rsidRPr="00731CEB" w:rsidRDefault="00EB554D" w:rsidP="00731C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дл</w:t>
      </w:r>
      <w:r w:rsidR="0073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участия в аукционе установлен </w:t>
      </w:r>
      <w:r w:rsidR="00731CEB">
        <w:rPr>
          <w:rFonts w:ascii="Times New Roman" w:hAnsi="Times New Roman" w:cs="Times New Roman"/>
          <w:sz w:val="24"/>
          <w:szCs w:val="24"/>
        </w:rPr>
        <w:t xml:space="preserve">20% начальной цены предмета аукциона, что составляет </w:t>
      </w:r>
      <w:r w:rsidR="00731CEB">
        <w:rPr>
          <w:rFonts w:ascii="Times New Roman" w:hAnsi="Times New Roman" w:cs="Times New Roman"/>
          <w:b/>
          <w:sz w:val="24"/>
          <w:szCs w:val="24"/>
        </w:rPr>
        <w:t xml:space="preserve"> (38400 рублей 00 копеек)</w:t>
      </w:r>
      <w:r w:rsidR="00731C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повышения начальной цены предмета аукциона («шаг аукциона») установлена в пределах 3 (трёх) процентов начальной цены предмета аукциона (пп.6 п.21 ст.39.11 ЗК РФ)</w:t>
      </w:r>
      <w:r w:rsidR="00E22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22D9C" w:rsidRPr="00E22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5760 рублей</w:t>
      </w:r>
      <w:r w:rsidR="00E22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 копеек)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Организатор аукциона вправе принять решение о внесении изменений в документацию об аукционе не позднее чем за пять дней до даты окончания приёма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на </w:t>
      </w: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РФ </w:t>
      </w:r>
      <w:hyperlink r:id="rId11" w:history="1"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602569">
        <w:rPr>
          <w:rFonts w:ascii="Times New Roman" w:hAnsi="Times New Roman" w:cs="Times New Roman"/>
          <w:sz w:val="24"/>
          <w:szCs w:val="24"/>
        </w:rPr>
        <w:t xml:space="preserve">, </w:t>
      </w:r>
      <w:r w:rsidRPr="00602569">
        <w:rPr>
          <w:rFonts w:ascii="Times New Roman" w:hAnsi="Times New Roman" w:cs="Times New Roman"/>
          <w:sz w:val="24"/>
          <w:szCs w:val="24"/>
          <w:shd w:val="clear" w:color="auto" w:fill="FFFFFF"/>
        </w:rPr>
        <w:t>Универсальной торговой платформе</w:t>
      </w:r>
      <w:r w:rsidRPr="00602569">
        <w:rPr>
          <w:rFonts w:ascii="Times New Roman" w:hAnsi="Times New Roman" w:cs="Times New Roman"/>
          <w:sz w:val="24"/>
          <w:szCs w:val="24"/>
        </w:rPr>
        <w:t xml:space="preserve"> АО «Сбербанк-АСТ»</w:t>
      </w:r>
      <w:r w:rsidRPr="0060256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2" w:history="1"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https://www.sberbank-ast.ru/</w:t>
        </w:r>
      </w:hyperlink>
      <w:r w:rsidRPr="00602569">
        <w:rPr>
          <w:rFonts w:ascii="Times New Roman" w:hAnsi="Times New Roman" w:cs="Times New Roman"/>
          <w:sz w:val="24"/>
          <w:szCs w:val="24"/>
        </w:rPr>
        <w:t xml:space="preserve"> (сайт электронной площадки).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</w:t>
      </w:r>
      <w:r w:rsidRPr="00355799">
        <w:rPr>
          <w:rFonts w:ascii="Times New Roman" w:hAnsi="Times New Roman" w:cs="Times New Roman"/>
          <w:sz w:val="24"/>
          <w:szCs w:val="24"/>
        </w:rPr>
        <w:t>, которые подали заявки или которым была предоставлена документация об аукционе. При этом срок подачи заявок на участие в аукционе должен быть продлён таким образом, чтобы с даты размещения на официальном сайте торгов изменений, внесённых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355799" w:rsidRPr="00355799" w:rsidRDefault="00EB554D" w:rsidP="00114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аукциона вправе принять решение об отказе в проведении аукциона в случае выявления обстоятельств, когда земельный участок не может быть предметом аукциона, но не позднее </w:t>
      </w:r>
      <w:r w:rsidRPr="00355799">
        <w:rPr>
          <w:rFonts w:ascii="Times New Roman" w:hAnsi="Times New Roman" w:cs="Times New Roman"/>
          <w:sz w:val="24"/>
          <w:szCs w:val="24"/>
        </w:rPr>
        <w:t>чем за день до даты окончания срока приёма заявок на участие в аукционе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данном случае извещение об отказе в проведении аукциона размещается Организатором аукциона в течение 3 (трех) дней со дня принятия данного решения на официальном сайте Российской Федерации в сети «Интернет» </w:t>
      </w:r>
      <w:hyperlink r:id="rId13" w:history="1">
        <w:r w:rsidRPr="0035579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www.torgi.gov.ru</w:t>
        </w:r>
      </w:hyperlink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 Организатор аукциона в течение трёх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внесённые задатки.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B554D" w:rsidRPr="00355799" w:rsidRDefault="005B6470" w:rsidP="00EB55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земельного участка, начальная цена предмета</w:t>
      </w:r>
      <w:r w:rsidR="00EB554D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аукциона, размер задатка, «шаг аукциона»</w:t>
      </w:r>
    </w:p>
    <w:p w:rsidR="0043407B" w:rsidRPr="00355799" w:rsidRDefault="00EB554D" w:rsidP="005B64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3407B" w:rsidRPr="00355799" w:rsidRDefault="00731CE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="0043407B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 </w:t>
      </w:r>
      <w:r w:rsidR="00E22D9C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C12D7B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09 час. 0</w:t>
      </w:r>
      <w:r w:rsidR="0043407B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мин. по московскому времени – аукцион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3407B" w:rsidRPr="00355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07B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электронной форме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2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</w:t>
      </w:r>
      <w:r w:rsidR="00AF6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C12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даже</w:t>
      </w:r>
      <w:r w:rsidR="0043407B"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земельного участка с кадастровым номером </w:t>
      </w:r>
      <w:r>
        <w:rPr>
          <w:rFonts w:ascii="Times New Roman" w:hAnsi="Times New Roman" w:cs="Times New Roman"/>
          <w:b/>
          <w:sz w:val="24"/>
          <w:szCs w:val="24"/>
        </w:rPr>
        <w:t>43:20:310110:495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(характеристики земельного участка указаны в соответствии с данными государственного кадастра недвижимости):</w:t>
      </w:r>
    </w:p>
    <w:p w:rsidR="0043407B" w:rsidRPr="006F392D" w:rsidRDefault="0043407B" w:rsidP="006F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799">
        <w:rPr>
          <w:rFonts w:ascii="Times New Roman" w:hAnsi="Times New Roman" w:cs="Times New Roman"/>
          <w:b/>
          <w:sz w:val="24"/>
          <w:szCs w:val="24"/>
        </w:rPr>
        <w:t>Адрес: Российская Федерация, Кировская облас</w:t>
      </w:r>
      <w:r w:rsidR="00731CEB">
        <w:rPr>
          <w:rFonts w:ascii="Times New Roman" w:hAnsi="Times New Roman" w:cs="Times New Roman"/>
          <w:b/>
          <w:sz w:val="24"/>
          <w:szCs w:val="24"/>
        </w:rPr>
        <w:t xml:space="preserve">ть, муниципальный округ Немский, поселок городского типа Нема, улица Советская. </w:t>
      </w:r>
      <w:r w:rsidRPr="00355799">
        <w:rPr>
          <w:rFonts w:ascii="Times New Roman" w:hAnsi="Times New Roman" w:cs="Times New Roman"/>
          <w:b/>
          <w:sz w:val="24"/>
          <w:szCs w:val="24"/>
        </w:rPr>
        <w:t>Категория земель: земли населённых пунктов. Р</w:t>
      </w:r>
      <w:r w:rsidR="00731CEB">
        <w:rPr>
          <w:rFonts w:ascii="Times New Roman" w:hAnsi="Times New Roman" w:cs="Times New Roman"/>
          <w:b/>
          <w:sz w:val="24"/>
          <w:szCs w:val="24"/>
        </w:rPr>
        <w:t>азрешённое использование: бытовое обслуживание (код – 3.3). Площадь: 469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кв.</w:t>
      </w:r>
      <w:r w:rsidR="00E73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метра. </w:t>
      </w:r>
    </w:p>
    <w:p w:rsidR="0043407B" w:rsidRPr="00355799" w:rsidRDefault="0043407B" w:rsidP="0043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Лица, которые могут подавать заявления о намерении участвовать в аукционе: </w:t>
      </w:r>
      <w:r w:rsidRPr="00355799">
        <w:rPr>
          <w:rFonts w:ascii="Times New Roman" w:hAnsi="Times New Roman" w:cs="Times New Roman"/>
          <w:b/>
          <w:sz w:val="24"/>
          <w:szCs w:val="24"/>
        </w:rPr>
        <w:t>физические и юридические лица.</w:t>
      </w:r>
    </w:p>
    <w:p w:rsidR="0043407B" w:rsidRPr="00D527BA" w:rsidRDefault="0043407B" w:rsidP="0043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Вид предоставляемого права на земельный участок: </w:t>
      </w:r>
      <w:r w:rsidR="00C12D7B">
        <w:rPr>
          <w:rFonts w:ascii="Times New Roman" w:hAnsi="Times New Roman" w:cs="Times New Roman"/>
          <w:b/>
          <w:sz w:val="24"/>
          <w:szCs w:val="24"/>
        </w:rPr>
        <w:t>продажа в собственность</w:t>
      </w:r>
      <w:r w:rsidRPr="00355799">
        <w:rPr>
          <w:rFonts w:ascii="Times New Roman" w:hAnsi="Times New Roman" w:cs="Times New Roman"/>
          <w:b/>
          <w:sz w:val="24"/>
          <w:szCs w:val="24"/>
        </w:rPr>
        <w:t>.</w:t>
      </w:r>
      <w:r w:rsidRPr="00355799">
        <w:rPr>
          <w:rFonts w:ascii="Times New Roman" w:hAnsi="Times New Roman" w:cs="Times New Roman"/>
          <w:sz w:val="24"/>
          <w:szCs w:val="24"/>
        </w:rPr>
        <w:t xml:space="preserve"> Начальная цена предмета аукциона</w:t>
      </w:r>
      <w:r w:rsidR="00305BE7">
        <w:rPr>
          <w:rFonts w:ascii="Times New Roman" w:hAnsi="Times New Roman" w:cs="Times New Roman"/>
          <w:sz w:val="24"/>
          <w:szCs w:val="24"/>
        </w:rPr>
        <w:t xml:space="preserve"> установлена в </w:t>
      </w:r>
      <w:proofErr w:type="gramStart"/>
      <w:r w:rsidR="00305BE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C12D7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355799">
        <w:rPr>
          <w:rFonts w:ascii="Times New Roman" w:hAnsi="Times New Roman" w:cs="Times New Roman"/>
          <w:sz w:val="24"/>
          <w:szCs w:val="24"/>
        </w:rPr>
        <w:t xml:space="preserve"> </w:t>
      </w:r>
      <w:r w:rsidR="00C12D7B">
        <w:rPr>
          <w:rFonts w:ascii="Times New Roman" w:hAnsi="Times New Roman" w:cs="Times New Roman"/>
          <w:b/>
          <w:sz w:val="24"/>
          <w:szCs w:val="24"/>
        </w:rPr>
        <w:t>1</w:t>
      </w:r>
      <w:r w:rsidR="006F392D">
        <w:rPr>
          <w:rFonts w:ascii="Times New Roman" w:hAnsi="Times New Roman" w:cs="Times New Roman"/>
          <w:b/>
          <w:sz w:val="24"/>
          <w:szCs w:val="24"/>
        </w:rPr>
        <w:t>92000,00</w:t>
      </w:r>
      <w:r w:rsidR="00C12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5799">
        <w:rPr>
          <w:rFonts w:ascii="Times New Roman" w:hAnsi="Times New Roman" w:cs="Times New Roman"/>
          <w:b/>
          <w:sz w:val="24"/>
          <w:szCs w:val="24"/>
        </w:rPr>
        <w:t>(</w:t>
      </w:r>
      <w:r w:rsidR="006F392D">
        <w:rPr>
          <w:rFonts w:ascii="Times New Roman" w:hAnsi="Times New Roman" w:cs="Times New Roman"/>
          <w:b/>
          <w:sz w:val="24"/>
          <w:szCs w:val="24"/>
        </w:rPr>
        <w:t xml:space="preserve">сто девяносто две тысячи 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="006F392D">
        <w:rPr>
          <w:rFonts w:ascii="Times New Roman" w:hAnsi="Times New Roman" w:cs="Times New Roman"/>
          <w:b/>
          <w:sz w:val="24"/>
          <w:szCs w:val="24"/>
        </w:rPr>
        <w:t>лей, 00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копеек (НДС нет)</w:t>
      </w:r>
      <w:r w:rsidR="006F392D">
        <w:rPr>
          <w:rFonts w:ascii="Times New Roman" w:hAnsi="Times New Roman" w:cs="Times New Roman"/>
          <w:b/>
          <w:sz w:val="24"/>
          <w:szCs w:val="24"/>
        </w:rPr>
        <w:t>)</w:t>
      </w:r>
      <w:r w:rsidRPr="00355799">
        <w:rPr>
          <w:rFonts w:ascii="Times New Roman" w:hAnsi="Times New Roman" w:cs="Times New Roman"/>
          <w:b/>
          <w:sz w:val="24"/>
          <w:szCs w:val="24"/>
        </w:rPr>
        <w:t>.</w:t>
      </w:r>
    </w:p>
    <w:p w:rsidR="0043407B" w:rsidRPr="00BB677D" w:rsidRDefault="0043407B" w:rsidP="0043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</w:rPr>
        <w:lastRenderedPageBreak/>
        <w:t>Размер задатка для участия в аукционе:</w:t>
      </w:r>
      <w:r w:rsidR="00C12D7B" w:rsidRPr="00C12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92D">
        <w:rPr>
          <w:rFonts w:ascii="Times New Roman" w:hAnsi="Times New Roman" w:cs="Times New Roman"/>
          <w:b/>
          <w:sz w:val="24"/>
          <w:szCs w:val="24"/>
        </w:rPr>
        <w:t>38400,00</w:t>
      </w:r>
      <w:r w:rsidR="00C12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D7B" w:rsidRPr="00355799">
        <w:rPr>
          <w:rFonts w:ascii="Times New Roman" w:hAnsi="Times New Roman" w:cs="Times New Roman"/>
          <w:b/>
          <w:sz w:val="24"/>
          <w:szCs w:val="24"/>
        </w:rPr>
        <w:t>(</w:t>
      </w:r>
      <w:r w:rsidR="006F392D">
        <w:rPr>
          <w:rFonts w:ascii="Times New Roman" w:hAnsi="Times New Roman" w:cs="Times New Roman"/>
          <w:b/>
          <w:sz w:val="24"/>
          <w:szCs w:val="24"/>
        </w:rPr>
        <w:t>тридцать восемь тысяч четыреста</w:t>
      </w:r>
      <w:r w:rsidR="00C12D7B" w:rsidRPr="00355799">
        <w:rPr>
          <w:rFonts w:ascii="Times New Roman" w:hAnsi="Times New Roman" w:cs="Times New Roman"/>
          <w:b/>
          <w:sz w:val="24"/>
          <w:szCs w:val="24"/>
        </w:rPr>
        <w:t>) руб</w:t>
      </w:r>
      <w:r w:rsidR="006F392D">
        <w:rPr>
          <w:rFonts w:ascii="Times New Roman" w:hAnsi="Times New Roman" w:cs="Times New Roman"/>
          <w:b/>
          <w:sz w:val="24"/>
          <w:szCs w:val="24"/>
        </w:rPr>
        <w:t>лей, 00</w:t>
      </w:r>
      <w:r w:rsidR="00C12D7B" w:rsidRPr="00355799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(НДС нет).</w:t>
      </w:r>
    </w:p>
    <w:p w:rsidR="0043407B" w:rsidRPr="00E22D9C" w:rsidRDefault="0043407B" w:rsidP="00434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D9C">
        <w:rPr>
          <w:rFonts w:ascii="Times New Roman" w:hAnsi="Times New Roman" w:cs="Times New Roman"/>
          <w:sz w:val="24"/>
          <w:szCs w:val="24"/>
        </w:rPr>
        <w:t xml:space="preserve">Величина повышения начальной цены предмета аукциона («шаг аукциона»): </w:t>
      </w:r>
      <w:r w:rsidR="006F392D" w:rsidRPr="00E22D9C">
        <w:rPr>
          <w:rFonts w:ascii="Times New Roman" w:hAnsi="Times New Roman" w:cs="Times New Roman"/>
          <w:b/>
          <w:sz w:val="24"/>
          <w:szCs w:val="24"/>
        </w:rPr>
        <w:t>5760</w:t>
      </w:r>
      <w:r w:rsidR="00C12D7B" w:rsidRPr="00E22D9C">
        <w:rPr>
          <w:rFonts w:ascii="Times New Roman" w:hAnsi="Times New Roman" w:cs="Times New Roman"/>
          <w:b/>
          <w:sz w:val="24"/>
          <w:szCs w:val="24"/>
        </w:rPr>
        <w:t>,0</w:t>
      </w:r>
      <w:r w:rsidRPr="00E22D9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F392D" w:rsidRPr="00E22D9C">
        <w:rPr>
          <w:rFonts w:ascii="Times New Roman" w:hAnsi="Times New Roman" w:cs="Times New Roman"/>
          <w:b/>
          <w:sz w:val="24"/>
          <w:szCs w:val="24"/>
        </w:rPr>
        <w:t>пять тысяч семьсот шестьдесят</w:t>
      </w:r>
      <w:r w:rsidR="00C12D7B" w:rsidRPr="00E22D9C">
        <w:rPr>
          <w:rFonts w:ascii="Times New Roman" w:hAnsi="Times New Roman" w:cs="Times New Roman"/>
          <w:b/>
          <w:sz w:val="24"/>
          <w:szCs w:val="24"/>
        </w:rPr>
        <w:t>) рублей 0</w:t>
      </w:r>
      <w:r w:rsidRPr="00E22D9C">
        <w:rPr>
          <w:rFonts w:ascii="Times New Roman" w:hAnsi="Times New Roman" w:cs="Times New Roman"/>
          <w:b/>
          <w:sz w:val="24"/>
          <w:szCs w:val="24"/>
        </w:rPr>
        <w:t>0 копеек.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Критерий определения победителя аукциона: </w:t>
      </w:r>
      <w:r w:rsidRPr="00355799">
        <w:rPr>
          <w:rFonts w:ascii="Times New Roman" w:hAnsi="Times New Roman" w:cs="Times New Roman"/>
          <w:b/>
          <w:sz w:val="24"/>
          <w:szCs w:val="24"/>
        </w:rPr>
        <w:t>предложение</w:t>
      </w:r>
      <w:r w:rsidR="00AF6BD9">
        <w:rPr>
          <w:rFonts w:ascii="Times New Roman" w:hAnsi="Times New Roman" w:cs="Times New Roman"/>
          <w:b/>
          <w:sz w:val="24"/>
          <w:szCs w:val="24"/>
        </w:rPr>
        <w:t xml:space="preserve"> участником аукциона наибольшей</w:t>
      </w:r>
      <w:r w:rsidRPr="003557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BD9">
        <w:rPr>
          <w:rFonts w:ascii="Times New Roman" w:hAnsi="Times New Roman" w:cs="Times New Roman"/>
          <w:b/>
          <w:sz w:val="24"/>
          <w:szCs w:val="24"/>
        </w:rPr>
        <w:t>цены земельного участ</w:t>
      </w:r>
      <w:r w:rsidRPr="00355799">
        <w:rPr>
          <w:rFonts w:ascii="Times New Roman" w:hAnsi="Times New Roman" w:cs="Times New Roman"/>
          <w:b/>
          <w:sz w:val="24"/>
          <w:szCs w:val="24"/>
        </w:rPr>
        <w:t>к</w:t>
      </w:r>
      <w:r w:rsidR="00AF6BD9">
        <w:rPr>
          <w:rFonts w:ascii="Times New Roman" w:hAnsi="Times New Roman" w:cs="Times New Roman"/>
          <w:b/>
          <w:sz w:val="24"/>
          <w:szCs w:val="24"/>
        </w:rPr>
        <w:t>а</w:t>
      </w:r>
      <w:r w:rsidRPr="00355799">
        <w:rPr>
          <w:rFonts w:ascii="Times New Roman" w:hAnsi="Times New Roman" w:cs="Times New Roman"/>
          <w:b/>
          <w:sz w:val="24"/>
          <w:szCs w:val="24"/>
        </w:rPr>
        <w:t>.</w:t>
      </w: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аукциона  определяется </w:t>
      </w:r>
      <w:r w:rsidR="00AF6BD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участка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(п.16 ст.39.11 ЗК РФ) и заключается договор </w:t>
      </w:r>
      <w:r w:rsidR="00AF6B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купли-продажи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земельного участка.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объекта: учтённый, актуальный.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относится к неразграниченной государственной собственности.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земельном участке содержатся в выписке из Единого государственного реестра недвижимости о земельном участке (далее – выписка из ЕГРН).</w:t>
      </w:r>
    </w:p>
    <w:p w:rsidR="0043407B" w:rsidRPr="00355799" w:rsidRDefault="00E73087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том, что земельный участок расположен в границах особо охраняемой природной территории, охотничьих угодий, лесничеств; о </w:t>
      </w:r>
      <w:r w:rsidR="0043407B" w:rsidRPr="00355799">
        <w:rPr>
          <w:rFonts w:ascii="Times New Roman" w:hAnsi="Times New Roman" w:cs="Times New Roman"/>
          <w:sz w:val="24"/>
          <w:szCs w:val="24"/>
        </w:rPr>
        <w:t>результатах проведения государственного земельного надзора; о расположении земельного участка в границах территории, в отношении которой утверждён проект межевания территории; о принятии акта и (или) заключении договора,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07B" w:rsidRPr="00355799">
        <w:rPr>
          <w:rFonts w:ascii="Times New Roman" w:hAnsi="Times New Roman" w:cs="Times New Roman"/>
          <w:sz w:val="24"/>
          <w:szCs w:val="24"/>
        </w:rPr>
        <w:t>предусматривающих предоставление земельного участка для строительства наёмного дома социального использования или наёмного дома коммерческого использования; об условном номере земельного участка; об образовании на основании решения об изъятии земельного участка и (или) расположенного на нем объекта недвижимости для государственных или муниципальных нужд;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наличии земельного спора о местоположении границ земельных участков: отсутствуют;</w:t>
      </w:r>
    </w:p>
    <w:p w:rsidR="0043407B" w:rsidRPr="00355799" w:rsidRDefault="00E73087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3407B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здания, объекты незавершённого строительства на земельном участке: отсутствуют. 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 по сносу зданий, объектов незавершённого строительства не установлены. В случае выявления объектов самовольной постройки такие объекты подлежат сносу.  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заключением о наличии градостроительных ограничений для территории</w:t>
      </w:r>
      <w:r w:rsidRPr="00355799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 в существующей застройке населённого пункта в гр</w:t>
      </w:r>
      <w:r w:rsidR="008D09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аницах территориальной зоны ОД-1 – зона размещения объектов общественной</w:t>
      </w:r>
      <w:r w:rsidR="0087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предпринимательской деятельности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земельного участка</w:t>
      </w:r>
      <w:r w:rsidRPr="00355799">
        <w:rPr>
          <w:rFonts w:ascii="Times New Roman" w:hAnsi="Times New Roman" w:cs="Times New Roman"/>
          <w:sz w:val="24"/>
          <w:szCs w:val="24"/>
        </w:rPr>
        <w:t xml:space="preserve">, строительство зданий, сооружений на земельном участке возможно с учётом обременений, ограничений в правах и в использовании, установленных для </w:t>
      </w:r>
      <w:r w:rsidRPr="00355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зон с особыми условиями использования территорий</w:t>
      </w:r>
      <w:r w:rsidRPr="00355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предоставления земельного участка: </w:t>
      </w:r>
      <w:r w:rsidR="00816C0C">
        <w:rPr>
          <w:rFonts w:ascii="Times New Roman" w:hAnsi="Times New Roman" w:cs="Times New Roman"/>
          <w:sz w:val="24"/>
          <w:szCs w:val="24"/>
        </w:rPr>
        <w:t xml:space="preserve">бытовое обслуживание (код – </w:t>
      </w:r>
      <w:r w:rsidR="00872574">
        <w:rPr>
          <w:rFonts w:ascii="Times New Roman" w:hAnsi="Times New Roman" w:cs="Times New Roman"/>
          <w:sz w:val="24"/>
          <w:szCs w:val="24"/>
        </w:rPr>
        <w:t>3.3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соответствии с </w:t>
      </w:r>
      <w:r w:rsidRPr="00355799">
        <w:rPr>
          <w:rFonts w:ascii="Times New Roman" w:hAnsi="Times New Roman" w:cs="Times New Roman"/>
          <w:sz w:val="24"/>
          <w:szCs w:val="24"/>
        </w:rPr>
        <w:t>ПЗЗ муниципального образован</w:t>
      </w:r>
      <w:r w:rsidR="00816C0C">
        <w:rPr>
          <w:rFonts w:ascii="Times New Roman" w:hAnsi="Times New Roman" w:cs="Times New Roman"/>
          <w:sz w:val="24"/>
          <w:szCs w:val="24"/>
        </w:rPr>
        <w:t>ия Немский муниципальный округ Кировской области,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земельном участке возможно строительство зданий, сооружений. </w:t>
      </w:r>
    </w:p>
    <w:p w:rsidR="008D0995" w:rsidRPr="00816C0C" w:rsidRDefault="0043407B" w:rsidP="00816C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Предельные параметры разрешённого строительства установлены </w:t>
      </w:r>
      <w:r w:rsidRPr="00355799">
        <w:rPr>
          <w:rFonts w:ascii="Times New Roman" w:hAnsi="Times New Roman" w:cs="Times New Roman"/>
          <w:sz w:val="24"/>
          <w:szCs w:val="24"/>
        </w:rPr>
        <w:t>ПЗЗ муниципального образован</w:t>
      </w:r>
      <w:r w:rsidR="00816C0C">
        <w:rPr>
          <w:rFonts w:ascii="Times New Roman" w:hAnsi="Times New Roman" w:cs="Times New Roman"/>
          <w:sz w:val="24"/>
          <w:szCs w:val="24"/>
        </w:rPr>
        <w:t>ия Немский муниципальный округ Кировской области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обязательных требований по соблюдению ограничений </w:t>
      </w:r>
      <w:r w:rsidRPr="003557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использования земельного участка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0995" w:rsidRPr="008D0995" w:rsidRDefault="008D0995" w:rsidP="008D099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  <w:r w:rsidRPr="008D0995">
        <w:rPr>
          <w:rFonts w:ascii="Times New Roman" w:eastAsia="Calibri" w:hAnsi="Times New Roman" w:cs="Times New Roman"/>
          <w:b/>
          <w:sz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видов разрешенного использования с кодами 3.2, 3.3, 3.4, 3.5.1, 3.6, 3.8, 3.10:</w:t>
      </w:r>
    </w:p>
    <w:p w:rsidR="008D0995" w:rsidRPr="008D0995" w:rsidRDefault="008D0995" w:rsidP="008D099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D0995">
        <w:rPr>
          <w:rFonts w:ascii="Times New Roman" w:eastAsia="Calibri" w:hAnsi="Times New Roman" w:cs="Times New Roman"/>
          <w:sz w:val="24"/>
        </w:rPr>
        <w:t>Предельные (минимальные и (или) максимальные) размеры земельных участков, в том числе их площадь: размеры земельных участков не подлежат установлению; минимальная площадь земельных участков – 100 м²; максимальная площадь земельных участков – 45000 м².</w:t>
      </w:r>
    </w:p>
    <w:p w:rsidR="008D0995" w:rsidRPr="008D0995" w:rsidRDefault="008D0995" w:rsidP="008D099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D0995">
        <w:rPr>
          <w:rFonts w:ascii="Times New Roman" w:eastAsia="Calibri" w:hAnsi="Times New Roman" w:cs="Times New Roman"/>
          <w:sz w:val="24"/>
          <w:shd w:val="clear" w:color="auto" w:fill="FFFFFF"/>
        </w:rPr>
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Pr="008D0995">
        <w:rPr>
          <w:rFonts w:ascii="Times New Roman" w:eastAsia="Calibri" w:hAnsi="Times New Roman" w:cs="Times New Roman"/>
          <w:sz w:val="24"/>
        </w:rPr>
        <w:t xml:space="preserve"> – 3 м </w:t>
      </w:r>
      <w:r w:rsidRPr="008D0995">
        <w:rPr>
          <w:rFonts w:ascii="Times New Roman" w:eastAsia="Calibri" w:hAnsi="Times New Roman" w:cs="Times New Roman"/>
          <w:sz w:val="24"/>
        </w:rPr>
        <w:lastRenderedPageBreak/>
        <w:t>для строений, размещенных вдоль красных линий, улиц, проездов и дорог, и 3 м по другим сторонам земельного участка. Для застроенных земельных участков допускается размещать объект по сложившейся линии застройки.</w:t>
      </w:r>
    </w:p>
    <w:p w:rsidR="008D0995" w:rsidRPr="008D0995" w:rsidRDefault="008D0995" w:rsidP="008D099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D0995">
        <w:rPr>
          <w:rFonts w:ascii="Times New Roman" w:eastAsia="Calibri" w:hAnsi="Times New Roman" w:cs="Times New Roman"/>
          <w:sz w:val="24"/>
        </w:rPr>
        <w:t>Предельное количество этажей зданий, строений, сооружений – 3, предельная высота зданий, строений, сооружений – 20 м.</w:t>
      </w:r>
    </w:p>
    <w:p w:rsidR="0043407B" w:rsidRPr="00816C0C" w:rsidRDefault="008D0995" w:rsidP="00816C0C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8D0995">
        <w:rPr>
          <w:rFonts w:ascii="Times New Roman" w:eastAsia="Calibri" w:hAnsi="Times New Roman" w:cs="Times New Roman"/>
          <w:sz w:val="24"/>
          <w:lang w:eastAsia="ru-RU"/>
        </w:rPr>
        <w:t>Максимальный процент застройки в границах земельного участка</w:t>
      </w:r>
      <w:r w:rsidRPr="008D0995">
        <w:rPr>
          <w:rFonts w:ascii="Times New Roman" w:eastAsia="Calibri" w:hAnsi="Times New Roman" w:cs="Times New Roman"/>
          <w:sz w:val="24"/>
        </w:rPr>
        <w:t xml:space="preserve"> – 65 %.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присоединение объекта капитального строительства к сетям инженерно-технического обеспечения осуществляется на возмездной основе на основании договора, заключаемого между сетевой организацией и заинтересованным лицом. Плата за подключение, условия и требования по технологическому присоединению к сетям инженерно-технического обеспечения устанавливаются организациями, осуществляющими эксплуатацию инженерных сетей (на дату опубликования настоящего извещения):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организация, осуществляющая эксплуатацию сетей электроснабжения: ОАО «</w:t>
      </w:r>
      <w:proofErr w:type="spellStart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Коммунэнерго</w:t>
      </w:r>
      <w:proofErr w:type="spellEnd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(610000, Кировская область, </w:t>
      </w:r>
      <w:proofErr w:type="spellStart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г.Киров</w:t>
      </w:r>
      <w:proofErr w:type="spellEnd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проезд Солнечный, д.4. Возможность присоединения объектов на земельном участке к электрическим се</w:t>
      </w:r>
      <w:r w:rsidR="008A61DE">
        <w:rPr>
          <w:rFonts w:ascii="Times New Roman" w:eastAsia="Times New Roman" w:hAnsi="Times New Roman" w:cs="Times New Roman"/>
          <w:sz w:val="24"/>
          <w:szCs w:val="24"/>
          <w:lang w:eastAsia="ru-RU"/>
        </w:rPr>
        <w:t>тям ОАО «</w:t>
      </w:r>
      <w:proofErr w:type="spellStart"/>
      <w:r w:rsidR="008A61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Коммунэнерго</w:t>
      </w:r>
      <w:proofErr w:type="spellEnd"/>
      <w:r w:rsidR="008A61DE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имеется;</w:t>
      </w:r>
    </w:p>
    <w:p w:rsidR="0043407B" w:rsidRPr="00355799" w:rsidRDefault="0043407B" w:rsidP="00434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организация, осуществляющая эксплуатацию сетей водоснабжения на территории </w:t>
      </w:r>
      <w:proofErr w:type="spellStart"/>
      <w:r w:rsidR="00816C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="0081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округа: </w:t>
      </w:r>
      <w:proofErr w:type="spellStart"/>
      <w:proofErr w:type="gramStart"/>
      <w:r w:rsidR="00816C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МУП«</w:t>
      </w:r>
      <w:proofErr w:type="gramEnd"/>
      <w:r w:rsidR="00816C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</w:t>
      </w:r>
      <w:proofErr w:type="spellEnd"/>
      <w:r w:rsidRPr="0067237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816C0C">
        <w:rPr>
          <w:rFonts w:ascii="Times New Roman" w:hAnsi="Times New Roman" w:cs="Times New Roman"/>
          <w:sz w:val="24"/>
          <w:szCs w:val="24"/>
          <w:shd w:val="clear" w:color="auto" w:fill="FFFFFF"/>
        </w:rPr>
        <w:t>613470, Кировская область, Немский район, ул. Советская, дом 46, тел. (883350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816C0C">
        <w:rPr>
          <w:rFonts w:ascii="Times New Roman" w:hAnsi="Times New Roman" w:cs="Times New Roman"/>
          <w:sz w:val="24"/>
          <w:szCs w:val="24"/>
        </w:rPr>
        <w:t xml:space="preserve"> 2 17 51</w:t>
      </w:r>
      <w:r w:rsidR="008A61DE">
        <w:rPr>
          <w:rFonts w:ascii="Times New Roman" w:hAnsi="Times New Roman" w:cs="Times New Roman"/>
          <w:sz w:val="24"/>
          <w:szCs w:val="24"/>
        </w:rPr>
        <w:t>.</w:t>
      </w:r>
    </w:p>
    <w:p w:rsidR="00E73087" w:rsidRPr="00816C0C" w:rsidRDefault="00E73087" w:rsidP="0060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Осмотр участков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</w:t>
      </w:r>
    </w:p>
    <w:p w:rsidR="00EB554D" w:rsidRPr="00355799" w:rsidRDefault="00816C0C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участка</w:t>
      </w:r>
      <w:r w:rsidR="00EB554D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в период заявочной кампании без взимания платы. Для осмотра участка с учётом установленных сроков лицо, желающее осмотреть участок, направля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Организатору аукциона (613470, Кировская обл.,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Нема, ул. Советская, д.36</w:t>
      </w:r>
      <w:r w:rsidR="00EB554D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предварительный запрос на осмотр участка с указанием Ф.И.О. гражданина (физического лица) либо наименования юридического лица, Ф.И.О. лица, уполномоченного на осмотр участка; почтового адреса; адреса электронной почты (при наличии); контактного телефона.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B554D" w:rsidRPr="00355799" w:rsidRDefault="00EB554D" w:rsidP="00EB55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799">
        <w:rPr>
          <w:rFonts w:ascii="Times New Roman" w:hAnsi="Times New Roman" w:cs="Times New Roman"/>
          <w:b/>
          <w:bCs/>
          <w:sz w:val="24"/>
          <w:szCs w:val="24"/>
        </w:rPr>
        <w:t>Порядок регистрации на электронной площадке и подачи заявки на участие в аукционе в электронной форме.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54D" w:rsidRPr="006815B5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приёма заявок на участие в электронном аукционе – </w:t>
      </w:r>
      <w:r w:rsidR="00AF6BD9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A61DE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F6BD9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.12</w:t>
      </w:r>
      <w:r w:rsidR="00D459EB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.2023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815B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дата и время окончания приёма заявок – </w:t>
      </w:r>
      <w:r w:rsidR="008A61DE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="00AF6BD9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  <w:r w:rsidR="006F78A0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до 23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час. 00 мин. по московскому времени</w:t>
      </w: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554D" w:rsidRPr="007658F7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Заявка на участие в электронном аукционе подаётся 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использованием информационно-телекоммуникационной сети «Интернет» </w:t>
      </w:r>
      <w:r w:rsidRPr="00355799">
        <w:rPr>
          <w:rFonts w:ascii="Times New Roman" w:hAnsi="Times New Roman" w:cs="Times New Roman"/>
          <w:bCs/>
          <w:sz w:val="24"/>
          <w:szCs w:val="24"/>
        </w:rPr>
        <w:t>путём заполнения её электронной формы с одновременным приложением электронных образов необходимых документов (документов на бумажных носителях, преобразованных в электронно-цифровую форму путём сканирования с сохранением их реквизитов), заверенных электронной подписью</w:t>
      </w:r>
      <w:r w:rsidRPr="003557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5799">
        <w:rPr>
          <w:rFonts w:ascii="Times New Roman" w:hAnsi="Times New Roman" w:cs="Times New Roman"/>
          <w:bCs/>
          <w:sz w:val="24"/>
          <w:szCs w:val="24"/>
        </w:rPr>
        <w:t>заявителя либо лица, имеющего право действовать от имени заявителя.</w:t>
      </w:r>
      <w:r w:rsidRPr="00355799">
        <w:rPr>
          <w:rFonts w:ascii="Times New Roman" w:hAnsi="Times New Roman" w:cs="Times New Roman"/>
          <w:sz w:val="24"/>
          <w:szCs w:val="24"/>
        </w:rPr>
        <w:t xml:space="preserve"> </w:t>
      </w:r>
      <w:r w:rsidRPr="007658F7">
        <w:rPr>
          <w:rFonts w:ascii="Times New Roman" w:hAnsi="Times New Roman" w:cs="Times New Roman"/>
          <w:sz w:val="24"/>
          <w:szCs w:val="24"/>
        </w:rPr>
        <w:t>Формы заявки и описи документов приведены в приложении к настоящему информационному сообщению.</w:t>
      </w:r>
    </w:p>
    <w:p w:rsidR="00EB554D" w:rsidRPr="00355799" w:rsidRDefault="00EB554D" w:rsidP="00EB55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8F7">
        <w:rPr>
          <w:rFonts w:ascii="Times New Roman" w:hAnsi="Times New Roman" w:cs="Times New Roman"/>
          <w:bCs/>
          <w:sz w:val="24"/>
          <w:szCs w:val="24"/>
        </w:rPr>
        <w:t xml:space="preserve">Подача заявки осуществляется только посредством интерфейса Универсальной торговой платформы </w:t>
      </w:r>
      <w:r w:rsidRPr="007658F7">
        <w:rPr>
          <w:rFonts w:ascii="Times New Roman" w:eastAsia="Calibri" w:hAnsi="Times New Roman" w:cs="Times New Roman"/>
          <w:sz w:val="24"/>
          <w:szCs w:val="24"/>
        </w:rPr>
        <w:t>АО «Сбербанк-АСТ» (</w:t>
      </w:r>
      <w:r w:rsidRPr="007658F7">
        <w:rPr>
          <w:rFonts w:ascii="Times New Roman" w:hAnsi="Times New Roman" w:cs="Times New Roman"/>
          <w:bCs/>
          <w:sz w:val="24"/>
          <w:szCs w:val="24"/>
        </w:rPr>
        <w:t>торговая секция «</w:t>
      </w:r>
      <w:r w:rsidRPr="007658F7">
        <w:rPr>
          <w:rFonts w:ascii="Times New Roman" w:hAnsi="Times New Roman" w:cs="Times New Roman"/>
          <w:sz w:val="24"/>
          <w:szCs w:val="24"/>
        </w:rPr>
        <w:t>Приватизация, аренда и продажа прав</w:t>
      </w:r>
      <w:r w:rsidRPr="007658F7">
        <w:rPr>
          <w:rFonts w:ascii="Times New Roman" w:hAnsi="Times New Roman" w:cs="Times New Roman"/>
          <w:bCs/>
          <w:sz w:val="24"/>
          <w:szCs w:val="24"/>
        </w:rPr>
        <w:t>») из личного кабинета заявителя</w:t>
      </w:r>
      <w:r w:rsidRPr="007658F7">
        <w:rPr>
          <w:rFonts w:ascii="Times New Roman" w:hAnsi="Times New Roman" w:cs="Times New Roman"/>
          <w:sz w:val="24"/>
          <w:szCs w:val="24"/>
        </w:rPr>
        <w:t xml:space="preserve"> </w:t>
      </w:r>
      <w:r w:rsidRPr="00765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 и по форме, которые установлены в настоящем извещении о проведении аукциона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554D" w:rsidRPr="00355799" w:rsidRDefault="00EB554D" w:rsidP="00EB554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 на электронной площадке программными средствами не регистрируются.</w:t>
      </w:r>
    </w:p>
    <w:p w:rsidR="00EB554D" w:rsidRPr="00355799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58F7">
        <w:rPr>
          <w:rFonts w:ascii="Times New Roman" w:hAnsi="Times New Roman" w:cs="Times New Roman"/>
          <w:b/>
          <w:bCs/>
          <w:sz w:val="24"/>
          <w:szCs w:val="24"/>
        </w:rPr>
        <w:t>Для обеспечения доступа к участию в электронном аукционе заявителям необходимо пройти процедуру регистрации на электронной площадке</w:t>
      </w:r>
      <w:r w:rsidRPr="00355799">
        <w:rPr>
          <w:rFonts w:ascii="Times New Roman" w:hAnsi="Times New Roman" w:cs="Times New Roman"/>
          <w:bCs/>
          <w:sz w:val="24"/>
          <w:szCs w:val="24"/>
        </w:rPr>
        <w:t>. Регистрация на электронной площадке проводится в соответствии с Регламентом электронной площадки без взимания платы.</w:t>
      </w:r>
    </w:p>
    <w:p w:rsidR="00EB554D" w:rsidRPr="00355799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02569">
        <w:rPr>
          <w:rFonts w:ascii="Times New Roman" w:hAnsi="Times New Roman" w:cs="Times New Roman"/>
          <w:bCs/>
          <w:sz w:val="24"/>
          <w:szCs w:val="24"/>
        </w:rPr>
        <w:t>Инструкция для участников торгов по работе в торговой секции «Приватизация, аренда и продажа прав» Универсальной торговой платформы АО «Сбербанк-АСТ»</w:t>
      </w:r>
      <w:r w:rsidRPr="006025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2569">
        <w:rPr>
          <w:rFonts w:ascii="Times New Roman" w:hAnsi="Times New Roman" w:cs="Times New Roman"/>
          <w:bCs/>
          <w:sz w:val="24"/>
          <w:szCs w:val="24"/>
        </w:rPr>
        <w:t xml:space="preserve">размещена по ссылке: </w:t>
      </w:r>
      <w:hyperlink r:id="rId14" w:history="1"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https://utp.sberbank-ast.ru/AP/Notice/652/Instructions</w:t>
        </w:r>
      </w:hyperlink>
      <w:r w:rsidRPr="00602569">
        <w:rPr>
          <w:rFonts w:ascii="Times New Roman" w:hAnsi="Times New Roman" w:cs="Times New Roman"/>
          <w:sz w:val="24"/>
          <w:szCs w:val="24"/>
        </w:rPr>
        <w:t>.</w:t>
      </w:r>
      <w:r w:rsidRPr="003557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54D" w:rsidRPr="00355799" w:rsidRDefault="00EB554D" w:rsidP="00EB554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При приёме заявок от заявителей Оператор электронной площадки обеспечивает конфиденциальность данных о заявителях и участниках, за исключением случая направления электронных документов Организатору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аукциона</w:t>
      </w:r>
      <w:r w:rsidRPr="0035579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554D" w:rsidRPr="00355799" w:rsidRDefault="00EB554D" w:rsidP="00EB554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>Заявитель имеет право отозвать</w:t>
      </w:r>
      <w:r w:rsidRPr="00355799">
        <w:rPr>
          <w:rStyle w:val="highlightsearch"/>
          <w:rFonts w:ascii="Times New Roman" w:hAnsi="Times New Roman" w:cs="Times New Roman"/>
          <w:sz w:val="24"/>
          <w:szCs w:val="24"/>
        </w:rPr>
        <w:t xml:space="preserve"> заявку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> на </w:t>
      </w:r>
      <w:r w:rsidRPr="00355799">
        <w:rPr>
          <w:rStyle w:val="highlightsearch"/>
          <w:rFonts w:ascii="Times New Roman" w:hAnsi="Times New Roman" w:cs="Times New Roman"/>
          <w:sz w:val="24"/>
          <w:szCs w:val="24"/>
        </w:rPr>
        <w:t>участие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> в аукционе до дня окончания срока приёма заявок, уведомив об этом в письменной форме Организатора аукциона. Внесённый заявителем задаток возвращается в течение трёх рабочих дней со дня поступления уведомления об отзыве заявки. В случае отзыва заявки заявителем позднее дня окончания срока приёма заявок задаток возвращается в порядке, установленном для участников аукциона.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и предоставляемые заявителем документы должны быть составлены на русском языке. Один заявитель вправе подать только одну заявку на участие в аукционе по определённому лоту. Верность представляемых заявителем документов должна быть подтверждена подписью заявителя (физического лица или  руководителя юридического лица либо уполномоченного представителя и в случае подачи заявки  юридическим лицом – заверена печатью заявителя (при наличии)). При заполнении заявки и оформлении документов не допускается применение факсимильных подписей. Все подаваемые заявителем документы не должны иметь неоговорённых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чёткими и читаемыми. Подписи на документах должны быть расшифрованы (указываются должность, фамилия и инициалы подписавшегося лица).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случае, если от имени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действует его представитель по доверенности, к заявке должна быть приложена доверенность на осуществление действий от имени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После заполнения формы заявки её необходимо подписать электронной подписью. </w:t>
      </w:r>
      <w:r w:rsidRPr="007658F7">
        <w:rPr>
          <w:rFonts w:ascii="Times New Roman" w:hAnsi="Times New Roman" w:cs="Times New Roman"/>
          <w:b/>
          <w:bCs/>
          <w:sz w:val="24"/>
          <w:szCs w:val="24"/>
        </w:rPr>
        <w:t>Сертификаты электронной подписи можно получить в Авторизованных удостоверяющих центрах.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54D" w:rsidRPr="00355799" w:rsidRDefault="00EB554D" w:rsidP="0060256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документов, представляемых претендентами для участия в торгах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аукционе заявители представляют </w:t>
      </w:r>
      <w:r w:rsidRPr="003557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использованием информационно-телекоммуникационной сети «Интернет» </w:t>
      </w:r>
      <w:r w:rsidRPr="00355799">
        <w:rPr>
          <w:rFonts w:ascii="Times New Roman" w:hAnsi="Times New Roman" w:cs="Times New Roman"/>
          <w:sz w:val="24"/>
          <w:szCs w:val="24"/>
        </w:rPr>
        <w:t>в форме электронных документов, электронных образов документов (документов на бумажном носителе, преобразованных в электронно-цифровую форму путём сканирования с сохранением их реквизитов), заверенных электронной подписью заявителя,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установленный в настоящем извещении о проведении аукциона срок следующие документы: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граждан), в случае подачи заявки представителем заявителя предъявляется доверенность;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документы, подтверждающие внесение задатка.</w:t>
      </w:r>
      <w:bookmarkStart w:id="0" w:name="Par111"/>
      <w:bookmarkEnd w:id="0"/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аукциона не вправе требовать представление иных документов за исключением вышеуказанных документов. 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B554D" w:rsidRPr="00355799" w:rsidRDefault="00EB554D" w:rsidP="006025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и возврата задатка, реквизиты счета для перечисления задатка 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hAnsi="Times New Roman" w:cs="Times New Roman"/>
          <w:sz w:val="24"/>
          <w:szCs w:val="24"/>
        </w:rPr>
        <w:t>Задаток перечисляется в период подачи заявок на участие в электронном аукц</w:t>
      </w:r>
      <w:r w:rsidR="0074030C" w:rsidRPr="00355799">
        <w:rPr>
          <w:rFonts w:ascii="Times New Roman" w:hAnsi="Times New Roman" w:cs="Times New Roman"/>
          <w:sz w:val="24"/>
          <w:szCs w:val="24"/>
        </w:rPr>
        <w:t xml:space="preserve">ионе. Срок поступления задатка </w:t>
      </w:r>
      <w:r w:rsidR="0074030C" w:rsidRPr="00602569">
        <w:rPr>
          <w:rFonts w:ascii="Times New Roman" w:hAnsi="Times New Roman" w:cs="Times New Roman"/>
          <w:sz w:val="24"/>
          <w:szCs w:val="24"/>
        </w:rPr>
        <w:t>до</w:t>
      </w:r>
      <w:r w:rsidRPr="00602569">
        <w:rPr>
          <w:rFonts w:ascii="Times New Roman" w:hAnsi="Times New Roman" w:cs="Times New Roman"/>
          <w:sz w:val="24"/>
          <w:szCs w:val="24"/>
        </w:rPr>
        <w:t xml:space="preserve"> </w:t>
      </w:r>
      <w:r w:rsidR="0085286C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</w:t>
      </w:r>
      <w:r w:rsidR="00AF6BD9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01.2024</w:t>
      </w:r>
      <w:r w:rsidR="000028D2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 23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:00 час. по московскому времени. </w:t>
      </w:r>
      <w:r w:rsidRPr="00602569">
        <w:rPr>
          <w:rFonts w:ascii="Times New Roman" w:hAnsi="Times New Roman" w:cs="Times New Roman"/>
          <w:sz w:val="24"/>
          <w:szCs w:val="24"/>
        </w:rPr>
        <w:t>Плательщиком по оплате задатка на основании поданной заявки мо</w:t>
      </w:r>
      <w:r w:rsidRPr="00355799">
        <w:rPr>
          <w:rFonts w:ascii="Times New Roman" w:hAnsi="Times New Roman" w:cs="Times New Roman"/>
          <w:sz w:val="24"/>
          <w:szCs w:val="24"/>
        </w:rPr>
        <w:t>жет быть только заявитель. Не допускается перечисление задатка иными лицами. Перечисленные денежные средства не на основании поданной заявки, а также иными лицами, кроме заявителя (лица подавшего заявку на участие в аукционе), будут считаться ошибочно перечисленными денежными средствами и возвращены на счёт плательщика (необходимо письменное заявление).</w:t>
      </w:r>
      <w:r w:rsidRPr="0035579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Денежные средства, перечисленные за заявителя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(участника) </w:t>
      </w:r>
      <w:r w:rsidRPr="0035579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третьим лицом, на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Универсальной торговой площадке на счёт такого заявителя (участника)</w:t>
      </w:r>
      <w:r w:rsidRPr="0035579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не зачисляются.</w:t>
      </w:r>
    </w:p>
    <w:p w:rsidR="00F36223" w:rsidRPr="005816D4" w:rsidRDefault="00EB554D" w:rsidP="006025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Задаток для участия в аукционе вносится единым безналичным платежом в валюте Российской Федерации на расчётный счёт </w:t>
      </w:r>
      <w:r w:rsidRPr="005816D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Оператора </w:t>
      </w:r>
      <w:r w:rsidRPr="005816D4">
        <w:rPr>
          <w:rFonts w:ascii="Times New Roman" w:hAnsi="Times New Roman" w:cs="Times New Roman"/>
          <w:sz w:val="24"/>
          <w:szCs w:val="24"/>
        </w:rPr>
        <w:t xml:space="preserve">электронной площадки «Сбербанк-АСТ» (http://www.sberbank-ast.ru). </w:t>
      </w:r>
      <w:r w:rsidRPr="005816D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Порядок внесения задатка на расчётный счёт Оператора электронной площадки и возврата его заявителю осуществляется в соответствии с Регламентом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торговой секции «Приватизация, аренда и продажа прав» Универсальной электронной площадки АО «Сбербанк-АСТ». 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получателя платежа: 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 xml:space="preserve">АО "Сбербанк-АСТ" 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получателя платежа: 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7707308480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КПП получателя платежа: </w:t>
      </w:r>
      <w:r w:rsidR="00BE7DC9">
        <w:rPr>
          <w:rFonts w:ascii="Times New Roman" w:hAnsi="Times New Roman" w:cs="Times New Roman"/>
          <w:color w:val="143370"/>
          <w:sz w:val="24"/>
          <w:szCs w:val="24"/>
        </w:rPr>
        <w:t>7707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01001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Корреспондентский счет (Единый казначейский счёт): 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30101810400000000225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 получателя платежа: 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ПАО "СБЕРБАНК РОССИИ" Г. МОСКВА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БИК: 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044525225</w:t>
      </w:r>
      <w:r w:rsid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B554D" w:rsidRPr="005816D4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Расчётный счёт (Казначейский счёт)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40702810300020038047</w:t>
      </w:r>
      <w:r w:rsidRPr="005816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Назначение платежа: </w:t>
      </w:r>
      <w:r w:rsidRPr="005816D4">
        <w:rPr>
          <w:rFonts w:ascii="Times New Roman" w:hAnsi="Times New Roman" w:cs="Times New Roman"/>
          <w:color w:val="143370"/>
          <w:sz w:val="24"/>
          <w:szCs w:val="24"/>
        </w:rPr>
        <w:t>Перечисление денежных средств в качестве задатка (депозита) (ИНН плательщика), НДС не облагается</w:t>
      </w:r>
      <w:r w:rsidRPr="0035579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Документом, подтверждающим поступление задатка на указанный счёт, является выписка с данного счёта. 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Условия, указанные в извещении, являются условиями публичной оферты в соответствии со статьёй 437 Гражданского кодекса Российской Федерации. Подача заявителем заявки и перечисление задатка на счёт являются акцептом такой оферты, и соглашение о задатке считается заключенным в установленном порядке. 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возврата задатков регулируются гражданским законодательством.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Организатора аукциона в проведении аукциона внесённые задатки возвращаются участникам аукциона в течение 3 (трёх) дней со дня принятия решения об отказе в проведении аукциона.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отзыва заявки на участие в аукционе до дня окончания срока приёма заявок задаток, внесённый заявителем, возвращается ему в течение 3 (трёх) рабочих дней со дня поступления уведомления об отзыве заявки. В случае отзыва заявки заявителем позднее дня окончания срока приёма заявок задаток возвращается в порядке, установленном для участников аукциона.</w:t>
      </w:r>
    </w:p>
    <w:p w:rsidR="00EB554D" w:rsidRPr="00B43EF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аукционе допускаются лица, обеспечившие поступление задатка на счёт Организатора аукциона, указанный в данном извещении, на дату рассмотрения заявок на участие в аукционе.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Заявителю, не допущенному к участию в аукционе, внесённый им задаток возвращается в течение 3 (трёх) рабочих дней со дня оформления протокола приёма заявок на участие в аукционе.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участвовавшим в аукционе, но не победившим в нем, задатки возвращаются в течение 3 (трёх) рабочих дней со дня подписания протокола о результатах аукциона.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внесённый лицом, признанным победителем аукциона, задаток, внесённый иным лицом, с которым договор заключается в соответствии с пунктом 13, 14 или 20 статьи 39.12 Земельного кодекса Российской Федерации, засчитываются в оплату приобретаемого земельного участка. Задатки, внесённые этими лицами, не заключившими в установленном статьёй 39.12 Земельного кодекса Российской Федерации порядке договор вследствие уклонения от заключения указанного договора, не возвращаются.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участников аукциона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определения заявителей участниками аукциона</w:t>
      </w:r>
      <w:r w:rsidRPr="00B43EF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: </w:t>
      </w:r>
      <w:proofErr w:type="gramStart"/>
      <w:r w:rsidR="00E6474B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="00512EBA"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.01.2024</w:t>
      </w:r>
      <w:r w:rsidRPr="0060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C427AE"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день определения участников аукциона Организатор аукциона рассматривает заявки и документы заявителей, устанавливает факт поступления от заявителей задатков на основании выписки со счета для их перечисления. По результатам рассмотрения заявок на участие в аукционе Организатор аукциона принимает решение о признании заявителей участниками аукциона или об отказе в допуске участников к участию в аукционе, которое оформляется протоколом. Протокол размещается </w:t>
      </w: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Российской Федерации </w:t>
      </w:r>
      <w:hyperlink r:id="rId15" w:history="1"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55799">
        <w:rPr>
          <w:rFonts w:ascii="Times New Roman" w:hAnsi="Times New Roman" w:cs="Times New Roman"/>
          <w:sz w:val="24"/>
          <w:szCs w:val="24"/>
        </w:rPr>
        <w:t xml:space="preserve">, </w:t>
      </w:r>
      <w:r w:rsidRPr="00602569">
        <w:rPr>
          <w:rFonts w:ascii="Times New Roman" w:hAnsi="Times New Roman" w:cs="Times New Roman"/>
          <w:sz w:val="24"/>
          <w:szCs w:val="24"/>
          <w:shd w:val="clear" w:color="auto" w:fill="FFFFFF"/>
        </w:rPr>
        <w:t>Универсальной торговой платформе</w:t>
      </w:r>
      <w:r w:rsidRPr="00602569">
        <w:rPr>
          <w:rFonts w:ascii="Times New Roman" w:hAnsi="Times New Roman" w:cs="Times New Roman"/>
          <w:sz w:val="24"/>
          <w:szCs w:val="24"/>
        </w:rPr>
        <w:t xml:space="preserve"> АО «Сбербанк-АСТ»</w:t>
      </w:r>
      <w:r w:rsidRPr="0060256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6" w:history="1"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https://www.sberbank-ast.ru/</w:t>
        </w:r>
      </w:hyperlink>
      <w:r w:rsidRPr="00602569">
        <w:rPr>
          <w:rFonts w:ascii="Times New Roman" w:hAnsi="Times New Roman" w:cs="Times New Roman"/>
          <w:sz w:val="24"/>
          <w:szCs w:val="24"/>
        </w:rPr>
        <w:t xml:space="preserve"> (сайт электронной площадки).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Заявитель, признанный участником аукциона, становится участником аукциона с даты подписания Организатором аукциона протокола рассмотрения заявок на участие в аукционе.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непоступление</w:t>
      </w:r>
      <w:proofErr w:type="spellEnd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задатка на дату рассмотрения заявок на участие в аукционе;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участка;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Заявители, признанные участниками аукциона, и заявители, не допущенные к участию в аукционе, уведомляются о принятых в отношении них решениях не позднее дня, следующего после дня подписания протокола.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и подведение итогов аукциона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B554D" w:rsidRPr="00355799" w:rsidRDefault="00EB554D" w:rsidP="00EB554D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</w:rPr>
        <w:t>Аукцион в электронной форме проводится в указанные в информационном сообщении день и время</w:t>
      </w:r>
      <w:r w:rsidRPr="00355799">
        <w:rPr>
          <w:rFonts w:ascii="Times New Roman" w:eastAsia="Calibri" w:hAnsi="Times New Roman" w:cs="Times New Roman"/>
          <w:sz w:val="24"/>
          <w:szCs w:val="24"/>
        </w:rPr>
        <w:t>.</w:t>
      </w:r>
      <w:r w:rsidRPr="00355799">
        <w:rPr>
          <w:rFonts w:ascii="Times New Roman" w:hAnsi="Times New Roman" w:cs="Times New Roman"/>
          <w:sz w:val="24"/>
          <w:szCs w:val="24"/>
        </w:rPr>
        <w:t xml:space="preserve"> В аукционе могут участвовать только заявители, признанные участниками аукциона. Заявители, допущенные к аукциону, но не зарегистрировавшиеся в качестве его участников, считаются отказавшимися от участия в аукционе.</w:t>
      </w:r>
    </w:p>
    <w:p w:rsidR="00EB554D" w:rsidRPr="00355799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569">
        <w:rPr>
          <w:rFonts w:ascii="Times New Roman" w:hAnsi="Times New Roman" w:cs="Times New Roman"/>
          <w:sz w:val="24"/>
          <w:szCs w:val="24"/>
        </w:rPr>
        <w:t xml:space="preserve">Подача предложений о цене проводится на электронной площадке –  Универсальная торговая платформа </w:t>
      </w:r>
      <w:r w:rsidRPr="00602569">
        <w:rPr>
          <w:rFonts w:ascii="Times New Roman" w:eastAsia="Calibri" w:hAnsi="Times New Roman" w:cs="Times New Roman"/>
          <w:sz w:val="24"/>
          <w:szCs w:val="24"/>
        </w:rPr>
        <w:t>АО «Сбербанк-АСТ"</w:t>
      </w:r>
      <w:r w:rsidRPr="00602569">
        <w:rPr>
          <w:rFonts w:ascii="Times New Roman" w:hAnsi="Times New Roman" w:cs="Times New Roman"/>
          <w:sz w:val="24"/>
          <w:szCs w:val="24"/>
        </w:rPr>
        <w:t xml:space="preserve">, размещённая на сайте </w:t>
      </w:r>
      <w:hyperlink r:id="rId17" w:history="1">
        <w:r w:rsidRPr="00602569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http://utp.sberbank-ast.ru</w:t>
        </w:r>
      </w:hyperlink>
      <w:r w:rsidRPr="00602569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EB554D" w:rsidRPr="00355799" w:rsidRDefault="00EB554D" w:rsidP="00EB5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</w:rPr>
        <w:t>Подача предложений в «аукционном» зале возможна только в случае проведения аукциона в электронной форме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«аукционный»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Подача предложений о цене для </w:t>
      </w:r>
      <w:proofErr w:type="spellStart"/>
      <w:r w:rsidRPr="00355799">
        <w:rPr>
          <w:rFonts w:ascii="Times New Roman" w:hAnsi="Times New Roman" w:cs="Times New Roman"/>
          <w:sz w:val="24"/>
          <w:szCs w:val="24"/>
        </w:rPr>
        <w:t>многолотовых</w:t>
      </w:r>
      <w:proofErr w:type="spellEnd"/>
      <w:r w:rsidRPr="00355799">
        <w:rPr>
          <w:rFonts w:ascii="Times New Roman" w:hAnsi="Times New Roman" w:cs="Times New Roman"/>
          <w:sz w:val="24"/>
          <w:szCs w:val="24"/>
        </w:rPr>
        <w:t xml:space="preserve"> процедур осуществляется отдельно по каждому лоту. Сроки проведения всех лотов устанавливаются единые.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является открытым по форме подачи предложений о цене предмета аукциона.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проводится путём последовательного повышения начальной цены предмета аукциона, указанной в настоящем извещении, на «шаг аукциона», установленный </w:t>
      </w:r>
      <w:r w:rsidRPr="00355799">
        <w:rPr>
          <w:rFonts w:ascii="Times New Roman" w:eastAsia="Calibri" w:hAnsi="Times New Roman" w:cs="Times New Roman"/>
          <w:sz w:val="24"/>
          <w:szCs w:val="24"/>
        </w:rPr>
        <w:t xml:space="preserve">по каждому лоту отдельно </w:t>
      </w:r>
      <w:r w:rsidRPr="00355799">
        <w:rPr>
          <w:rFonts w:ascii="Times New Roman" w:hAnsi="Times New Roman" w:cs="Times New Roman"/>
          <w:sz w:val="24"/>
          <w:szCs w:val="24"/>
        </w:rPr>
        <w:t>и не изменяющийся в течение всего аукциона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554D" w:rsidRPr="00355799" w:rsidRDefault="00EB554D" w:rsidP="00EB5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B554D" w:rsidRPr="00355799" w:rsidRDefault="00EB554D" w:rsidP="00EB55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цене, в установленных Регламентом электронной площадки случаях.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 xml:space="preserve">Со времени начала проведения процедуры аукциона Оператором электронной площадки размещается: 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 xml:space="preserve">1)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«шага аукциона»</w:t>
      </w:r>
      <w:r w:rsidRPr="0035579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2)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«шаг аукциона»</w:t>
      </w:r>
      <w:r w:rsidRPr="00355799">
        <w:rPr>
          <w:rFonts w:ascii="Times New Roman" w:eastAsia="Calibri" w:hAnsi="Times New Roman" w:cs="Times New Roman"/>
          <w:sz w:val="24"/>
          <w:szCs w:val="24"/>
        </w:rPr>
        <w:t>), время, оставшееся до окончания приёма предложений о цене имущества.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В течение 60 минут с момента начала проведения процедуры аукциона участникам предлагается заявить о с</w:t>
      </w:r>
      <w:r w:rsidR="00695A85">
        <w:rPr>
          <w:rFonts w:ascii="Times New Roman" w:eastAsia="Calibri" w:hAnsi="Times New Roman" w:cs="Times New Roman"/>
          <w:sz w:val="24"/>
          <w:szCs w:val="24"/>
        </w:rPr>
        <w:t xml:space="preserve">огласии заключить договор купли </w:t>
      </w:r>
      <w:proofErr w:type="gramStart"/>
      <w:r w:rsidR="00695A85">
        <w:rPr>
          <w:rFonts w:ascii="Times New Roman" w:eastAsia="Calibri" w:hAnsi="Times New Roman" w:cs="Times New Roman"/>
          <w:sz w:val="24"/>
          <w:szCs w:val="24"/>
        </w:rPr>
        <w:t>продажи  земельного</w:t>
      </w:r>
      <w:proofErr w:type="gramEnd"/>
      <w:r w:rsidR="00695A85">
        <w:rPr>
          <w:rFonts w:ascii="Times New Roman" w:eastAsia="Calibri" w:hAnsi="Times New Roman" w:cs="Times New Roman"/>
          <w:sz w:val="24"/>
          <w:szCs w:val="24"/>
        </w:rPr>
        <w:t xml:space="preserve"> участка </w:t>
      </w:r>
      <w:r w:rsidRPr="00355799">
        <w:rPr>
          <w:rFonts w:ascii="Times New Roman" w:eastAsia="Calibri" w:hAnsi="Times New Roman" w:cs="Times New Roman"/>
          <w:sz w:val="24"/>
          <w:szCs w:val="24"/>
        </w:rPr>
        <w:t>по начальной цене. В случае, если в течение указанного времени: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1) поступило предложение о начальной цене земельного участка, то время для представления следующих предложений об увеличенной на «шаг аукциона» цене земельного участка продлевается на 10 минут с момента представления каждого следующего предложения. Если в течение 10 минут после представления последнего предложения о стоимости арендной платы следующее предложение не поступило, аукцион с помощью программно-аппаратных средств электронной площадки завершается;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2) не поступило ни одного предложения о начальной цене земельного участка,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 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>В ходе проведения подачи предложений о цене земельного участка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EB554D" w:rsidRPr="00355799" w:rsidRDefault="00EB554D" w:rsidP="00EB554D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355799">
        <w:rPr>
          <w:rFonts w:eastAsia="Calibri"/>
        </w:rPr>
        <w:t>предложение о цене предоставлено до начала или по истечении установленного времени для подачи предложений о цене;</w:t>
      </w:r>
    </w:p>
    <w:p w:rsidR="00EB554D" w:rsidRPr="00355799" w:rsidRDefault="00EB554D" w:rsidP="00EB554D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355799">
        <w:rPr>
          <w:rFonts w:eastAsia="Calibri"/>
        </w:rPr>
        <w:t>представленное предложение о цене ниже начальной цены продажи;</w:t>
      </w:r>
    </w:p>
    <w:p w:rsidR="00EB554D" w:rsidRPr="00355799" w:rsidRDefault="00EB554D" w:rsidP="00EB554D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355799">
        <w:rPr>
          <w:rFonts w:eastAsia="Calibri"/>
        </w:rPr>
        <w:t>представленное предложение о цене равно нулю;</w:t>
      </w:r>
    </w:p>
    <w:p w:rsidR="00EB554D" w:rsidRPr="00355799" w:rsidRDefault="00EB554D" w:rsidP="00EB554D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355799">
        <w:rPr>
          <w:rFonts w:eastAsia="Calibri"/>
        </w:rPr>
        <w:t>представленное предложение о цене не соответствует увеличению текущей цены в соответствии с «шагом аукциона»;</w:t>
      </w:r>
    </w:p>
    <w:p w:rsidR="00EB554D" w:rsidRPr="00355799" w:rsidRDefault="00EB554D" w:rsidP="00EB554D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355799">
        <w:rPr>
          <w:rFonts w:eastAsia="Calibri"/>
        </w:rPr>
        <w:t>представленное участником предложение о цене меньше ранее представленных предложений;</w:t>
      </w:r>
    </w:p>
    <w:p w:rsidR="00EB554D" w:rsidRPr="00355799" w:rsidRDefault="00EB554D" w:rsidP="00EB554D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="Calibri"/>
        </w:rPr>
      </w:pPr>
      <w:r w:rsidRPr="00355799">
        <w:rPr>
          <w:rFonts w:eastAsia="Calibri"/>
        </w:rPr>
        <w:t>представленное участником предложение о цене является лучшим текущим предложением о цене.</w:t>
      </w:r>
    </w:p>
    <w:p w:rsidR="00EB554D" w:rsidRPr="00355799" w:rsidRDefault="00EB554D" w:rsidP="00EB55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799">
        <w:rPr>
          <w:rFonts w:ascii="Times New Roman" w:eastAsia="Calibri" w:hAnsi="Times New Roman" w:cs="Times New Roman"/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Организатору аукциона по завершении приёма предложений о цене имущества для подведения итогов аукциона путём оформления протокола об итогах аукциона. </w:t>
      </w:r>
    </w:p>
    <w:p w:rsidR="00EB554D" w:rsidRPr="00355799" w:rsidRDefault="00EB554D" w:rsidP="00EB55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Протокол об итогах аукциона, содержащий наибольшую стоимость годового размера арендной платы, предложенную победителем, и удостоверяющий право победителя на заключение договора аренды земельного участка, подписывается </w:t>
      </w:r>
      <w:r w:rsidRPr="00355799">
        <w:rPr>
          <w:rFonts w:ascii="Times New Roman" w:eastAsia="Calibri" w:hAnsi="Times New Roman" w:cs="Times New Roman"/>
          <w:sz w:val="24"/>
          <w:szCs w:val="24"/>
        </w:rPr>
        <w:t>Организатором аукциона</w:t>
      </w:r>
      <w:r w:rsidRPr="00355799">
        <w:rPr>
          <w:rFonts w:ascii="Times New Roman" w:hAnsi="Times New Roman" w:cs="Times New Roman"/>
          <w:bCs/>
          <w:sz w:val="24"/>
          <w:szCs w:val="24"/>
        </w:rPr>
        <w:t xml:space="preserve"> после получения электронного журнала.</w:t>
      </w:r>
    </w:p>
    <w:p w:rsidR="00EB554D" w:rsidRPr="00355799" w:rsidRDefault="00EB554D" w:rsidP="00EB5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799">
        <w:rPr>
          <w:rFonts w:ascii="Times New Roman" w:hAnsi="Times New Roman" w:cs="Times New Roman"/>
          <w:sz w:val="24"/>
          <w:szCs w:val="24"/>
        </w:rPr>
        <w:t xml:space="preserve">Итоги аукциона подводятся по окончании аукциона. 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аукциона оформляются протоколом, который составляется Организатором аукциона и в котором указываются сведения об участниках аукциона, о начальной цене предмета аукциона, последнем и предпоследнем предложениях о цене предмета аукциона, сведения о победителе аукциона и ином участнике аукциона, который сделал предпоследнее предложение о цене предмета аукциона.</w:t>
      </w:r>
    </w:p>
    <w:p w:rsidR="00EB554D" w:rsidRPr="00602569" w:rsidRDefault="00EB554D" w:rsidP="00EB55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 результатах аукциона подписывается Комиссией и размещается </w:t>
      </w:r>
      <w:r w:rsidRPr="00602569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Российской Федерации </w:t>
      </w:r>
      <w:hyperlink r:id="rId18" w:history="1">
        <w:r w:rsidRPr="006025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025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025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025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602569">
        <w:rPr>
          <w:rFonts w:ascii="Times New Roman" w:hAnsi="Times New Roman" w:cs="Times New Roman"/>
          <w:sz w:val="24"/>
          <w:szCs w:val="24"/>
        </w:rPr>
        <w:t xml:space="preserve">, </w:t>
      </w:r>
      <w:r w:rsidRPr="00602569">
        <w:rPr>
          <w:rFonts w:ascii="Times New Roman" w:hAnsi="Times New Roman" w:cs="Times New Roman"/>
          <w:sz w:val="24"/>
          <w:szCs w:val="24"/>
          <w:shd w:val="clear" w:color="auto" w:fill="FFFFFF"/>
        </w:rPr>
        <w:t>Универсальной торговой платформе</w:t>
      </w:r>
      <w:r w:rsidRPr="00602569">
        <w:rPr>
          <w:rFonts w:ascii="Times New Roman" w:hAnsi="Times New Roman" w:cs="Times New Roman"/>
          <w:sz w:val="24"/>
          <w:szCs w:val="24"/>
        </w:rPr>
        <w:t xml:space="preserve"> АО «Сбербанк-АСТ»</w:t>
      </w:r>
      <w:r w:rsidRPr="0060256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9" w:history="1">
        <w:r w:rsidRPr="00602569">
          <w:rPr>
            <w:rStyle w:val="a3"/>
            <w:rFonts w:ascii="Times New Roman" w:hAnsi="Times New Roman" w:cs="Times New Roman"/>
            <w:sz w:val="24"/>
            <w:szCs w:val="24"/>
          </w:rPr>
          <w:t>https://www.sberbank-ast.ru/</w:t>
        </w:r>
      </w:hyperlink>
      <w:r w:rsidRPr="00602569">
        <w:rPr>
          <w:rFonts w:ascii="Times New Roman" w:hAnsi="Times New Roman" w:cs="Times New Roman"/>
          <w:sz w:val="24"/>
          <w:szCs w:val="24"/>
        </w:rPr>
        <w:t xml:space="preserve"> (сайт электронной площадки)</w:t>
      </w:r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течение одного рабочего дня со дня его подписания.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569">
        <w:rPr>
          <w:rFonts w:ascii="Times New Roman" w:hAnsi="Times New Roman" w:cs="Times New Roman"/>
          <w:sz w:val="24"/>
          <w:szCs w:val="24"/>
        </w:rPr>
        <w:t>Процедура аукциона считается завершённой с момента подписания</w:t>
      </w:r>
      <w:r w:rsidRPr="00355799">
        <w:rPr>
          <w:rFonts w:ascii="Times New Roman" w:hAnsi="Times New Roman" w:cs="Times New Roman"/>
          <w:sz w:val="24"/>
          <w:szCs w:val="24"/>
        </w:rPr>
        <w:t xml:space="preserve"> </w:t>
      </w:r>
      <w:r w:rsidRPr="00355799">
        <w:rPr>
          <w:rFonts w:ascii="Times New Roman" w:eastAsia="Calibri" w:hAnsi="Times New Roman" w:cs="Times New Roman"/>
          <w:sz w:val="24"/>
          <w:szCs w:val="24"/>
        </w:rPr>
        <w:t>Организатором аукциона</w:t>
      </w:r>
      <w:r w:rsidRPr="00355799">
        <w:rPr>
          <w:rFonts w:ascii="Times New Roman" w:hAnsi="Times New Roman" w:cs="Times New Roman"/>
          <w:sz w:val="24"/>
          <w:szCs w:val="24"/>
        </w:rPr>
        <w:t xml:space="preserve"> протокола 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результатах аукциона</w:t>
      </w:r>
      <w:r w:rsidRPr="00355799">
        <w:rPr>
          <w:rFonts w:ascii="Times New Roman" w:hAnsi="Times New Roman" w:cs="Times New Roman"/>
          <w:sz w:val="24"/>
          <w:szCs w:val="24"/>
        </w:rPr>
        <w:t>.</w:t>
      </w:r>
    </w:p>
    <w:p w:rsidR="00EB554D" w:rsidRPr="00355799" w:rsidRDefault="00EB554D" w:rsidP="001A09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54D" w:rsidRPr="00355799" w:rsidRDefault="00EB554D" w:rsidP="001A098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договора по итогам аукциона</w:t>
      </w:r>
    </w:p>
    <w:p w:rsidR="00BB772A" w:rsidRPr="002E0FE1" w:rsidRDefault="00BB772A" w:rsidP="00BB77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Победителем аукциона признается участник, предложивший наибольшую цену за предмет аукциона.</w:t>
      </w:r>
    </w:p>
    <w:p w:rsidR="00BB772A" w:rsidRPr="002E0FE1" w:rsidRDefault="00BB772A" w:rsidP="00BB772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признается несостоявшимся в следующих случаях: </w:t>
      </w:r>
    </w:p>
    <w:p w:rsidR="00BB772A" w:rsidRPr="002E0FE1" w:rsidRDefault="00BB772A" w:rsidP="00BB77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не было подано ни одной заявки на участие либо ни один из претендентов не признан участником;</w:t>
      </w:r>
    </w:p>
    <w:p w:rsidR="00BB772A" w:rsidRPr="002E0FE1" w:rsidRDefault="00BB772A" w:rsidP="00BB77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принято решение о признании только одного претендента участником;</w:t>
      </w:r>
    </w:p>
    <w:p w:rsidR="00BB772A" w:rsidRPr="002E0FE1" w:rsidRDefault="00BB772A" w:rsidP="00BB77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ни один из участников не сделал предложение о начальной цене имущества.</w:t>
      </w:r>
    </w:p>
    <w:p w:rsidR="00BB772A" w:rsidRPr="002E0FE1" w:rsidRDefault="00BB772A" w:rsidP="00BB772A">
      <w:pPr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</w:t>
      </w:r>
      <w:r w:rsidR="00F93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униципальной собственности, </w:t>
      </w: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чем через десять дней со дня размещения протокола рассмотрения заявок на участие в </w:t>
      </w:r>
      <w:r w:rsidRPr="002E0FE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BB772A" w:rsidRPr="002E0FE1" w:rsidRDefault="00BB772A" w:rsidP="00BB772A">
      <w:pPr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Уполномоченный орган обязан в течение пяти дней со дня истечения срока, предусмотренного </w:t>
      </w:r>
      <w:hyperlink r:id="rId20" w:anchor="dst2465" w:history="1">
        <w:r w:rsidRPr="002E0F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пунктом 11</w:t>
        </w:r>
      </w:hyperlink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39.13 </w:t>
      </w:r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Земельного кодекса Российской Федерации, направить победителю электронного аукциона или иным лицам, с которыми в соответствии с </w:t>
      </w:r>
      <w:hyperlink r:id="rId21" w:anchor="dst689" w:history="1">
        <w:r w:rsidRPr="002E0F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пунктами 13</w:t>
        </w:r>
      </w:hyperlink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22" w:anchor="dst690" w:history="1">
        <w:r w:rsidRPr="002E0F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23" w:anchor="dst702" w:history="1">
        <w:r w:rsidRPr="002E0F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и </w:t>
      </w:r>
      <w:hyperlink r:id="rId24" w:anchor="dst101232" w:history="1">
        <w:r w:rsidRPr="002E0F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25 статьи 39.12</w:t>
        </w:r>
      </w:hyperlink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й собственности</w:t>
      </w:r>
      <w:r w:rsidRPr="002E0F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подписанный проект договора купли-продажи земельного участка,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2E0F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(Приложение № 2 к Извещению) такого участка.</w:t>
      </w:r>
    </w:p>
    <w:p w:rsidR="00BB772A" w:rsidRPr="002E0FE1" w:rsidRDefault="00BB772A" w:rsidP="00BB772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результатам проведения элек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тронного аукциона договор купли продажи</w:t>
      </w:r>
      <w:r w:rsidRPr="002E0F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BB772A" w:rsidRPr="002E0FE1" w:rsidRDefault="00BB772A" w:rsidP="00BB772A">
      <w:pPr>
        <w:shd w:val="clear" w:color="auto" w:fill="FFFFFF"/>
        <w:spacing w:line="269" w:lineRule="exact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  </w:t>
      </w:r>
    </w:p>
    <w:p w:rsidR="00BB772A" w:rsidRPr="002E0FE1" w:rsidRDefault="00BB772A" w:rsidP="00BB772A">
      <w:pPr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победителем аукциона, не заключившим в установленном порядке договор купли-продажи земельного участка вследствие уклонения от заключения договора, не возвращается.</w:t>
      </w:r>
    </w:p>
    <w:p w:rsidR="00BB772A" w:rsidRPr="00355799" w:rsidRDefault="00BB772A" w:rsidP="00F93D77">
      <w:pPr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победителях аукционов, уклонивши</w:t>
      </w:r>
      <w:r w:rsidR="00F93D77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от заключения договора купли продажи</w:t>
      </w:r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5" w:history="1">
        <w:r w:rsidRPr="0060256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13</w:t>
        </w:r>
      </w:hyperlink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" w:history="1">
        <w:r w:rsidRPr="0060256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14</w:t>
        </w:r>
      </w:hyperlink>
      <w:r w:rsidRPr="0060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27" w:history="1">
        <w:r w:rsidRPr="0060256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20</w:t>
        </w:r>
      </w:hyperlink>
      <w:r w:rsidRPr="002E0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BB772A" w:rsidRPr="00355799" w:rsidRDefault="00BB772A" w:rsidP="00BB77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 размещено </w:t>
      </w:r>
      <w:r w:rsidRPr="00355799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Российской Федерации </w:t>
      </w:r>
      <w:hyperlink r:id="rId28" w:history="1"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3557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55799">
        <w:rPr>
          <w:rFonts w:ascii="Times New Roman" w:hAnsi="Times New Roman" w:cs="Times New Roman"/>
          <w:sz w:val="24"/>
          <w:szCs w:val="24"/>
        </w:rPr>
        <w:t xml:space="preserve">, </w:t>
      </w:r>
      <w:r w:rsidRPr="00EC713A">
        <w:rPr>
          <w:rFonts w:ascii="Times New Roman" w:hAnsi="Times New Roman" w:cs="Times New Roman"/>
          <w:sz w:val="24"/>
          <w:szCs w:val="24"/>
          <w:shd w:val="clear" w:color="auto" w:fill="FFFFFF"/>
        </w:rPr>
        <w:t>Универсальной торговой платформе</w:t>
      </w:r>
      <w:r w:rsidRPr="00EC713A">
        <w:rPr>
          <w:rFonts w:ascii="Times New Roman" w:hAnsi="Times New Roman" w:cs="Times New Roman"/>
          <w:sz w:val="24"/>
          <w:szCs w:val="24"/>
        </w:rPr>
        <w:t xml:space="preserve"> АО «Сбербанк-АСТ»</w:t>
      </w:r>
      <w:r w:rsidRPr="00EC713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29" w:history="1">
        <w:r w:rsidRPr="00EC713A">
          <w:rPr>
            <w:rStyle w:val="a3"/>
            <w:rFonts w:ascii="Times New Roman" w:hAnsi="Times New Roman" w:cs="Times New Roman"/>
            <w:sz w:val="24"/>
            <w:szCs w:val="24"/>
          </w:rPr>
          <w:t>https://www.sberbank-ast.ru/</w:t>
        </w:r>
      </w:hyperlink>
      <w:r w:rsidRPr="00EC713A">
        <w:rPr>
          <w:rFonts w:ascii="Times New Roman" w:hAnsi="Times New Roman" w:cs="Times New Roman"/>
          <w:sz w:val="24"/>
          <w:szCs w:val="24"/>
        </w:rPr>
        <w:t xml:space="preserve"> (сайт электронной площадки)</w:t>
      </w:r>
      <w:r w:rsidR="00F93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администрации </w:t>
      </w:r>
      <w:proofErr w:type="spellStart"/>
      <w:r w:rsidR="00F93D7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 w:rsidR="00F93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BB772A" w:rsidRPr="00355799" w:rsidRDefault="00BB772A" w:rsidP="00BB77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 доступно для ознакомления всем заинтересованным лицам без взимания платы.</w:t>
      </w:r>
    </w:p>
    <w:p w:rsidR="00BB772A" w:rsidRPr="00355799" w:rsidRDefault="00BB772A" w:rsidP="00BB77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заинтересованные в приобретении прав на земельные участки, могут ознакомиться с формой заявки на участие в аукционе и заполнить её на официальных сайтах.</w:t>
      </w:r>
    </w:p>
    <w:p w:rsidR="00BB772A" w:rsidRPr="00355799" w:rsidRDefault="00BB772A" w:rsidP="00BB77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дополнительной информацией об аукционе, предметах аукциона можно ознакомиться в администрации 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образования Немский муниципальный округ Кировской области (613470, Россия, Кировская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Нема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Советская, д.36 каб.213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 электронной почты: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nemakomim</w:t>
      </w:r>
      <w:proofErr w:type="spellEnd"/>
      <w:r w:rsidRPr="00FA27A7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 w:rsidRPr="00FA27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тел./факс для справок 8(83350)2-14-62</w:t>
      </w: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контактное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ицо: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Пермякова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Адгамовна</w:t>
      </w:r>
      <w:proofErr w:type="spellEnd"/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B772A" w:rsidRPr="00355799" w:rsidRDefault="00BB772A" w:rsidP="00BB77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3D77" w:rsidRDefault="00F93D77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3D77" w:rsidRDefault="00F93D77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3D77" w:rsidRDefault="00F93D77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554D" w:rsidRPr="00355799" w:rsidRDefault="00EB554D" w:rsidP="00EB55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 к извещению:</w:t>
      </w:r>
    </w:p>
    <w:p w:rsidR="00C36273" w:rsidRPr="00355799" w:rsidRDefault="00FA27A7" w:rsidP="00FA27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Распоряжение администрации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 Кировской области </w:t>
      </w:r>
      <w:r w:rsidR="00122D23" w:rsidRPr="00122D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22</w:t>
      </w:r>
      <w:r w:rsidR="00C36273" w:rsidRPr="00122D23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122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</w:t>
      </w:r>
      <w:r w:rsidR="00122D23">
        <w:rPr>
          <w:rFonts w:ascii="Times New Roman" w:eastAsia="Times New Roman" w:hAnsi="Times New Roman" w:cs="Times New Roman"/>
          <w:sz w:val="24"/>
          <w:szCs w:val="24"/>
          <w:lang w:eastAsia="ru-RU"/>
        </w:rPr>
        <w:t>№ 500</w:t>
      </w:r>
      <w:r w:rsidR="00CC1892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122D2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проведение аукциона по продаже земельного участка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B554D" w:rsidRPr="00FA27A7" w:rsidRDefault="00FA27A7" w:rsidP="00FA27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="00EB554D" w:rsidRPr="003557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заявки на участие в аукционе.</w:t>
      </w:r>
    </w:p>
    <w:p w:rsidR="00FA27A7" w:rsidRPr="00355799" w:rsidRDefault="00FA27A7" w:rsidP="00FA27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Проект договора купли-продажи земельного участка.</w:t>
      </w:r>
    </w:p>
    <w:p w:rsidR="00EB554D" w:rsidRPr="00355799" w:rsidRDefault="00EB554D" w:rsidP="00EB554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554D" w:rsidRPr="00355799" w:rsidRDefault="00EB554D" w:rsidP="00EB554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bookmarkStart w:id="1" w:name="_GoBack"/>
      <w:bookmarkEnd w:id="1"/>
    </w:p>
    <w:sectPr w:rsidR="004A5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A4B0B02"/>
    <w:multiLevelType w:val="hybridMultilevel"/>
    <w:tmpl w:val="E6669B3E"/>
    <w:lvl w:ilvl="0" w:tplc="3CEC7D6A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C3E1FBE"/>
    <w:multiLevelType w:val="hybridMultilevel"/>
    <w:tmpl w:val="3BA48A7E"/>
    <w:lvl w:ilvl="0" w:tplc="F54C2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17186"/>
    <w:multiLevelType w:val="hybridMultilevel"/>
    <w:tmpl w:val="C82E07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29C4C19"/>
    <w:multiLevelType w:val="multilevel"/>
    <w:tmpl w:val="C8945BE4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ind w:left="1226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cs="Times New Roman"/>
      </w:rPr>
    </w:lvl>
  </w:abstractNum>
  <w:abstractNum w:abstractNumId="5" w15:restartNumberingAfterBreak="0">
    <w:nsid w:val="745E17D7"/>
    <w:multiLevelType w:val="hybridMultilevel"/>
    <w:tmpl w:val="29D2C9A6"/>
    <w:lvl w:ilvl="0" w:tplc="6A629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15"/>
    <w:rsid w:val="000028D2"/>
    <w:rsid w:val="00022D2D"/>
    <w:rsid w:val="00081DED"/>
    <w:rsid w:val="000A19D5"/>
    <w:rsid w:val="000C776E"/>
    <w:rsid w:val="00114EB9"/>
    <w:rsid w:val="00122D23"/>
    <w:rsid w:val="00163C18"/>
    <w:rsid w:val="001A098C"/>
    <w:rsid w:val="001C62DC"/>
    <w:rsid w:val="0024000A"/>
    <w:rsid w:val="002520B5"/>
    <w:rsid w:val="0028790E"/>
    <w:rsid w:val="002F5A20"/>
    <w:rsid w:val="00305BE7"/>
    <w:rsid w:val="003171FE"/>
    <w:rsid w:val="003326F7"/>
    <w:rsid w:val="00350FCA"/>
    <w:rsid w:val="00354AC6"/>
    <w:rsid w:val="00355799"/>
    <w:rsid w:val="00395EC9"/>
    <w:rsid w:val="003D08FC"/>
    <w:rsid w:val="003F30D6"/>
    <w:rsid w:val="00412BFE"/>
    <w:rsid w:val="00417694"/>
    <w:rsid w:val="0043407B"/>
    <w:rsid w:val="00434AF6"/>
    <w:rsid w:val="00481786"/>
    <w:rsid w:val="004A0FEE"/>
    <w:rsid w:val="004A3375"/>
    <w:rsid w:val="004A597D"/>
    <w:rsid w:val="004C6335"/>
    <w:rsid w:val="00512EBA"/>
    <w:rsid w:val="00534F43"/>
    <w:rsid w:val="00556DA7"/>
    <w:rsid w:val="005575A8"/>
    <w:rsid w:val="005816D4"/>
    <w:rsid w:val="005850D8"/>
    <w:rsid w:val="005A4A15"/>
    <w:rsid w:val="005B6470"/>
    <w:rsid w:val="005C4DE2"/>
    <w:rsid w:val="005F570D"/>
    <w:rsid w:val="00602569"/>
    <w:rsid w:val="00637F52"/>
    <w:rsid w:val="00647F51"/>
    <w:rsid w:val="00672377"/>
    <w:rsid w:val="006815B5"/>
    <w:rsid w:val="00691821"/>
    <w:rsid w:val="00695A85"/>
    <w:rsid w:val="006F392D"/>
    <w:rsid w:val="006F78A0"/>
    <w:rsid w:val="007258DA"/>
    <w:rsid w:val="00731CEB"/>
    <w:rsid w:val="0074030C"/>
    <w:rsid w:val="007416DC"/>
    <w:rsid w:val="007658F7"/>
    <w:rsid w:val="00770A7C"/>
    <w:rsid w:val="00774863"/>
    <w:rsid w:val="00774CDC"/>
    <w:rsid w:val="007C6C02"/>
    <w:rsid w:val="007D02A1"/>
    <w:rsid w:val="007F15DC"/>
    <w:rsid w:val="00801CE6"/>
    <w:rsid w:val="008153A8"/>
    <w:rsid w:val="00816C0C"/>
    <w:rsid w:val="00816CEA"/>
    <w:rsid w:val="008403C1"/>
    <w:rsid w:val="0085286C"/>
    <w:rsid w:val="00872574"/>
    <w:rsid w:val="008763BD"/>
    <w:rsid w:val="0088440F"/>
    <w:rsid w:val="0088793D"/>
    <w:rsid w:val="008A61DE"/>
    <w:rsid w:val="008D0995"/>
    <w:rsid w:val="008F1AAD"/>
    <w:rsid w:val="009200BE"/>
    <w:rsid w:val="009400C5"/>
    <w:rsid w:val="009724D4"/>
    <w:rsid w:val="009A6105"/>
    <w:rsid w:val="009D1219"/>
    <w:rsid w:val="009E51E8"/>
    <w:rsid w:val="00A44EB2"/>
    <w:rsid w:val="00A46479"/>
    <w:rsid w:val="00AA6FB9"/>
    <w:rsid w:val="00AD4754"/>
    <w:rsid w:val="00AF0DC8"/>
    <w:rsid w:val="00AF6BD9"/>
    <w:rsid w:val="00B43963"/>
    <w:rsid w:val="00B43EF9"/>
    <w:rsid w:val="00B52D9C"/>
    <w:rsid w:val="00B536F5"/>
    <w:rsid w:val="00B655A8"/>
    <w:rsid w:val="00B755D9"/>
    <w:rsid w:val="00B91BE7"/>
    <w:rsid w:val="00BA6233"/>
    <w:rsid w:val="00BB677D"/>
    <w:rsid w:val="00BB772A"/>
    <w:rsid w:val="00BE7DC9"/>
    <w:rsid w:val="00BF0858"/>
    <w:rsid w:val="00BF36B6"/>
    <w:rsid w:val="00C12D7B"/>
    <w:rsid w:val="00C36273"/>
    <w:rsid w:val="00C427AE"/>
    <w:rsid w:val="00CB4200"/>
    <w:rsid w:val="00CC1892"/>
    <w:rsid w:val="00CC65D6"/>
    <w:rsid w:val="00D459EB"/>
    <w:rsid w:val="00D527BA"/>
    <w:rsid w:val="00D97730"/>
    <w:rsid w:val="00DA0DF4"/>
    <w:rsid w:val="00DC6071"/>
    <w:rsid w:val="00DF6328"/>
    <w:rsid w:val="00E22D9C"/>
    <w:rsid w:val="00E426AE"/>
    <w:rsid w:val="00E6474B"/>
    <w:rsid w:val="00E73087"/>
    <w:rsid w:val="00E9202C"/>
    <w:rsid w:val="00EB4A9A"/>
    <w:rsid w:val="00EB554D"/>
    <w:rsid w:val="00EC26F0"/>
    <w:rsid w:val="00EC7AAB"/>
    <w:rsid w:val="00F36223"/>
    <w:rsid w:val="00F655DD"/>
    <w:rsid w:val="00F677E4"/>
    <w:rsid w:val="00F93D77"/>
    <w:rsid w:val="00FA0457"/>
    <w:rsid w:val="00FA27A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F796"/>
  <w15:docId w15:val="{D38CF570-757F-411F-9794-18ED96F9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5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54D"/>
    <w:rPr>
      <w:color w:val="000000"/>
      <w:u w:val="single"/>
    </w:rPr>
  </w:style>
  <w:style w:type="paragraph" w:styleId="a4">
    <w:name w:val="Body Text"/>
    <w:basedOn w:val="a"/>
    <w:link w:val="a5"/>
    <w:unhideWhenUsed/>
    <w:rsid w:val="00EB554D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EB55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B5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5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semiHidden/>
    <w:rsid w:val="00EB554D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ghlightsearch">
    <w:name w:val="highlightsearch"/>
    <w:basedOn w:val="a0"/>
    <w:rsid w:val="00EB554D"/>
  </w:style>
  <w:style w:type="paragraph" w:styleId="a7">
    <w:name w:val="Balloon Text"/>
    <w:basedOn w:val="a"/>
    <w:link w:val="a8"/>
    <w:uiPriority w:val="99"/>
    <w:semiHidden/>
    <w:unhideWhenUsed/>
    <w:rsid w:val="00637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F5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655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A44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44E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/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hyperlink" Target="http://www.torgi.gov.ru" TargetMode="External"/><Relationship Id="rId26" Type="http://schemas.openxmlformats.org/officeDocument/2006/relationships/hyperlink" Target="consultantplus://offline/ref=C4061A914CFD3E8DCA69606302BCD7DD8F4ADD885F2C3710F5B184B1E0F1E4DC4CC943A1AFt6YDH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s://www.sberbank-ast.ru/" TargetMode="External"/><Relationship Id="rId17" Type="http://schemas.openxmlformats.org/officeDocument/2006/relationships/hyperlink" Target="http://utp.sberbank-ast.ru" TargetMode="External"/><Relationship Id="rId25" Type="http://schemas.openxmlformats.org/officeDocument/2006/relationships/hyperlink" Target="consultantplus://offline/ref=C4061A914CFD3E8DCA69606302BCD7DD8F4ADD885F2C3710F5B184B1E0F1E4DC4CC943A1AEt6Y4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berbank-ast.ru/" TargetMode="External"/><Relationship Id="rId20" Type="http://schemas.openxmlformats.org/officeDocument/2006/relationships/hyperlink" Target="https://www.consultant.ru/document/cons_doc_LAW_425595/11fee8899982f95489314b2c97aeefd67a3ef541/" TargetMode="External"/><Relationship Id="rId29" Type="http://schemas.openxmlformats.org/officeDocument/2006/relationships/hyperlink" Target="https://www.sberbank-as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www.consultant.ru/document/cons_doc_LAW_425595/3446ddfcafad7edd45fa9e4766584f3a09c11d9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s://www.consultant.ru/document/cons_doc_LAW_425595/3446ddfcafad7edd45fa9e4766584f3a09c11d98/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https://www.sberbank-as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utp.sberbank-ast.ru/AP/Notice/652/Instructions" TargetMode="External"/><Relationship Id="rId22" Type="http://schemas.openxmlformats.org/officeDocument/2006/relationships/hyperlink" Target="https://www.consultant.ru/document/cons_doc_LAW_425595/3446ddfcafad7edd45fa9e4766584f3a09c11d98/" TargetMode="External"/><Relationship Id="rId27" Type="http://schemas.openxmlformats.org/officeDocument/2006/relationships/hyperlink" Target="consultantplus://offline/ref=C4061A914CFD3E8DCA69606302BCD7DD8F4ADD885F2C3710F5B184B1E0F1E4DC4CC943A0A6t6YF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99DFF-02E3-48CF-9CEE-8C8A5C39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11</Pages>
  <Words>5090</Words>
  <Characters>29016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UserXXXXX</dc:creator>
  <cp:keywords/>
  <dc:description/>
  <cp:lastModifiedBy>zemya_024@outlook.com</cp:lastModifiedBy>
  <cp:revision>72</cp:revision>
  <cp:lastPrinted>2023-12-19T10:52:00Z</cp:lastPrinted>
  <dcterms:created xsi:type="dcterms:W3CDTF">2023-03-13T08:51:00Z</dcterms:created>
  <dcterms:modified xsi:type="dcterms:W3CDTF">2023-12-25T14:22:00Z</dcterms:modified>
</cp:coreProperties>
</file>