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189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Информационное сообщение </w:t>
      </w:r>
    </w:p>
    <w:p w:rsidR="00357189" w:rsidRPr="00552FD3" w:rsidRDefault="003C2A31" w:rsidP="00357189">
      <w:pPr>
        <w:pBdr>
          <w:bottom w:val="single" w:sz="12" w:space="1" w:color="auto"/>
        </w:pBd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Администрация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Немского муниципального округа Кировской области</w:t>
      </w:r>
      <w:r w:rsidR="00357189" w:rsidRPr="00504F6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проводит торги по продаже объекта муниципальной собственности в электронной форме</w:t>
      </w:r>
    </w:p>
    <w:p w:rsidR="00357189" w:rsidRPr="00AA055A" w:rsidRDefault="0016433C" w:rsidP="00357189">
      <w:pPr>
        <w:shd w:val="clear" w:color="auto" w:fill="FFFFFF"/>
        <w:spacing w:after="0" w:line="264" w:lineRule="atLeast"/>
        <w:jc w:val="right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</w:t>
      </w:r>
      <w:r w:rsidR="004068CE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</w:t>
      </w:r>
      <w:bookmarkStart w:id="0" w:name="_GoBack"/>
      <w:bookmarkEnd w:id="0"/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0</w:t>
      </w:r>
      <w:r w:rsidR="0008508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2</w:t>
      </w:r>
      <w:r w:rsidR="0035718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.202</w:t>
      </w:r>
      <w:r w:rsidR="00F81F96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4</w:t>
      </w:r>
    </w:p>
    <w:p w:rsidR="00357189" w:rsidRPr="00504F64" w:rsidRDefault="00357189" w:rsidP="00357189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A43D3C" w:rsidRPr="00504F64" w:rsidRDefault="00A43D3C" w:rsidP="00A43D3C">
      <w:pPr>
        <w:shd w:val="clear" w:color="auto" w:fill="FFFFFF"/>
        <w:spacing w:after="0" w:line="264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504F64" w:rsidRPr="00504F64" w:rsidRDefault="00504F64" w:rsidP="001D5C7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1. Общая информация.</w:t>
      </w:r>
    </w:p>
    <w:p w:rsidR="000E3CE5" w:rsidRDefault="00F81F96" w:rsidP="000E3CE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в электронной форме (далее – аукцион) проводится в соответствии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Федеральным законом от 21.12.2001 № 178-ФЗ «О приватизации государственного </w:t>
      </w:r>
      <w:r w:rsidR="00504F64"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муниципального имущества» (далее – Закон о приватизации), Постановлением Правительства Российской Федерации от 27.08.2012 № 860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0E3CE5">
        <w:rPr>
          <w:rFonts w:ascii="Times New Roman" w:hAnsi="Times New Roman" w:cs="Times New Roman"/>
          <w:sz w:val="26"/>
          <w:szCs w:val="26"/>
        </w:rPr>
        <w:t>ред. от 18.10.2023).</w:t>
      </w:r>
    </w:p>
    <w:p w:rsidR="00504F64" w:rsidRPr="004A4BC2" w:rsidRDefault="00504F64" w:rsidP="001D5C7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организации и проведении продажи государственного или муниципального имущества в электронной форме», 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решением Думы Немского муниципального округа от  </w:t>
      </w:r>
      <w:r w:rsidR="00F81F96">
        <w:rPr>
          <w:rFonts w:ascii="Times New Roman" w:hAnsi="Times New Roman" w:cs="Times New Roman"/>
          <w:sz w:val="28"/>
          <w:szCs w:val="28"/>
        </w:rPr>
        <w:t>12</w:t>
      </w:r>
      <w:r w:rsidR="0016433C">
        <w:rPr>
          <w:rFonts w:ascii="Times New Roman" w:hAnsi="Times New Roman" w:cs="Times New Roman"/>
          <w:sz w:val="28"/>
          <w:szCs w:val="28"/>
        </w:rPr>
        <w:t>.</w:t>
      </w:r>
      <w:r w:rsidR="00F81F96">
        <w:rPr>
          <w:rFonts w:ascii="Times New Roman" w:hAnsi="Times New Roman" w:cs="Times New Roman"/>
          <w:sz w:val="28"/>
          <w:szCs w:val="28"/>
        </w:rPr>
        <w:t>12</w:t>
      </w:r>
      <w:r w:rsidR="00357189" w:rsidRPr="00505CD0">
        <w:rPr>
          <w:rFonts w:ascii="Times New Roman" w:hAnsi="Times New Roman" w:cs="Times New Roman"/>
          <w:sz w:val="28"/>
          <w:szCs w:val="28"/>
        </w:rPr>
        <w:t>.202</w:t>
      </w:r>
      <w:r w:rsidR="009A5861" w:rsidRPr="00505CD0">
        <w:rPr>
          <w:rFonts w:ascii="Times New Roman" w:hAnsi="Times New Roman" w:cs="Times New Roman"/>
          <w:sz w:val="28"/>
          <w:szCs w:val="28"/>
        </w:rPr>
        <w:t>3</w:t>
      </w:r>
      <w:r w:rsidR="00357189" w:rsidRPr="00505CD0">
        <w:rPr>
          <w:rFonts w:ascii="Times New Roman" w:hAnsi="Times New Roman" w:cs="Times New Roman"/>
          <w:sz w:val="28"/>
          <w:szCs w:val="28"/>
        </w:rPr>
        <w:t xml:space="preserve">  № </w:t>
      </w:r>
      <w:r w:rsidR="0016433C">
        <w:rPr>
          <w:rFonts w:ascii="Times New Roman" w:hAnsi="Times New Roman" w:cs="Times New Roman"/>
          <w:sz w:val="28"/>
          <w:szCs w:val="28"/>
        </w:rPr>
        <w:t>2</w:t>
      </w:r>
      <w:r w:rsidR="00F81F96">
        <w:rPr>
          <w:rFonts w:ascii="Times New Roman" w:hAnsi="Times New Roman" w:cs="Times New Roman"/>
          <w:sz w:val="28"/>
          <w:szCs w:val="28"/>
        </w:rPr>
        <w:t>3/217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 «О</w:t>
      </w:r>
      <w:r w:rsidR="00F81F96">
        <w:rPr>
          <w:rFonts w:ascii="Times New Roman" w:hAnsi="Times New Roman" w:cs="Times New Roman"/>
          <w:sz w:val="28"/>
          <w:szCs w:val="28"/>
        </w:rPr>
        <w:t>б утверждении  программы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на 202</w:t>
      </w:r>
      <w:r w:rsidR="00F81F96">
        <w:rPr>
          <w:rFonts w:ascii="Times New Roman" w:hAnsi="Times New Roman" w:cs="Times New Roman"/>
          <w:sz w:val="28"/>
          <w:szCs w:val="28"/>
        </w:rPr>
        <w:t>4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F81F96">
        <w:rPr>
          <w:rFonts w:ascii="Times New Roman" w:hAnsi="Times New Roman" w:cs="Times New Roman"/>
          <w:sz w:val="28"/>
          <w:szCs w:val="28"/>
        </w:rPr>
        <w:t>5</w:t>
      </w:r>
      <w:r w:rsidR="00357189" w:rsidRPr="00357189">
        <w:rPr>
          <w:rFonts w:ascii="Times New Roman" w:hAnsi="Times New Roman" w:cs="Times New Roman"/>
          <w:sz w:val="28"/>
          <w:szCs w:val="28"/>
        </w:rPr>
        <w:t>-202</w:t>
      </w:r>
      <w:r w:rsidR="00F81F96">
        <w:rPr>
          <w:rFonts w:ascii="Times New Roman" w:hAnsi="Times New Roman" w:cs="Times New Roman"/>
          <w:sz w:val="28"/>
          <w:szCs w:val="28"/>
        </w:rPr>
        <w:t>6</w:t>
      </w:r>
      <w:r w:rsidR="00357189" w:rsidRPr="00357189">
        <w:rPr>
          <w:rFonts w:ascii="Times New Roman" w:hAnsi="Times New Roman" w:cs="Times New Roman"/>
          <w:sz w:val="28"/>
          <w:szCs w:val="28"/>
        </w:rPr>
        <w:t xml:space="preserve"> годов»</w:t>
      </w:r>
      <w:r w:rsidR="001D5C71" w:rsidRPr="00357189">
        <w:rPr>
          <w:rFonts w:ascii="Times New Roman" w:hAnsi="Times New Roman" w:cs="Times New Roman"/>
          <w:sz w:val="28"/>
          <w:szCs w:val="28"/>
        </w:rPr>
        <w:t>,</w:t>
      </w:r>
      <w:r w:rsidR="001D5C71" w:rsidRPr="004A4BC2">
        <w:rPr>
          <w:rFonts w:ascii="Times New Roman" w:hAnsi="Times New Roman" w:cs="Times New Roman"/>
          <w:sz w:val="28"/>
          <w:szCs w:val="28"/>
        </w:rPr>
        <w:t xml:space="preserve">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регламентом электронной площадки </w:t>
      </w:r>
      <w:hyperlink r:id="rId5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 в сети «Интернет», на котором будет проводиться аукцион: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hyperlink r:id="rId6" w:history="1">
        <w:r w:rsidRPr="004A4BC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(далее – электронная площадка) (торговая секция «Приватизация, аренда и продажа прав»).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Продавец (Организатор торгов): </w:t>
      </w:r>
      <w:r w:rsidR="00355F84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Немского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="00301511" w:rsidRPr="004A4B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Кировской области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Адрес: </w:t>
      </w:r>
      <w:r w:rsidR="00355F84">
        <w:rPr>
          <w:rFonts w:ascii="Times New Roman" w:hAnsi="Times New Roman" w:cs="Times New Roman"/>
          <w:sz w:val="28"/>
          <w:szCs w:val="28"/>
        </w:rPr>
        <w:t>613470</w:t>
      </w:r>
      <w:r w:rsidR="00301511" w:rsidRPr="004A4BC2">
        <w:rPr>
          <w:rFonts w:ascii="Times New Roman" w:hAnsi="Times New Roman" w:cs="Times New Roman"/>
          <w:sz w:val="28"/>
          <w:szCs w:val="28"/>
        </w:rPr>
        <w:t>, Кировская область</w:t>
      </w:r>
      <w:r w:rsidR="00355F84">
        <w:rPr>
          <w:rFonts w:ascii="Times New Roman" w:hAnsi="Times New Roman" w:cs="Times New Roman"/>
          <w:sz w:val="28"/>
          <w:szCs w:val="28"/>
        </w:rPr>
        <w:t xml:space="preserve">, пгт Нема, ул. Советская, </w:t>
      </w:r>
      <w:r w:rsidR="00D67AD6">
        <w:rPr>
          <w:rFonts w:ascii="Times New Roman" w:hAnsi="Times New Roman" w:cs="Times New Roman"/>
          <w:sz w:val="28"/>
          <w:szCs w:val="28"/>
        </w:rPr>
        <w:t>3</w:t>
      </w:r>
      <w:r w:rsidR="00355F84">
        <w:rPr>
          <w:rFonts w:ascii="Times New Roman" w:hAnsi="Times New Roman" w:cs="Times New Roman"/>
          <w:sz w:val="28"/>
          <w:szCs w:val="28"/>
        </w:rPr>
        <w:t>6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301103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сайт Продавца: </w:t>
      </w:r>
      <w:hyperlink r:id="rId7" w:history="1">
        <w:r w:rsidR="002D53AA" w:rsidRPr="00C53D35">
          <w:rPr>
            <w:rStyle w:val="a4"/>
          </w:rPr>
          <w:t>http://adm-nems.</w:t>
        </w:r>
        <w:proofErr w:type="spellStart"/>
        <w:r w:rsidR="002D53AA" w:rsidRPr="00C53D35">
          <w:rPr>
            <w:rStyle w:val="a4"/>
            <w:lang w:val="en-US"/>
          </w:rPr>
          <w:t>gosuslugi</w:t>
        </w:r>
        <w:proofErr w:type="spellEnd"/>
        <w:r w:rsidR="002D53AA" w:rsidRPr="00C53D35">
          <w:rPr>
            <w:rStyle w:val="a4"/>
          </w:rPr>
          <w:t>.</w:t>
        </w:r>
        <w:proofErr w:type="spellStart"/>
        <w:r w:rsidR="002D53AA" w:rsidRPr="00C53D35">
          <w:rPr>
            <w:rStyle w:val="a4"/>
          </w:rPr>
          <w:t>ru</w:t>
        </w:r>
        <w:proofErr w:type="spellEnd"/>
        <w:r w:rsidR="002D53AA" w:rsidRPr="00C53D35">
          <w:rPr>
            <w:rStyle w:val="a4"/>
          </w:rPr>
          <w:t>/</w:t>
        </w:r>
      </w:hyperlink>
    </w:p>
    <w:p w:rsidR="00504F64" w:rsidRPr="00F324B4" w:rsidRDefault="00504F64" w:rsidP="00F324B4"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 </w:t>
      </w:r>
      <w:hyperlink r:id="rId8" w:history="1">
        <w:r w:rsidR="00F324B4" w:rsidRPr="003155EF">
          <w:rPr>
            <w:rStyle w:val="a4"/>
          </w:rPr>
          <w:t>admnems@kirovreg.r</w:t>
        </w:r>
        <w:r w:rsidR="00F324B4" w:rsidRPr="003155EF">
          <w:rPr>
            <w:rStyle w:val="a4"/>
            <w:lang w:val="en-US"/>
          </w:rPr>
          <w:t>u</w:t>
        </w:r>
      </w:hyperlink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площадки: ЗАО «Сбербанк-АСТ».</w:t>
      </w:r>
    </w:p>
    <w:p w:rsidR="00504F64" w:rsidRPr="00505CD0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по о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ператору торгов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F08F9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местонахождения: 119435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Москва, Большой Саввинский переулок, д. 12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контактный телефон: 7 (495) 787-29-97,  7 (495) 787-29-99</w:t>
      </w:r>
      <w:r w:rsidR="00301511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07E63"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7(495) 539-5-21,</w:t>
      </w:r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электронной почты: </w:t>
      </w:r>
      <w:hyperlink r:id="rId9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property@sberbank-ast.ru</w:t>
        </w:r>
      </w:hyperlink>
      <w:r w:rsidRPr="00505CD0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hyperlink r:id="rId10" w:history="1">
        <w:r w:rsidRPr="00505CD0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company@sberbank-ast.ru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  <w:r w:rsidR="00301511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ab/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Инструкция по работе в торговой секции «Приватизация, аренда 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продажа прав») электронной площадки  </w:t>
      </w:r>
      <w:hyperlink r:id="rId11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 размещена по адресу:  </w:t>
      </w:r>
      <w:hyperlink r:id="rId12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http://utp.sberbank-ast.ru/AP/Notice/652/Instructions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Документооборот между претендентами, участниками, организатором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(Организатора) и отправитель несет ответственность за подлинность и достоверность таких документов и сведений.</w:t>
      </w:r>
    </w:p>
    <w:p w:rsidR="00504F64" w:rsidRPr="00301511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организации электронного документооборота претендент должен получить электронную подпись. На электронной площадке </w:t>
      </w:r>
      <w:hyperlink r:id="rId13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принимаются и признаются электронные подписи, изданные доверенными </w:t>
      </w: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удостоверяющими центрами. Список доверенных удостоверяющих центров публикуется в открытой для доступа неограниченного круга лиц части электронной площадки (далее – открытая часть электронной площадки).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проводится: на электронной площадке «Сбербанк-АСТ», размещенной на сайте </w:t>
      </w:r>
      <w:hyperlink r:id="rId14" w:history="1">
        <w:r w:rsidRPr="00301511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Интернет, в соответствии с требованиями статьи 32.1 Федерального закона от 21.12.2001 № 178-ФЗ «О приватизации государственного и муниципального имущества» (далее - Федеральный закон), Положения об организации продажи государственного или муниципального имущества в электронной форме, утвержденного постановлением Правительства Российской Федерации от 27 августа 2012 года № 860, Регламента электронной площадки «Сбербанк-АСТ» (далее – ЭП) в новой редакции.</w:t>
      </w:r>
    </w:p>
    <w:p w:rsidR="00504F64" w:rsidRPr="00504F64" w:rsidRDefault="00504F64" w:rsidP="00301511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допускаются: физические и юридические лица, признаваемые покупателями в соответствии со ст. 5 Федерального закона от 21.12.2001 № 178-ФЗ «О приватизации государственного и муниципального имущества», Положением об организации продажи государственного или муниципального имущества в электронной форме, утвержденного постановлением  Правительства Российской Федерации от 27 августа 2012 года № 860, своевременно подавшие заявку на участие в аукционе, представившие надлежащим образом оформленные документы в соответствии с перечнем, установленным в настоящем сообщении, и обеспечившие поступление на счет Оператора Универсальной Торговой Платформой (далее - УТП), указанный в настоящем информационном сообщении, установленной суммы задатка в порядке и сроки, предусмотренные настоящим сообщением и договором о задатке.</w:t>
      </w:r>
    </w:p>
    <w:p w:rsidR="00504F64" w:rsidRPr="00504F64" w:rsidRDefault="00504F64" w:rsidP="004A4BC2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образцов документов, предусмотренных Федеральным законом.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991E0D" w:rsidRDefault="00504F64" w:rsidP="004A4BC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2. Сведения об объекте приватизации.</w:t>
      </w:r>
    </w:p>
    <w:p w:rsidR="000913FA" w:rsidRDefault="00991E0D" w:rsidP="00CA55A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>К продаже представлено</w:t>
      </w:r>
      <w:r w:rsidR="00FF30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24B4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 w:rsidR="00896C84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движимое</w:t>
      </w:r>
      <w:r w:rsidRPr="000020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</w:t>
      </w:r>
      <w:r w:rsidR="000913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учитываемое в казне </w:t>
      </w:r>
      <w:r w:rsidR="00CA55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(именуемое далее – имущество): </w:t>
      </w:r>
    </w:p>
    <w:p w:rsidR="00357189" w:rsidRPr="00FA7473" w:rsidRDefault="00357189" w:rsidP="004A16B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274F04">
        <w:rPr>
          <w:rFonts w:ascii="Times New Roman" w:hAnsi="Times New Roman" w:cs="Times New Roman"/>
          <w:b/>
          <w:sz w:val="28"/>
          <w:szCs w:val="28"/>
        </w:rPr>
        <w:t>Лот № 1.</w:t>
      </w:r>
      <w:r w:rsidRPr="00357189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Здание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 xml:space="preserve"> к</w:t>
      </w:r>
      <w:r w:rsidR="0033295F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тельной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, расположенное по адресу: Кировская область, </w:t>
      </w:r>
      <w:proofErr w:type="spellStart"/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>Немский</w:t>
      </w:r>
      <w:proofErr w:type="spellEnd"/>
      <w:r w:rsidR="00F81F96">
        <w:rPr>
          <w:rFonts w:ascii="Times New Roman" w:hAnsi="Times New Roman" w:cs="Times New Roman"/>
          <w:color w:val="000000"/>
          <w:sz w:val="28"/>
          <w:szCs w:val="28"/>
        </w:rPr>
        <w:t xml:space="preserve"> район, </w:t>
      </w:r>
      <w:proofErr w:type="spellStart"/>
      <w:r w:rsidR="00F81F96">
        <w:rPr>
          <w:rFonts w:ascii="Times New Roman" w:hAnsi="Times New Roman" w:cs="Times New Roman"/>
          <w:color w:val="000000"/>
          <w:sz w:val="28"/>
          <w:szCs w:val="28"/>
        </w:rPr>
        <w:t>пгт</w:t>
      </w:r>
      <w:proofErr w:type="spellEnd"/>
      <w:r w:rsidR="00F81F96">
        <w:rPr>
          <w:rFonts w:ascii="Times New Roman" w:hAnsi="Times New Roman" w:cs="Times New Roman"/>
          <w:color w:val="000000"/>
          <w:sz w:val="28"/>
          <w:szCs w:val="28"/>
        </w:rPr>
        <w:t>. Нема, ул. Комсомольская, площадью 100,6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кв. м., ка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43:20:310101:218, 197</w:t>
      </w:r>
      <w:r w:rsidR="001775D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FA7473" w:rsidRPr="00FA7473">
        <w:rPr>
          <w:rFonts w:ascii="Times New Roman" w:hAnsi="Times New Roman" w:cs="Times New Roman"/>
          <w:color w:val="000000"/>
          <w:sz w:val="28"/>
          <w:szCs w:val="28"/>
        </w:rPr>
        <w:t xml:space="preserve"> года постройки,  с земельным участком ка</w:t>
      </w:r>
      <w:r w:rsidR="00F81F96">
        <w:rPr>
          <w:rFonts w:ascii="Times New Roman" w:hAnsi="Times New Roman" w:cs="Times New Roman"/>
          <w:color w:val="000000"/>
          <w:sz w:val="28"/>
          <w:szCs w:val="28"/>
        </w:rPr>
        <w:t>дастровый номер 43:20:310113:477</w:t>
      </w:r>
      <w:r w:rsidRPr="00FA747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E542BC" w:rsidRPr="00702F4D" w:rsidRDefault="00357189" w:rsidP="00357189">
      <w:pPr>
        <w:pStyle w:val="2"/>
        <w:jc w:val="both"/>
        <w:rPr>
          <w:b w:val="0"/>
          <w:szCs w:val="28"/>
        </w:rPr>
      </w:pPr>
      <w:r w:rsidRPr="00FA7473">
        <w:rPr>
          <w:b w:val="0"/>
          <w:szCs w:val="28"/>
        </w:rPr>
        <w:t xml:space="preserve">          </w:t>
      </w:r>
      <w:r w:rsidR="00FA7473" w:rsidRPr="0048095C">
        <w:rPr>
          <w:b w:val="0"/>
          <w:szCs w:val="28"/>
        </w:rPr>
        <w:t>Установить начальную цену продажи имущества по результатам</w:t>
      </w:r>
      <w:r w:rsidR="00FA7473" w:rsidRPr="00207099">
        <w:rPr>
          <w:b w:val="0"/>
          <w:szCs w:val="28"/>
        </w:rPr>
        <w:t xml:space="preserve"> отчета </w:t>
      </w:r>
      <w:proofErr w:type="gramStart"/>
      <w:r w:rsidR="00FA7473" w:rsidRPr="00207099">
        <w:rPr>
          <w:b w:val="0"/>
          <w:szCs w:val="28"/>
        </w:rPr>
        <w:t>оценки  рыночной</w:t>
      </w:r>
      <w:proofErr w:type="gramEnd"/>
      <w:r w:rsidR="00FA7473" w:rsidRPr="00207099">
        <w:rPr>
          <w:b w:val="0"/>
          <w:szCs w:val="28"/>
        </w:rPr>
        <w:t xml:space="preserve"> стоимости от </w:t>
      </w:r>
      <w:r w:rsidR="009A5861" w:rsidRPr="00702F4D">
        <w:rPr>
          <w:b w:val="0"/>
          <w:szCs w:val="28"/>
        </w:rPr>
        <w:t>2</w:t>
      </w:r>
      <w:r w:rsidR="00F81F96">
        <w:rPr>
          <w:b w:val="0"/>
          <w:szCs w:val="28"/>
        </w:rPr>
        <w:t>5</w:t>
      </w:r>
      <w:r w:rsidR="009A5861" w:rsidRPr="00702F4D">
        <w:rPr>
          <w:b w:val="0"/>
          <w:szCs w:val="28"/>
        </w:rPr>
        <w:t>.</w:t>
      </w:r>
      <w:r w:rsidR="00F9268A" w:rsidRPr="00702F4D">
        <w:rPr>
          <w:b w:val="0"/>
          <w:szCs w:val="28"/>
        </w:rPr>
        <w:t>1</w:t>
      </w:r>
      <w:r w:rsidR="00F81F96">
        <w:rPr>
          <w:b w:val="0"/>
          <w:szCs w:val="28"/>
        </w:rPr>
        <w:t>2</w:t>
      </w:r>
      <w:r w:rsidR="009A5861" w:rsidRPr="00702F4D">
        <w:rPr>
          <w:b w:val="0"/>
          <w:szCs w:val="28"/>
        </w:rPr>
        <w:t>.2023</w:t>
      </w:r>
      <w:r w:rsidR="00FA7473" w:rsidRPr="00702F4D">
        <w:rPr>
          <w:b w:val="0"/>
          <w:szCs w:val="28"/>
        </w:rPr>
        <w:t xml:space="preserve"> года: здания </w:t>
      </w:r>
      <w:r w:rsidR="00F81F96">
        <w:rPr>
          <w:b w:val="0"/>
          <w:szCs w:val="28"/>
        </w:rPr>
        <w:t>котельной</w:t>
      </w:r>
      <w:r w:rsidR="00FA7473" w:rsidRPr="00702F4D">
        <w:rPr>
          <w:b w:val="0"/>
          <w:color w:val="00000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в размере  </w:t>
      </w:r>
      <w:r w:rsidR="00F81F96">
        <w:rPr>
          <w:b w:val="0"/>
          <w:szCs w:val="28"/>
        </w:rPr>
        <w:t>79</w:t>
      </w:r>
      <w:r w:rsidR="00F9268A" w:rsidRPr="00702F4D">
        <w:rPr>
          <w:b w:val="0"/>
          <w:szCs w:val="28"/>
        </w:rPr>
        <w:t xml:space="preserve"> 000 </w:t>
      </w:r>
      <w:r w:rsidR="00FA7473" w:rsidRPr="00702F4D">
        <w:rPr>
          <w:b w:val="0"/>
          <w:szCs w:val="28"/>
        </w:rPr>
        <w:t>(</w:t>
      </w:r>
      <w:r w:rsidR="00F81F96">
        <w:rPr>
          <w:b w:val="0"/>
          <w:szCs w:val="28"/>
        </w:rPr>
        <w:t xml:space="preserve">семьдесят </w:t>
      </w:r>
      <w:r w:rsidR="00F9268A" w:rsidRPr="00702F4D">
        <w:rPr>
          <w:b w:val="0"/>
          <w:szCs w:val="28"/>
        </w:rPr>
        <w:t xml:space="preserve"> девять</w:t>
      </w:r>
      <w:r w:rsidR="0033295F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в том числе НДС </w:t>
      </w:r>
      <w:r w:rsidR="00F81F96">
        <w:rPr>
          <w:b w:val="0"/>
          <w:szCs w:val="28"/>
        </w:rPr>
        <w:t>13 16</w:t>
      </w:r>
      <w:r w:rsidR="00DD555E">
        <w:rPr>
          <w:b w:val="0"/>
          <w:szCs w:val="28"/>
        </w:rPr>
        <w:t>7</w:t>
      </w:r>
      <w:r w:rsidR="00F81F96">
        <w:rPr>
          <w:b w:val="0"/>
          <w:szCs w:val="28"/>
        </w:rPr>
        <w:t xml:space="preserve"> </w:t>
      </w:r>
      <w:r w:rsidR="00802DC3" w:rsidRPr="00702F4D">
        <w:rPr>
          <w:b w:val="0"/>
          <w:szCs w:val="28"/>
        </w:rPr>
        <w:t xml:space="preserve"> </w:t>
      </w:r>
      <w:r w:rsidR="00FA7473" w:rsidRPr="00702F4D">
        <w:rPr>
          <w:b w:val="0"/>
          <w:szCs w:val="28"/>
        </w:rPr>
        <w:t xml:space="preserve">рублей,  земельного участка в размере </w:t>
      </w:r>
      <w:r w:rsidR="00F81F96">
        <w:rPr>
          <w:b w:val="0"/>
          <w:szCs w:val="28"/>
        </w:rPr>
        <w:t>36 000</w:t>
      </w:r>
      <w:r w:rsidR="00FA7473" w:rsidRPr="00702F4D">
        <w:rPr>
          <w:b w:val="0"/>
          <w:szCs w:val="28"/>
        </w:rPr>
        <w:t xml:space="preserve">  (</w:t>
      </w:r>
      <w:r w:rsidR="00F81F96">
        <w:rPr>
          <w:b w:val="0"/>
          <w:szCs w:val="28"/>
        </w:rPr>
        <w:t>тридцать шесть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а всего в размере </w:t>
      </w:r>
      <w:r w:rsidR="00F81F96">
        <w:rPr>
          <w:b w:val="0"/>
          <w:szCs w:val="28"/>
        </w:rPr>
        <w:t>115</w:t>
      </w:r>
      <w:r w:rsidR="00802DC3" w:rsidRPr="00702F4D">
        <w:rPr>
          <w:b w:val="0"/>
          <w:szCs w:val="28"/>
        </w:rPr>
        <w:t xml:space="preserve"> </w:t>
      </w:r>
      <w:r w:rsidR="00F9268A" w:rsidRPr="00702F4D">
        <w:rPr>
          <w:b w:val="0"/>
          <w:szCs w:val="28"/>
        </w:rPr>
        <w:t>0</w:t>
      </w:r>
      <w:r w:rsidR="00802DC3" w:rsidRPr="00702F4D">
        <w:rPr>
          <w:b w:val="0"/>
          <w:szCs w:val="28"/>
        </w:rPr>
        <w:t xml:space="preserve">00 </w:t>
      </w:r>
      <w:r w:rsidR="00FA7473" w:rsidRPr="00702F4D">
        <w:rPr>
          <w:b w:val="0"/>
          <w:szCs w:val="28"/>
        </w:rPr>
        <w:t xml:space="preserve"> (</w:t>
      </w:r>
      <w:r w:rsidR="00F81F96">
        <w:rPr>
          <w:b w:val="0"/>
          <w:szCs w:val="28"/>
        </w:rPr>
        <w:t>сто пятнадцать</w:t>
      </w:r>
      <w:r w:rsidR="00F9268A" w:rsidRPr="00702F4D">
        <w:rPr>
          <w:b w:val="0"/>
          <w:szCs w:val="28"/>
        </w:rPr>
        <w:t xml:space="preserve"> тысяч</w:t>
      </w:r>
      <w:r w:rsidR="00FA7473" w:rsidRPr="00702F4D">
        <w:rPr>
          <w:b w:val="0"/>
          <w:szCs w:val="28"/>
        </w:rPr>
        <w:t xml:space="preserve">) рублей, в том числе  НДС </w:t>
      </w:r>
      <w:r w:rsidR="00F81F96">
        <w:rPr>
          <w:b w:val="0"/>
          <w:szCs w:val="28"/>
        </w:rPr>
        <w:t>13 16</w:t>
      </w:r>
      <w:r w:rsidR="0033295F">
        <w:rPr>
          <w:b w:val="0"/>
          <w:szCs w:val="28"/>
        </w:rPr>
        <w:t>7</w:t>
      </w:r>
      <w:r w:rsidR="00FA7473" w:rsidRPr="00702F4D">
        <w:rPr>
          <w:b w:val="0"/>
          <w:szCs w:val="28"/>
        </w:rPr>
        <w:t xml:space="preserve">  рублей</w:t>
      </w:r>
    </w:p>
    <w:p w:rsidR="00357189" w:rsidRPr="00702F4D" w:rsidRDefault="00E542BC" w:rsidP="004A16BD">
      <w:pPr>
        <w:tabs>
          <w:tab w:val="left" w:pos="1134"/>
        </w:tabs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(шаг аукциона) – 2,5%, что составляет</w:t>
      </w:r>
      <w:r w:rsidR="007135B6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57189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542BC" w:rsidRPr="00702F4D" w:rsidRDefault="003F3E43" w:rsidP="00357189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2 875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две</w:t>
      </w:r>
      <w:r w:rsidR="00802DC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02DC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восемьсот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семьдесят пять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E542BC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0 копеек.</w:t>
      </w:r>
    </w:p>
    <w:p w:rsidR="00E542BC" w:rsidRPr="00702F4D" w:rsidRDefault="00E542BC" w:rsidP="004A16BD">
      <w:pPr>
        <w:spacing w:after="0" w:line="240" w:lineRule="auto"/>
        <w:ind w:right="-142" w:firstLine="7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Задаток для участия в продаже 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 xml:space="preserve">10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% от начальной цены –</w:t>
      </w:r>
      <w:r w:rsidR="003F3E43">
        <w:rPr>
          <w:rFonts w:ascii="Times New Roman" w:eastAsia="Times New Roman" w:hAnsi="Times New Roman" w:cs="Times New Roman"/>
          <w:sz w:val="28"/>
          <w:szCs w:val="28"/>
        </w:rPr>
        <w:t>1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r w:rsidR="003F3E43">
        <w:rPr>
          <w:rFonts w:ascii="Times New Roman" w:eastAsia="Times New Roman" w:hAnsi="Times New Roman" w:cs="Times New Roman"/>
          <w:sz w:val="28"/>
          <w:szCs w:val="28"/>
        </w:rPr>
        <w:t>5</w:t>
      </w:r>
      <w:r w:rsidR="00F9268A" w:rsidRPr="00702F4D">
        <w:rPr>
          <w:rFonts w:ascii="Times New Roman" w:eastAsia="Times New Roman" w:hAnsi="Times New Roman" w:cs="Times New Roman"/>
          <w:sz w:val="28"/>
          <w:szCs w:val="28"/>
        </w:rPr>
        <w:t>0</w:t>
      </w:r>
      <w:r w:rsidR="00BD436A" w:rsidRPr="00702F4D">
        <w:rPr>
          <w:rFonts w:ascii="Times New Roman" w:eastAsia="Times New Roman" w:hAnsi="Times New Roman" w:cs="Times New Roman"/>
          <w:sz w:val="28"/>
          <w:szCs w:val="28"/>
        </w:rPr>
        <w:t>0</w:t>
      </w:r>
      <w:r w:rsidR="00FA7473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(</w:t>
      </w:r>
      <w:r w:rsidR="003F3E43">
        <w:rPr>
          <w:rFonts w:ascii="Times New Roman" w:eastAsia="Times New Roman" w:hAnsi="Times New Roman" w:cs="Times New Roman"/>
          <w:sz w:val="28"/>
          <w:szCs w:val="28"/>
        </w:rPr>
        <w:t>одиннадцать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 xml:space="preserve"> тысяч</w:t>
      </w:r>
      <w:r w:rsidR="00274F04" w:rsidRPr="00702F4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3E43">
        <w:rPr>
          <w:rFonts w:ascii="Times New Roman" w:eastAsia="Times New Roman" w:hAnsi="Times New Roman" w:cs="Times New Roman"/>
          <w:sz w:val="28"/>
          <w:szCs w:val="28"/>
        </w:rPr>
        <w:t>пятьсот</w:t>
      </w:r>
      <w:r w:rsidRPr="00702F4D">
        <w:rPr>
          <w:rFonts w:ascii="Times New Roman" w:eastAsia="Times New Roman" w:hAnsi="Times New Roman" w:cs="Times New Roman"/>
          <w:sz w:val="28"/>
          <w:szCs w:val="28"/>
        </w:rPr>
        <w:t>) рублей 00 копеек.</w:t>
      </w:r>
    </w:p>
    <w:p w:rsidR="00504F64" w:rsidRDefault="00E542BC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 (обременения) имущества: </w:t>
      </w:r>
      <w:r w:rsidR="00CE4FCD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42032" w:rsidRPr="00942032" w:rsidRDefault="00942032" w:rsidP="00942032">
      <w:pPr>
        <w:spacing w:after="0" w:line="240" w:lineRule="auto"/>
        <w:ind w:firstLine="7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91E0D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Сроки, время подачи заявок, проведения аукциона, </w:t>
      </w:r>
    </w:p>
    <w:p w:rsidR="00504F64" w:rsidRPr="00991E0D" w:rsidRDefault="00504F64" w:rsidP="0099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подведения итогов аукциона.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</w:t>
      </w:r>
      <w:r w:rsidR="00DC6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начала приема заявок на участие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аукционе –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824F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 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и время окончания приема заявок на участия в аукционе –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1265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15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:00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время московское</w:t>
      </w:r>
      <w:r w:rsidR="00896B28"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Дата определения участников аукциона 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-  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4805A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Проведение аукциона (дата и время начала приема предложений от участников аукциона) – 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666B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10:00 по </w:t>
      </w:r>
      <w:r w:rsid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московскому времени</w:t>
      </w: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 проведения аукциона: электронная площадка – универсальная торговая платформа ЗАО «Сбербанк-АСТ», размещенная на сайте </w:t>
      </w:r>
      <w:hyperlink r:id="rId15" w:history="1">
        <w:r w:rsidRPr="00991E0D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в сети Интернет (торговая секция «Приватизация, аренда и продажа прав»).</w:t>
      </w:r>
    </w:p>
    <w:p w:rsidR="00504F64" w:rsidRPr="00991E0D" w:rsidRDefault="00504F64" w:rsidP="00991E0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подведения итогов аукциона - процедура аукциона считается завершенной со времени подписания продавцом протокола об итогах аукциона.</w:t>
      </w:r>
    </w:p>
    <w:p w:rsidR="00504F64" w:rsidRPr="001775D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1E0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1775DB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75D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Порядок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обеспечения доступа к участию в аукционе физическим и юридическим лицам, желающим приобрести государственное или муниципальное имущество (далее – претендентам) необходимо пройти процедуру регистрации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Регистрации на электронной площадке подлежат претенденты, ранее 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зарегистрированные на электронной площадке.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Регистрация на электронной площадке проводится в соответствии с регламентом торговой секции «Приватизация, аренда и продажа прав» универсальной торговой платформы ЗАО «Сбербанк – АСТ» </w:t>
      </w:r>
      <w:hyperlink r:id="rId16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http://utp.sberbank-ast.ru/AP/Notice/1027/Instructions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 и время регистрации претендентов на участие в аукционе на электронной площадке на сайте в сети Интернет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c 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 w:rsid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75D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50797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5079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04F64" w:rsidRPr="00824C8D" w:rsidRDefault="00504F64" w:rsidP="00896B2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        Порядок подачи заявки на участие в аукционе.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Претенденты подают заявку на участие в аукционе в электронной форме. Одно лицо имеет право подать только одну заявку.</w:t>
      </w:r>
    </w:p>
    <w:p w:rsidR="00504F64" w:rsidRPr="00896B28" w:rsidRDefault="00504F64" w:rsidP="00896B2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и в течение одного часа направляет в Личный кабинет Претендента уведомление о регистрации заявки.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Одновременно с заявкой претенденты представляют следующие документы: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1). Физические лица и индивидуальные предприниматели: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ющий личность(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представляют копии всех его листов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96B28" w:rsidRPr="00896B28" w:rsidRDefault="00896B28" w:rsidP="00896B2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подачи заявки представителем претендента предъявляется надлежащим образом оформленная доверенность.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2). Юридические лица: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заверенные копии учредительных документов;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(в случае наличия) и подписанное его руководителем письмо);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504F64" w:rsidRPr="00896B28" w:rsidRDefault="00504F64" w:rsidP="00B5444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лица;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случае если от имени претендента действует его представитель по доверенности, прилагается копия всех страниц документа, удостоверяющего личность представителя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Подача заявки осуществляется только посредством интерфейса электронной площадки </w:t>
      </w:r>
      <w:hyperlink r:id="rId17" w:history="1">
        <w:r w:rsidRPr="00896B28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(торговая секция «Приватизация, аренда и продажа прав») из личного кабинета претендента.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 лицо имеет право подать только одну заявку на один объект приватизации.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подаются на электронную площадку, начиная с даты и времени начала приема заявок до даты и времени окончания приема заявок, указанных в информационном сообщении.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заявок от претендентов организатор обеспечивает конфиденциальность данных о претендентах, за исключением случая направления электронных документов продавцу; обеспечивает конфиденциальность сведений о поступивших заявках и прилагаемых к ним документах, а также сведений о лицах, подавших заявки, за исключением случаев доступа продавца к заявкам и документам, до момента размещения на электронной площадке информации об итогах приема заявок (определения участников).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 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даты окончания подачи заявок. В течение 2 (двух) рабочих дней со дня поступления запроса Продавец предоставляет Организатору для размещения в </w:t>
      </w: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открытом доступе разъяснение с указанием предмета запроса, но без указания лица, от которого поступил запрос.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вправе: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отказаться от проведения аукциона в любое время, но не позднее, чем за три дня до наступления даты его проведения.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задатки возвращаются заявителям в течение 5 (пяти) дней с даты публикации извещения об отказе от проведения аукциона на официальных сайтах торгов, электронной площадке.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извещает Претендентов об отказе Продавца от проведения аукциона не позднее следующего рабочего дня со дня принятия соответствующего решения путем направления указанного сообщения в «личный кабинет» Претендентов.</w:t>
      </w:r>
    </w:p>
    <w:p w:rsidR="00504F64" w:rsidRPr="00896B28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принять решение о внесении изменений в информационное сообщение и (или) документацию об аукционе не позднее, чем за 3 (три) дня до даты окончания срока подачи заявок на участие в аукционе.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изменения, внесенные в информационное сообщение и (или) документацию об аукционе, размещаются на официальных сайтах торгов в срок не позднее окончания рабочего дня, следующего за датой принятия решения о внесении указанных изменений.</w:t>
      </w:r>
    </w:p>
    <w:p w:rsidR="00504F64" w:rsidRPr="00896B28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6B2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внесении изменений срок подачи заявок на участие в аукционе продлевается таким образом, чтобы с даты размещения на официальных сайтах торгов внесенных изменений до даты окончания подачи заявок на участие в аукционе составлял не менее 25 (двадцати пяти) дней. При этом Продавец не несет ответственность в случае, если Претендент не ознакомился с изменениями, внесенными в Информационное сообщение и (или) документацию об аукционе, размещенными надлежащим образом.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716193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Размер задатка, срок и порядок его внесения, необходимые 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реквизиты сч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етов и порядок возврата задатка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по продаже имущества и условиях его проведения являются условиями публичной оферты в соответствии со статьей 437 Гражданского кодекса Российской Федерации. Подача Претендентом заявки и перечисление задатка на счет являются акцептом такой оферты, и договор о задатке считается заключенным в установленном порядке.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Документом, подтверждающим поступление задатка на счет Продавца, является выписка со счета продавца.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участия в аукционе Претенденты перечисляют задаток в размере </w:t>
      </w:r>
      <w:r w:rsidR="003C2A31"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0 %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(процентов) начальной цены продажи имущества, указанной в информационном сообщении в счет обеспечения оплаты приоб</w:t>
      </w:r>
      <w:r w:rsidR="000B47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ретаемого имущества.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Перечисление задатка для участия в аукционе и возврат задатка осуществляются с учетом особенностей, установленных регламентом электронной площадки </w:t>
      </w:r>
      <w:hyperlink r:id="rId18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Задаток перечисляется на реквизиты оператора электронной площадки (</w:t>
      </w:r>
      <w:hyperlink r:id="rId19" w:history="1">
        <w:r w:rsidR="00525479" w:rsidRPr="00C77CCC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http://utp.sberbank-ast.ru/AP/Notice/653/Requisites)^</w:t>
        </w:r>
      </w:hyperlink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Получатель: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Наименование: ЗАО «Сбербанк-АСТ»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ИНН 7707308480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КПП 770701001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Расчетный счет: 40702810300020038047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Банк Получателя: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ПАО «СБЕРБАНК РОССИИ» Г.МОСКВА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БИК: 044525225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Кор.счет</w:t>
      </w:r>
      <w:proofErr w:type="spellEnd"/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30101810400000000225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Назначение платежа – задаток для участия в электронном 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аукционе 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="00716193" w:rsidRPr="005B66FD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1A4FF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 лоту №1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474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внесения задатка, т.е. поступления суммы задатка на счет Оператора: c </w:t>
      </w:r>
      <w:proofErr w:type="gramStart"/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proofErr w:type="gramEnd"/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15</w:t>
      </w:r>
      <w:r w:rsidR="00BA3572">
        <w:rPr>
          <w:rFonts w:ascii="Times New Roman" w:eastAsia="Times New Roman" w:hAnsi="Times New Roman" w:cs="Times New Roman"/>
          <w:sz w:val="28"/>
          <w:szCs w:val="28"/>
          <w:lang w:eastAsia="ru-RU"/>
        </w:rPr>
        <w:t>:00 (МСК)</w:t>
      </w:r>
      <w:r w:rsidR="00F134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F3E43">
        <w:rPr>
          <w:rFonts w:ascii="Times New Roman" w:eastAsia="Times New Roman" w:hAnsi="Times New Roman" w:cs="Times New Roman"/>
          <w:sz w:val="28"/>
          <w:szCs w:val="28"/>
          <w:lang w:eastAsia="ru-RU"/>
        </w:rPr>
        <w:t>03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0958B4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4032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возврата задатка: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0E3CE5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- участникам аукциона, за исключением его победителя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лица, признанного единственным участником аукциона,";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течение 5 (пяти) календарных дней со дня подведения итогов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претендентам, не допущенным к участию в аукционе, - в течение 5 (пяти)  календарных дней со дня подписания протокола о признании претендентов участниками аукциона;</w:t>
      </w:r>
    </w:p>
    <w:p w:rsidR="00504F64" w:rsidRPr="00702F4D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случае отзыва претендентом в установленном порядке заявки до даты окончания приема заявок поступивший от претендента задаток подлежит </w:t>
      </w:r>
      <w:r w:rsidR="00716193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возврату в срок не позднее чем 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5 (пять)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504F64" w:rsidRPr="00702F4D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</w:t>
      </w:r>
      <w:r w:rsidR="00607484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аток, перечисленный победителем аукциона, </w:t>
      </w:r>
      <w:r w:rsidR="000E3CE5" w:rsidRPr="00702F4D">
        <w:rPr>
          <w:rFonts w:ascii="Times New Roman" w:hAnsi="Times New Roman" w:cs="Times New Roman"/>
          <w:sz w:val="28"/>
          <w:szCs w:val="28"/>
        </w:rPr>
        <w:t xml:space="preserve">или лицом признанным единственным участником аукциона; 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засчитывается в счет оплаты приобретаемого имущества (в сумму платежа по договору купли-продажи).</w:t>
      </w:r>
    </w:p>
    <w:p w:rsidR="00504F64" w:rsidRPr="000E3CE5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 или отказе победителя аукциона</w:t>
      </w:r>
      <w:r w:rsidR="000E3CE5"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702F4D">
        <w:rPr>
          <w:rFonts w:ascii="Times New Roman" w:hAnsi="Times New Roman" w:cs="Times New Roman"/>
          <w:sz w:val="28"/>
          <w:szCs w:val="28"/>
        </w:rPr>
        <w:t>или лица признанного единственным участником аукциона,</w:t>
      </w:r>
      <w:r w:rsidRPr="00702F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504F64" w:rsidRPr="00716193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716193" w:rsidRPr="00766559" w:rsidRDefault="00504F64" w:rsidP="00B474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7. Порядок ознакомления с документацией и информацией об имуществе,</w:t>
      </w:r>
    </w:p>
    <w:p w:rsidR="00504F64" w:rsidRPr="00766559" w:rsidRDefault="00504F64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716193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словиями договора купли-продажи</w:t>
      </w:r>
    </w:p>
    <w:p w:rsidR="00716193" w:rsidRPr="00716193" w:rsidRDefault="00716193" w:rsidP="0071619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Информационное сообщение о проведении аукциона размещается на официальном сайте Российской Федерации для размещения информации о проведении торгов </w:t>
      </w:r>
      <w:hyperlink r:id="rId20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657A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655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информационно-телек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 и на электронной площадке </w:t>
      </w:r>
      <w:hyperlink r:id="rId21" w:history="1">
        <w:r w:rsidRPr="00716193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вправе направить на электронный адрес организатора, указанный в информационном сообщении о проведении продажи имущества, запрос о разъяснении размещенной информации.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5 (пяти) рабочих дней до окончания подачи заявок.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течение 2 (двух) рабочих дней со дня поступления запроса продавец предоставляет организатору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504F64" w:rsidRPr="00716193" w:rsidRDefault="00504F64" w:rsidP="0071619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Любое лицо независимо от регистрации на электронной площадке со дня начала приема заявок вправе осмотреть выставленные на продажу объекты недвижимости.</w:t>
      </w:r>
    </w:p>
    <w:p w:rsidR="00504F64" w:rsidRPr="00716193" w:rsidRDefault="004A16BD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осмотра имущества необходимо предварительно позвонить по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телефону специалистов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Немского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Кировской области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: тел. 8(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83350</w:t>
      </w:r>
      <w:r w:rsidR="00504F64"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C8309E">
        <w:rPr>
          <w:rFonts w:ascii="Times New Roman" w:eastAsia="Times New Roman" w:hAnsi="Times New Roman" w:cs="Times New Roman"/>
          <w:sz w:val="28"/>
          <w:szCs w:val="28"/>
          <w:lang w:eastAsia="ru-RU"/>
        </w:rPr>
        <w:t>2-11-7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9.</w:t>
      </w:r>
    </w:p>
    <w:p w:rsidR="00504F64" w:rsidRPr="00716193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Немского</w:t>
      </w:r>
      <w:r w:rsidR="00C05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7A9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адресу: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Кировская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область,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 Нема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ул. </w:t>
      </w:r>
      <w:r w:rsidR="009D0F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Советская, 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36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, ежедневно в рабочие дни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</w:t>
      </w:r>
      <w:r w:rsidR="004A16BD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четв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08:00 до 17:00 (местное время)</w:t>
      </w:r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пятн</w:t>
      </w:r>
      <w:proofErr w:type="spellEnd"/>
      <w:r w:rsid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>.- с 08:00 до 16:00 (местное время)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можно ознакомиться с условиями продажи, наличием обремен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ений, технической документацией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порядком проведения аукциона, с </w:t>
      </w:r>
      <w:r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условиями типового</w:t>
      </w:r>
      <w:r w:rsidR="009D0F46" w:rsidRP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договора купли-продажи</w:t>
      </w:r>
      <w:r w:rsidRPr="007161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8. Ограничения участия отдельных категорий физических лиц и 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юридических лиц в приват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изации муниципального имущества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Покупателями муниципального имущества могут быть любые физические и юридические лица, за исключением: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государственных и муниципальных унитарных предприятий, государственных и муниципальных учреждений;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 </w:t>
      </w:r>
      <w:hyperlink r:id="rId22" w:anchor="/document/12125505/entry/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статьей 25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 Федерального закона от 21 декабря 2001 года № 178-ФЗ «О приватизации государственного и муниципального имущества»;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бенефициарных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владельцах и контролирующих лицах в порядке, установленном Правительством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Понятие "контролирующее лицо" используется в том же значении, что и в </w:t>
      </w:r>
      <w:hyperlink r:id="rId23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5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29 апреля 2008 года N 57-ФЗ "О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государства". Понятия "выгодоприобретатель" и "</w:t>
      </w:r>
      <w:proofErr w:type="spellStart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бенефициарный</w:t>
      </w:r>
      <w:proofErr w:type="spellEnd"/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владелец" используются в значениях, указанных в </w:t>
      </w:r>
      <w:hyperlink r:id="rId24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статье 3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Федерального закона от 7 августа 2001 года N 115-ФЗ "О противодействии легализации (отмыванию) доходов, полученных преступным путем, и финансированию терроризма".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Ограничения, установленные настоящим пунктом, не распространяются на собственников объектов недвижимости, не являющихся самовольными постройками и расположенных на относящихся к государственной или муниципальной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собственности земельных участках, при приобретении указанными собственниками этих земельных участков.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Установленные федеральными законами ограничения участия в гражданских отношениях отдельных категорий физических и юридических лиц в целях защиты основ конституционного строя, нравственности, здоровья, прав и законных интересов других лиц, обеспечения обороноспособности и безопасности государства обязательны при приватизации государственного и муниципального имущества.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Акционерные общества, общества с ограниченной ответственностью не могут являться покупателями своих акций, своих долей в уставных капиталах, приватизируемых в соответствии с настоящим Федеральным законом.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случае, если впоследствии будет установлено, что покупатель муниципального имущества не имел законное право на его приобретение, соответствующая сделка является ничтожной.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Условия допуска и отказа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 допуске к участию в аукционе</w:t>
      </w:r>
    </w:p>
    <w:p w:rsidR="00514A8B" w:rsidRPr="00514A8B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К участию в аукционе допускаются претенденты, признанные продавцом в соответствии с Законом о приватизации участниками.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Претендент приобретает статус участника аукциона </w:t>
      </w:r>
      <w:r w:rsid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 момента подписания протокола 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Претендентов участниками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не допускается к участию в аукционе по следующим основаниям: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представлены не все документы в соответствии с перечнем, указанным в информационном сообщении, или оформление представленных документов не соответствует законодательству Российской Федерации;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 не подтверждено поступление в установленный срок задатка на счет организатора, указанный в информационном сообщении;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заявка подана лицом, не уполномоченным претендентом на осуществление таких действий.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 </w:t>
      </w:r>
      <w:hyperlink r:id="rId25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www.torgi.gov.ru</w:t>
        </w:r>
      </w:hyperlink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официальном сайте 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Немского</w:t>
      </w:r>
      <w:r w:rsidR="008C4D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округ</w:t>
      </w:r>
      <w:r w:rsidR="00653E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информационно-телек</w:t>
      </w:r>
      <w:r w:rsidR="00BD6975">
        <w:rPr>
          <w:rFonts w:ascii="Times New Roman" w:eastAsia="Times New Roman" w:hAnsi="Times New Roman" w:cs="Times New Roman"/>
          <w:sz w:val="28"/>
          <w:szCs w:val="28"/>
          <w:lang w:eastAsia="ru-RU"/>
        </w:rPr>
        <w:t>оммуникационной сети «Интернет»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на электронной площадке </w:t>
      </w:r>
      <w:hyperlink r:id="rId26" w:history="1">
        <w:r w:rsidRPr="00514A8B">
          <w:rPr>
            <w:rFonts w:ascii="Times New Roman" w:eastAsia="Times New Roman" w:hAnsi="Times New Roman" w:cs="Times New Roman"/>
            <w:sz w:val="28"/>
            <w:szCs w:val="28"/>
            <w:u w:val="single"/>
            <w:lang w:eastAsia="ru-RU"/>
          </w:rPr>
          <w:t>http://utp.sberbank-ast.ru</w:t>
        </w:r>
      </w:hyperlink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lastRenderedPageBreak/>
        <w:t> </w:t>
      </w:r>
    </w:p>
    <w:p w:rsidR="00504F64" w:rsidRPr="00766559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10. Порядок проведения аукциона, определения его победителя и место подведения итогов п</w:t>
      </w:r>
      <w:r w:rsidR="00514A8B" w:rsidRPr="00766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родажи муниципального имущества</w:t>
      </w:r>
    </w:p>
    <w:p w:rsidR="00504F64" w:rsidRPr="00514A8B" w:rsidRDefault="00504F64" w:rsidP="00B962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 Аукцион проводится в указанные в информационном сообщении день и час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«Шаг аукциона» составляет </w:t>
      </w:r>
      <w:r w:rsidR="00FA7473">
        <w:rPr>
          <w:rFonts w:ascii="Times New Roman" w:eastAsia="Times New Roman" w:hAnsi="Times New Roman" w:cs="Times New Roman"/>
          <w:sz w:val="28"/>
          <w:szCs w:val="28"/>
          <w:lang w:eastAsia="ru-RU"/>
        </w:rPr>
        <w:t>2,5</w:t>
      </w:r>
      <w:r w:rsidRPr="00A976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(процентов) начальной цены продажи имущества, указанной в информационном сообщении. «Шаг аукциона» не изменяется в течении всего аукциона. Размер «шага аукциона» указан в настоящем информационном сообщении по каждому лоту. Форма подачи предложений о цене открытая.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организатор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 времени начала проведения процедуры аукциона организатором размещается: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поступило предложение о начальной цене имущества, то время для представления следующих предложений об увеличенной на "шаг аукциона" цене имущества продлевается на 10 (десять) минут со времени представления каждого следующего предложения. Если в течение 10 (десяти)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время проведения процедуры аукциона программными средствами электронной площадки обеспечивается: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исключение возможности подачи участником предложения о цене имущества, не соответствующего увеличению текущей цены на величину "шага аукциона";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уведомление участника в случае, если предложение этого участника о цене имущества не может быть принято в связи с подачей аналогичного предложения ранее другим участником.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Победителем аукциона признается участник, предложивший наибольшую цену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 проведения процедуры аукциона фиксируется оператором в электронном журнале, который направляется продавцу в течение одного часа со времени 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завершения приема предложений о цене имущества для подведения итогов аукциона путем оформления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аукциона считается завершенной со времени подписания продавцом протокола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 признается несостоявшимся в следующих случаях: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504F64" w:rsidRPr="00CD5351" w:rsidRDefault="00504F64" w:rsidP="00246A0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- </w:t>
      </w:r>
      <w:r w:rsidR="00246A01" w:rsidRPr="00CD5351">
        <w:rPr>
          <w:rFonts w:ascii="Times New Roman" w:hAnsi="Times New Roman" w:cs="Times New Roman"/>
          <w:sz w:val="28"/>
          <w:szCs w:val="28"/>
        </w:rPr>
        <w:t>лицо, признанное единственным участником аукциона, отказалось от заключения договора купли-продажи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ни один из участников не сделал предложение о начальной цене имущества.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одного часа со времени подписания протокола об итогах аукциона</w:t>
      </w: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наименование имущества и иные позволяющие его индивидуализировать сведения;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цена сделки;</w:t>
      </w:r>
    </w:p>
    <w:p w:rsidR="00504F64" w:rsidRPr="00514A8B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504F64" w:rsidRPr="00504F64" w:rsidRDefault="00504F64" w:rsidP="00A43D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</w:pPr>
      <w:r w:rsidRPr="00504F64">
        <w:rPr>
          <w:rFonts w:ascii="Times New Roman" w:eastAsia="Times New Roman" w:hAnsi="Times New Roman" w:cs="Times New Roman"/>
          <w:color w:val="444444"/>
          <w:sz w:val="28"/>
          <w:szCs w:val="28"/>
          <w:lang w:eastAsia="ru-RU"/>
        </w:rPr>
        <w:t> </w:t>
      </w:r>
    </w:p>
    <w:p w:rsidR="00514A8B" w:rsidRPr="00824C8D" w:rsidRDefault="00504F64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E3C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11. Срок заключения договора купли-продажи, оплата</w:t>
      </w:r>
    </w:p>
    <w:p w:rsidR="00504F64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24C8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приобретенного имущества</w:t>
      </w:r>
    </w:p>
    <w:p w:rsidR="00514A8B" w:rsidRPr="00824C8D" w:rsidRDefault="00514A8B" w:rsidP="00514A8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E3CE5" w:rsidRDefault="00955DBE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между продавцом и победителем </w:t>
      </w:r>
      <w:r w:rsidR="000B6CF4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E3CE5" w:rsidRPr="00CD5351">
        <w:rPr>
          <w:rFonts w:ascii="Times New Roman" w:hAnsi="Times New Roman" w:cs="Times New Roman"/>
          <w:sz w:val="28"/>
          <w:szCs w:val="28"/>
        </w:rPr>
        <w:t>или лицом признанным единственным участником аукциона</w:t>
      </w:r>
      <w:r w:rsidR="000E3CE5">
        <w:rPr>
          <w:rFonts w:ascii="Times New Roman" w:hAnsi="Times New Roman" w:cs="Times New Roman"/>
          <w:sz w:val="28"/>
          <w:szCs w:val="28"/>
        </w:rPr>
        <w:t>;</w:t>
      </w:r>
    </w:p>
    <w:p w:rsidR="00504F64" w:rsidRPr="00955DBE" w:rsidRDefault="000B6CF4" w:rsidP="00955DB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Гражданским кодексом Российской Федерации</w:t>
      </w:r>
      <w:r w:rsidR="00955DBE">
        <w:rPr>
          <w:rFonts w:ascii="Times New Roman" w:hAnsi="Times New Roman" w:cs="Times New Roman"/>
          <w:sz w:val="28"/>
          <w:szCs w:val="28"/>
        </w:rPr>
        <w:t xml:space="preserve"> в течение 5 (пяти) рабочих дней </w:t>
      </w:r>
      <w:r w:rsidR="00955DBE" w:rsidRPr="000E3CE5">
        <w:rPr>
          <w:rFonts w:ascii="Times New Roman" w:hAnsi="Times New Roman" w:cs="Times New Roman"/>
          <w:sz w:val="28"/>
          <w:szCs w:val="28"/>
        </w:rPr>
        <w:t>с даты</w:t>
      </w:r>
      <w:r w:rsidR="00955DBE">
        <w:rPr>
          <w:rFonts w:ascii="Times New Roman" w:hAnsi="Times New Roman" w:cs="Times New Roman"/>
          <w:sz w:val="28"/>
          <w:szCs w:val="28"/>
        </w:rPr>
        <w:t xml:space="preserve"> подведения итогов аукциона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04F64" w:rsidRPr="00514A8B" w:rsidRDefault="00504F64" w:rsidP="00514A8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 купли-продажи имущества заключается в </w:t>
      </w:r>
      <w:r w:rsidR="00824C8D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электронной</w:t>
      </w:r>
      <w:r w:rsid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форме.</w:t>
      </w:r>
    </w:p>
    <w:p w:rsidR="00504F64" w:rsidRPr="00CD5351" w:rsidRDefault="00504F64" w:rsidP="000E3CE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уклонении</w:t>
      </w:r>
      <w:r w:rsidR="000E3C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отказе победителя аукциона </w:t>
      </w:r>
      <w:r w:rsidR="000E3CE5" w:rsidRPr="00CD5351">
        <w:rPr>
          <w:rFonts w:ascii="Times New Roman" w:hAnsi="Times New Roman" w:cs="Times New Roman"/>
          <w:sz w:val="28"/>
          <w:szCs w:val="28"/>
        </w:rPr>
        <w:t xml:space="preserve">или лица, признанного единственным участником аукциона </w:t>
      </w:r>
      <w:r w:rsidRPr="00CD535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заключения в установленный срок договора купли-продажи имущества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576824" w:rsidRPr="002D53AA" w:rsidRDefault="00504F64" w:rsidP="00332E4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Оплата приобретенного на аукционе имущества производится победителем аукциона единовременно в </w:t>
      </w:r>
      <w:r w:rsidR="005D32A4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>течени</w:t>
      </w:r>
      <w:r w:rsidR="005550CF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D32A4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1A6D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5D32A4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рабочих дней</w:t>
      </w:r>
      <w:r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подписания договора купли-продажи, в соответствии с условиями договора купли-продажи имущества.</w:t>
      </w:r>
    </w:p>
    <w:p w:rsidR="00504F64" w:rsidRPr="00514A8B" w:rsidRDefault="00576824" w:rsidP="0057682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4F64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04F64" w:rsidRPr="002D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Задаток, внесенный покупателем на счет продавца, засчитывается в счет оплаты </w:t>
      </w:r>
      <w:r w:rsidR="00504F64" w:rsidRPr="00514A8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приобретаемого имущества. Ответственность покупателя, в случае его отказа или уклонения от оплаты имущества в установленные сроки, предусматривается в соответствии с законодательством Российской Федерации в договоре купли-продажи. 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Имущество должно быть передано Продавцом в срок не позднее 30 (тридцати) дней с даты исполнения Покупателем обязанности по оплате Имущества. Одновременно с передачей Имущества Продавец передает Покупателю относящиеся к Имуществу принадлежности и документы. Принятие Имущества Покупателем подтверждается подписанием Акта приема-передачи.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Право собственности на Имущество, а также риск случайной гибели или повреждения Имущества переходит от Продавца к Покупателю только после полной его оплаты с даты подписания приема-передачи</w:t>
      </w:r>
      <w:r w:rsidR="00B35C4E">
        <w:rPr>
          <w:rFonts w:ascii="Times New Roman" w:hAnsi="Times New Roman" w:cs="Times New Roman"/>
          <w:sz w:val="28"/>
          <w:szCs w:val="28"/>
        </w:rPr>
        <w:t>.</w:t>
      </w: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6824" w:rsidRP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76824" w:rsidRDefault="00576824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6445" w:rsidRDefault="00AF6445" w:rsidP="0057682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F13409" w:rsidRDefault="00F13409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0104A5" w:rsidRDefault="000104A5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240324" w:rsidRDefault="00240324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p w:rsidR="0054145E" w:rsidRP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lastRenderedPageBreak/>
        <w:t xml:space="preserve">Приложение к </w:t>
      </w:r>
    </w:p>
    <w:p w:rsidR="0054145E" w:rsidRDefault="0054145E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  <w:r w:rsidRPr="0054145E">
        <w:rPr>
          <w:rFonts w:ascii="Times New Roman" w:eastAsia="Calibri" w:hAnsi="Times New Roman" w:cs="Times New Roman"/>
          <w:b/>
          <w:bCs/>
          <w:color w:val="000000"/>
        </w:rPr>
        <w:t>информационному сообщению</w:t>
      </w:r>
    </w:p>
    <w:p w:rsidR="002D53AA" w:rsidRPr="002D53AA" w:rsidRDefault="002D53AA" w:rsidP="002D53AA">
      <w:pPr>
        <w:spacing w:after="200" w:line="276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D53AA">
        <w:rPr>
          <w:rFonts w:ascii="Times New Roman" w:eastAsia="Calibri" w:hAnsi="Times New Roman" w:cs="Times New Roman"/>
          <w:sz w:val="28"/>
          <w:szCs w:val="28"/>
        </w:rPr>
        <w:t>ПРОЕКТ</w:t>
      </w:r>
    </w:p>
    <w:p w:rsidR="002D53AA" w:rsidRPr="002D53AA" w:rsidRDefault="002D53AA" w:rsidP="002D53AA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2D53AA">
        <w:rPr>
          <w:rFonts w:ascii="Times New Roman" w:eastAsia="Calibri" w:hAnsi="Times New Roman" w:cs="Times New Roman"/>
          <w:b/>
        </w:rPr>
        <w:t xml:space="preserve">ДОГОВОР купли-продажи </w:t>
      </w:r>
    </w:p>
    <w:p w:rsidR="002D53AA" w:rsidRPr="002D53AA" w:rsidRDefault="002D53AA" w:rsidP="002D53AA">
      <w:pPr>
        <w:spacing w:before="120" w:after="120" w:line="276" w:lineRule="auto"/>
        <w:rPr>
          <w:rFonts w:ascii="Times New Roman" w:eastAsia="Calibri" w:hAnsi="Times New Roman" w:cs="Times New Roman"/>
        </w:rPr>
      </w:pPr>
      <w:proofErr w:type="spellStart"/>
      <w:r w:rsidRPr="002D53AA">
        <w:rPr>
          <w:rFonts w:ascii="Times New Roman" w:eastAsia="Calibri" w:hAnsi="Times New Roman" w:cs="Times New Roman"/>
        </w:rPr>
        <w:t>пгт</w:t>
      </w:r>
      <w:proofErr w:type="spellEnd"/>
      <w:r w:rsidRPr="002D53AA">
        <w:rPr>
          <w:rFonts w:ascii="Times New Roman" w:eastAsia="Calibri" w:hAnsi="Times New Roman" w:cs="Times New Roman"/>
        </w:rPr>
        <w:t xml:space="preserve">. Нема     </w:t>
      </w:r>
      <w:r w:rsidRPr="002D53AA">
        <w:rPr>
          <w:rFonts w:ascii="Times New Roman" w:eastAsia="Calibri" w:hAnsi="Times New Roman" w:cs="Times New Roman"/>
        </w:rPr>
        <w:tab/>
      </w:r>
      <w:r w:rsidRPr="002D53AA">
        <w:rPr>
          <w:rFonts w:ascii="Times New Roman" w:eastAsia="Calibri" w:hAnsi="Times New Roman" w:cs="Times New Roman"/>
        </w:rPr>
        <w:tab/>
      </w:r>
      <w:r w:rsidRPr="002D53AA">
        <w:rPr>
          <w:rFonts w:ascii="Times New Roman" w:eastAsia="Calibri" w:hAnsi="Times New Roman" w:cs="Times New Roman"/>
        </w:rPr>
        <w:tab/>
      </w:r>
      <w:r w:rsidRPr="002D53AA">
        <w:rPr>
          <w:rFonts w:ascii="Times New Roman" w:eastAsia="Calibri" w:hAnsi="Times New Roman" w:cs="Times New Roman"/>
        </w:rPr>
        <w:tab/>
      </w:r>
      <w:r w:rsidRPr="002D53AA">
        <w:rPr>
          <w:rFonts w:ascii="Times New Roman" w:eastAsia="Calibri" w:hAnsi="Times New Roman" w:cs="Times New Roman"/>
        </w:rPr>
        <w:tab/>
      </w:r>
      <w:r w:rsidRPr="002D53AA">
        <w:rPr>
          <w:rFonts w:ascii="Times New Roman" w:eastAsia="Calibri" w:hAnsi="Times New Roman" w:cs="Times New Roman"/>
        </w:rPr>
        <w:tab/>
      </w:r>
      <w:proofErr w:type="gramStart"/>
      <w:r w:rsidRPr="002D53AA">
        <w:rPr>
          <w:rFonts w:ascii="Times New Roman" w:eastAsia="Calibri" w:hAnsi="Times New Roman" w:cs="Times New Roman"/>
        </w:rPr>
        <w:tab/>
        <w:t xml:space="preserve">  «</w:t>
      </w:r>
      <w:proofErr w:type="gramEnd"/>
      <w:r w:rsidRPr="002D53AA">
        <w:rPr>
          <w:rFonts w:ascii="Times New Roman" w:eastAsia="Calibri" w:hAnsi="Times New Roman" w:cs="Times New Roman"/>
        </w:rPr>
        <w:t>___»  _______________  2024 года</w:t>
      </w:r>
    </w:p>
    <w:p w:rsidR="002D53AA" w:rsidRPr="002D53AA" w:rsidRDefault="002D53AA" w:rsidP="002D53A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2D53A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2D5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2D5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2D53A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стороны), в соответствии с Распоряжением администрации Немского муниципального округа Кировской области от 27.11.2023  № 435  «Об условиях приватизации муниципального имущества» и протоколом № ___ о проведении и подведении итогов открытого аукциона по продаже муниципального имущества, учитываемого в казне Немского муниципального округа, заключили настоящий договор (далее – договор) о  нижеследующем: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2D53AA" w:rsidRPr="002D53AA" w:rsidRDefault="002D53AA" w:rsidP="002D53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  обязуется  передать  в  собственность,  а  Покупатель оплатить  и  принять  в  соответствии  с  условиями  настоящего  договора следующее Недвижимое имущество –  Здание котельной, расположенное по адресу: Кировская область, </w:t>
      </w:r>
      <w:proofErr w:type="spell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Немский</w:t>
      </w:r>
      <w:proofErr w:type="spell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пгт</w:t>
      </w:r>
      <w:proofErr w:type="spell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Нема, ул. </w:t>
      </w:r>
      <w:proofErr w:type="gram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Комсомольская,  Кадастровый</w:t>
      </w:r>
      <w:proofErr w:type="gram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номер 43:20:310101:218, с земельным участком площадью 274  </w:t>
      </w:r>
      <w:proofErr w:type="spell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., с кадастровым номером 43:20:310113:477.</w:t>
      </w:r>
    </w:p>
    <w:p w:rsidR="002D53AA" w:rsidRPr="002D53AA" w:rsidRDefault="002D53AA" w:rsidP="002D53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 является муниципальной собственностью, учитываемой в казне.</w:t>
      </w:r>
    </w:p>
    <w:p w:rsidR="002D53AA" w:rsidRPr="002D53AA" w:rsidRDefault="002D53AA" w:rsidP="002D53AA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передаваемое  имущество  свободно от прав третьих лиц, не находится  под  арестом,  в  залоге  и  не  является предметом спора.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Недвижимого имущества составляет _____________ руб., в том числе НДС в размере ______ рублей. Указанная цена имущества установлена протоколом об итогах аукциона от ______________.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2D53AA" w:rsidRPr="002D53AA" w:rsidRDefault="002D53AA" w:rsidP="002D53AA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Calibri" w:hAnsi="Times New Roman" w:cs="Times New Roman"/>
          <w:b/>
          <w:sz w:val="24"/>
          <w:szCs w:val="24"/>
        </w:rPr>
        <w:t>3.1.</w:t>
      </w:r>
      <w:r w:rsidRPr="002D53AA">
        <w:rPr>
          <w:rFonts w:ascii="Times New Roman" w:eastAsia="Calibri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2D5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2D53A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91011402043140000410, назначение платежа – доходы от реализации имущества</w:t>
      </w:r>
      <w:r w:rsidRPr="002D53AA">
        <w:rPr>
          <w:rFonts w:ascii="Times New Roman" w:eastAsia="Calibri" w:hAnsi="Times New Roman" w:cs="Times New Roman"/>
          <w:bCs/>
          <w:sz w:val="24"/>
          <w:szCs w:val="24"/>
        </w:rPr>
        <w:t>, в срок не позднее 10 (десяти) рабочих дней с момента подписания  настоящего договора.</w:t>
      </w:r>
    </w:p>
    <w:p w:rsidR="002D53AA" w:rsidRPr="002D53AA" w:rsidRDefault="002D53AA" w:rsidP="002D53A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53AA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3.2. </w:t>
      </w:r>
      <w:r w:rsidRPr="002D53AA">
        <w:rPr>
          <w:rFonts w:ascii="Times New Roman" w:eastAsia="Calibri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2D53A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D53AA">
        <w:rPr>
          <w:rFonts w:ascii="Times New Roman" w:eastAsia="Calibri" w:hAnsi="Times New Roman" w:cs="Times New Roman"/>
          <w:b/>
          <w:sz w:val="24"/>
          <w:szCs w:val="24"/>
        </w:rPr>
        <w:t>УФК по Кировской области  (</w:t>
      </w:r>
      <w:r w:rsidRPr="002D53A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2D53AA">
        <w:rPr>
          <w:rFonts w:ascii="Times New Roman" w:eastAsia="Calibri" w:hAnsi="Times New Roman" w:cs="Times New Roman"/>
          <w:b/>
          <w:sz w:val="24"/>
          <w:szCs w:val="24"/>
          <w:u w:val="single"/>
        </w:rPr>
        <w:t>р.с</w:t>
      </w:r>
      <w:proofErr w:type="spellEnd"/>
      <w:r w:rsidRPr="002D53A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ОКТМО 33526000, БИК 013304182, КД 91011402043140000410, </w:t>
      </w:r>
      <w:r w:rsidRPr="002D53AA">
        <w:rPr>
          <w:rFonts w:ascii="Times New Roman" w:eastAsia="Calibri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позднее 10 (десяти) рабочих дней с момента заключения </w:t>
      </w:r>
      <w:r w:rsidRPr="002D53A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настоящего договора. Сумма НДС уплачивается Покупателем  в федеральный бюджет согласно требованиям налогового законодательства.</w:t>
      </w:r>
    </w:p>
    <w:p w:rsidR="002D53AA" w:rsidRPr="002D53AA" w:rsidRDefault="002D53AA" w:rsidP="002D53AA">
      <w:pPr>
        <w:spacing w:after="0" w:line="240" w:lineRule="auto"/>
        <w:ind w:firstLine="851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20 календарных дней после дня оплаты имущества. С момента подписания акта передачи Покупателем ответственность за сохранность </w:t>
      </w: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невыполнения или  ненадлежащего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93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Подписанный сторонами договор считается заключенным и  вступает силу с момента его подписания сторонами.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сторон,  не  урегулированные  настоящим  договором, регулируются действующим законодательством.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Споры, возникающие  при  исполнении  настоящего  договора,  решаются путем переговоров, в случае разногласий - в судебном порядке.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между сторонами по настоящему  договору  прекращаются по исполнении ими всех условий договора и взаимных обязательств.</w:t>
      </w:r>
    </w:p>
    <w:p w:rsidR="002D53AA" w:rsidRPr="002D53AA" w:rsidRDefault="002D53AA" w:rsidP="002D53AA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142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2D53AA" w:rsidRPr="002D53AA" w:rsidRDefault="002D53AA" w:rsidP="002D53AA">
      <w:pPr>
        <w:numPr>
          <w:ilvl w:val="1"/>
          <w:numId w:val="1"/>
        </w:numPr>
        <w:spacing w:after="0" w:line="240" w:lineRule="auto"/>
        <w:ind w:left="284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экземплярах, имеющих  равную юридическую силу, по одному для каждой из сторон.</w:t>
      </w:r>
    </w:p>
    <w:p w:rsidR="002D53AA" w:rsidRPr="002D53AA" w:rsidRDefault="002D53AA" w:rsidP="002D53AA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D53AA" w:rsidRPr="002D53AA" w:rsidRDefault="002D53AA" w:rsidP="002D53AA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03"/>
        <w:gridCol w:w="4359"/>
      </w:tblGrid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ПРОДАВЕЦ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</w:p>
        </w:tc>
      </w:tr>
      <w:tr w:rsidR="002D53AA" w:rsidRPr="002D53AA" w:rsidTr="00B662C5">
        <w:trPr>
          <w:trHeight w:val="435"/>
        </w:trPr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Немского муниципального округа Кировской области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пгт</w:t>
            </w:r>
            <w:proofErr w:type="spellEnd"/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Нема, ул. Советская, 36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Тел.: (83350) 2-12-51, (факс) 2-12-59</w:t>
            </w:r>
          </w:p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E-mail: </w:t>
            </w:r>
            <w:hyperlink r:id="rId27" w:history="1">
              <w:r w:rsidRPr="002D53AA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admnems@kirovreg.ru</w:t>
              </w:r>
            </w:hyperlink>
            <w:r w:rsidRPr="002D53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. 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en-US"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УФК по Кировской обл. (Администрация Немского района Кировской области)  отделение Киров банка России//УФК по Кировской области г. Киров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Р/с </w:t>
            </w:r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03100643000000014000</w:t>
            </w: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Л/с 04403</w:t>
            </w:r>
            <w:r w:rsidRPr="002D53AA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D</w:t>
            </w: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06550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Банковские реквизиты:</w:t>
            </w: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БИК 013304182 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rPr>
          <w:trHeight w:val="274"/>
        </w:trPr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ИНН 4320001233  КПП 432001001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ОГРН 1214300010902 ОКПО 56460280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ОКВЭД 84.11.34  ОКТМО 33526000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Глава Немского муниципального округа</w:t>
            </w:r>
          </w:p>
          <w:p w:rsidR="002D53AA" w:rsidRPr="002D53AA" w:rsidRDefault="002D53AA" w:rsidP="002D53A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53AA">
              <w:rPr>
                <w:rFonts w:ascii="Times New Roman" w:eastAsia="Calibri" w:hAnsi="Times New Roman" w:cs="Times New Roman"/>
                <w:sz w:val="24"/>
                <w:szCs w:val="24"/>
              </w:rPr>
              <w:t>______________________ Н.Г. Малышев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</w:t>
            </w:r>
          </w:p>
          <w:p w:rsidR="002D53AA" w:rsidRPr="002D53AA" w:rsidRDefault="002D53AA" w:rsidP="002D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D53AA" w:rsidRPr="002D53AA" w:rsidRDefault="002D53AA" w:rsidP="002D53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/ /</w:t>
            </w:r>
          </w:p>
        </w:tc>
      </w:tr>
      <w:tr w:rsidR="002D53AA" w:rsidRPr="002D53AA" w:rsidTr="00B662C5">
        <w:tc>
          <w:tcPr>
            <w:tcW w:w="5103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359" w:type="dxa"/>
          </w:tcPr>
          <w:p w:rsidR="002D53AA" w:rsidRPr="002D53AA" w:rsidRDefault="002D53AA" w:rsidP="002D53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</w:t>
            </w:r>
            <w:proofErr w:type="spellEnd"/>
            <w:r w:rsidRPr="002D53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(при наличии)</w:t>
            </w:r>
          </w:p>
        </w:tc>
      </w:tr>
    </w:tbl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Администрация Немского муниципального округа Кировской области, выступающая от имени муниципального образования Немский муниципальный округ  Кировской области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2D53A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2D53AA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2D53A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2D53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2D53A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другой стороны (далее - стороны)</w:t>
      </w:r>
      <w:r w:rsidRPr="002D53AA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обязанности по продаже недвижимого имущества, определенного в п. 1.1 Договора.</w:t>
      </w:r>
    </w:p>
    <w:p w:rsidR="002D53AA" w:rsidRPr="002D53AA" w:rsidRDefault="002D53AA" w:rsidP="002D53A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1.Недвижимое имущество –  </w:t>
      </w:r>
    </w:p>
    <w:p w:rsidR="002D53AA" w:rsidRPr="002D53AA" w:rsidRDefault="002D53AA" w:rsidP="002D53AA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 Недвижимое имущество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имеет недостатков, препятствующих владению и пользованию.</w:t>
      </w:r>
    </w:p>
    <w:p w:rsidR="002D53AA" w:rsidRPr="002D53AA" w:rsidRDefault="002D53AA" w:rsidP="002D53AA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передано</w:t>
      </w:r>
      <w:r w:rsidRPr="002D53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«_»</w:t>
      </w:r>
      <w:r w:rsidRPr="002D53AA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  <w:t xml:space="preserve"> ________</w:t>
      </w:r>
      <w:r w:rsidRPr="002D53AA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2024  г.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месте его нахождения.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передал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: _________ (</w:t>
      </w:r>
      <w:proofErr w:type="spell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Н.Г.Малышев</w:t>
      </w:r>
      <w:proofErr w:type="spell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53AA" w:rsidRPr="002D53AA" w:rsidRDefault="002D53AA" w:rsidP="002D53AA">
      <w:pPr>
        <w:tabs>
          <w:tab w:val="left" w:pos="1134"/>
        </w:tabs>
        <w:spacing w:after="0" w:line="24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 принял</w:t>
      </w: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________ </w:t>
      </w:r>
      <w:proofErr w:type="gramStart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( _</w:t>
      </w:r>
      <w:proofErr w:type="gramEnd"/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___________)</w:t>
      </w:r>
    </w:p>
    <w:p w:rsidR="002D53AA" w:rsidRPr="002D53AA" w:rsidRDefault="002D53AA" w:rsidP="002D53AA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53AA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2D53AA" w:rsidRPr="002D53AA" w:rsidRDefault="002D53AA" w:rsidP="002D53A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D53AA" w:rsidRPr="002D53AA" w:rsidRDefault="002D53AA" w:rsidP="002D53AA">
      <w:pPr>
        <w:spacing w:after="0" w:line="240" w:lineRule="auto"/>
        <w:contextualSpacing/>
        <w:rPr>
          <w:rFonts w:ascii="Times New Roman" w:eastAsia="Calibri" w:hAnsi="Times New Roman" w:cs="Times New Roman"/>
          <w:caps/>
          <w:sz w:val="24"/>
          <w:szCs w:val="24"/>
        </w:rPr>
      </w:pPr>
    </w:p>
    <w:p w:rsidR="002D53AA" w:rsidRPr="002D53AA" w:rsidRDefault="002D53AA" w:rsidP="002D53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53AA" w:rsidRPr="002D53AA" w:rsidRDefault="002D53AA" w:rsidP="002D53A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D53AA" w:rsidRPr="002D53AA" w:rsidRDefault="002D53AA" w:rsidP="002D53AA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AA" w:rsidRPr="002D53AA" w:rsidRDefault="002D53AA" w:rsidP="002D53AA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AA" w:rsidRPr="002D53AA" w:rsidRDefault="002D53AA" w:rsidP="002D53AA">
      <w:pPr>
        <w:spacing w:after="0" w:line="240" w:lineRule="auto"/>
        <w:ind w:firstLine="7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3AA" w:rsidRPr="002D53AA" w:rsidRDefault="002D53AA" w:rsidP="002D53AA">
      <w:pPr>
        <w:spacing w:after="200" w:line="276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D53AA" w:rsidRPr="0054145E" w:rsidRDefault="002D53AA" w:rsidP="0054145E">
      <w:pPr>
        <w:jc w:val="right"/>
        <w:rPr>
          <w:rFonts w:ascii="Times New Roman" w:eastAsia="Calibri" w:hAnsi="Times New Roman" w:cs="Times New Roman"/>
          <w:b/>
          <w:bCs/>
          <w:color w:val="000000"/>
        </w:rPr>
      </w:pPr>
    </w:p>
    <w:sectPr w:rsidR="002D53AA" w:rsidRPr="0054145E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F64"/>
    <w:rsid w:val="00002004"/>
    <w:rsid w:val="000104A5"/>
    <w:rsid w:val="00022C91"/>
    <w:rsid w:val="000369E0"/>
    <w:rsid w:val="000504BE"/>
    <w:rsid w:val="00085080"/>
    <w:rsid w:val="000913FA"/>
    <w:rsid w:val="00091988"/>
    <w:rsid w:val="000958B4"/>
    <w:rsid w:val="00095D65"/>
    <w:rsid w:val="000B478F"/>
    <w:rsid w:val="000B6CF4"/>
    <w:rsid w:val="000D436A"/>
    <w:rsid w:val="000E3CE5"/>
    <w:rsid w:val="000F08F9"/>
    <w:rsid w:val="00100EB8"/>
    <w:rsid w:val="00101A86"/>
    <w:rsid w:val="00120039"/>
    <w:rsid w:val="0012650D"/>
    <w:rsid w:val="0013280F"/>
    <w:rsid w:val="0016433C"/>
    <w:rsid w:val="001775DB"/>
    <w:rsid w:val="00194C82"/>
    <w:rsid w:val="001A16A8"/>
    <w:rsid w:val="001A4FF6"/>
    <w:rsid w:val="001C5BCC"/>
    <w:rsid w:val="001D5C71"/>
    <w:rsid w:val="00240324"/>
    <w:rsid w:val="002422DA"/>
    <w:rsid w:val="00246A01"/>
    <w:rsid w:val="002536F4"/>
    <w:rsid w:val="0026353F"/>
    <w:rsid w:val="00274F04"/>
    <w:rsid w:val="002C1AEB"/>
    <w:rsid w:val="002C56BD"/>
    <w:rsid w:val="002D16FF"/>
    <w:rsid w:val="002D53AA"/>
    <w:rsid w:val="00301103"/>
    <w:rsid w:val="00301511"/>
    <w:rsid w:val="00331A6D"/>
    <w:rsid w:val="00331B3C"/>
    <w:rsid w:val="0033295F"/>
    <w:rsid w:val="00332E49"/>
    <w:rsid w:val="00355F84"/>
    <w:rsid w:val="00357189"/>
    <w:rsid w:val="003A4CCD"/>
    <w:rsid w:val="003C2A31"/>
    <w:rsid w:val="003D3B78"/>
    <w:rsid w:val="003E5AD9"/>
    <w:rsid w:val="003F3E43"/>
    <w:rsid w:val="003F679F"/>
    <w:rsid w:val="004068CE"/>
    <w:rsid w:val="004137DD"/>
    <w:rsid w:val="004805A0"/>
    <w:rsid w:val="00482ADD"/>
    <w:rsid w:val="004A16BD"/>
    <w:rsid w:val="004A4BC2"/>
    <w:rsid w:val="004E278C"/>
    <w:rsid w:val="004F1B03"/>
    <w:rsid w:val="00504F64"/>
    <w:rsid w:val="00505CD0"/>
    <w:rsid w:val="00514A8B"/>
    <w:rsid w:val="00525479"/>
    <w:rsid w:val="0054145E"/>
    <w:rsid w:val="00544A1A"/>
    <w:rsid w:val="00550797"/>
    <w:rsid w:val="005550CF"/>
    <w:rsid w:val="00555BA4"/>
    <w:rsid w:val="0057093C"/>
    <w:rsid w:val="00574CEC"/>
    <w:rsid w:val="00576824"/>
    <w:rsid w:val="00584216"/>
    <w:rsid w:val="005B66FD"/>
    <w:rsid w:val="005D32A4"/>
    <w:rsid w:val="00607484"/>
    <w:rsid w:val="0061049B"/>
    <w:rsid w:val="00615D65"/>
    <w:rsid w:val="00653772"/>
    <w:rsid w:val="00653EFF"/>
    <w:rsid w:val="00657AB3"/>
    <w:rsid w:val="00666BD3"/>
    <w:rsid w:val="00683D72"/>
    <w:rsid w:val="006A0626"/>
    <w:rsid w:val="006F28CE"/>
    <w:rsid w:val="00702A48"/>
    <w:rsid w:val="00702F4D"/>
    <w:rsid w:val="007135B6"/>
    <w:rsid w:val="00716193"/>
    <w:rsid w:val="0076252E"/>
    <w:rsid w:val="00766559"/>
    <w:rsid w:val="00776E64"/>
    <w:rsid w:val="007773A4"/>
    <w:rsid w:val="007824F8"/>
    <w:rsid w:val="007A3D9F"/>
    <w:rsid w:val="007C58F6"/>
    <w:rsid w:val="007D5BD8"/>
    <w:rsid w:val="007E0F23"/>
    <w:rsid w:val="007F4452"/>
    <w:rsid w:val="00802DC3"/>
    <w:rsid w:val="00824C8D"/>
    <w:rsid w:val="008507F0"/>
    <w:rsid w:val="00896B28"/>
    <w:rsid w:val="00896C84"/>
    <w:rsid w:val="008B4289"/>
    <w:rsid w:val="008C4D8A"/>
    <w:rsid w:val="008E3B32"/>
    <w:rsid w:val="009270AF"/>
    <w:rsid w:val="00942032"/>
    <w:rsid w:val="00955DBE"/>
    <w:rsid w:val="00985873"/>
    <w:rsid w:val="00991E0D"/>
    <w:rsid w:val="009A5861"/>
    <w:rsid w:val="009C7A9C"/>
    <w:rsid w:val="009D0F46"/>
    <w:rsid w:val="009E5FD0"/>
    <w:rsid w:val="009F53DA"/>
    <w:rsid w:val="00A02509"/>
    <w:rsid w:val="00A43D3C"/>
    <w:rsid w:val="00A57E2C"/>
    <w:rsid w:val="00A714F1"/>
    <w:rsid w:val="00A717A4"/>
    <w:rsid w:val="00A976EA"/>
    <w:rsid w:val="00AB35C3"/>
    <w:rsid w:val="00AF0ED1"/>
    <w:rsid w:val="00AF6445"/>
    <w:rsid w:val="00B2686C"/>
    <w:rsid w:val="00B35C4E"/>
    <w:rsid w:val="00B41E3F"/>
    <w:rsid w:val="00B474C4"/>
    <w:rsid w:val="00B5444A"/>
    <w:rsid w:val="00B63FDC"/>
    <w:rsid w:val="00B962C3"/>
    <w:rsid w:val="00BA3572"/>
    <w:rsid w:val="00BD436A"/>
    <w:rsid w:val="00BD6975"/>
    <w:rsid w:val="00C00BBE"/>
    <w:rsid w:val="00C054ED"/>
    <w:rsid w:val="00C37A9B"/>
    <w:rsid w:val="00C444FA"/>
    <w:rsid w:val="00C56ACD"/>
    <w:rsid w:val="00C8309E"/>
    <w:rsid w:val="00C94146"/>
    <w:rsid w:val="00CA55AD"/>
    <w:rsid w:val="00CA6A02"/>
    <w:rsid w:val="00CC13B6"/>
    <w:rsid w:val="00CD5351"/>
    <w:rsid w:val="00CE4FCD"/>
    <w:rsid w:val="00D01383"/>
    <w:rsid w:val="00D125AF"/>
    <w:rsid w:val="00D41FB0"/>
    <w:rsid w:val="00D61911"/>
    <w:rsid w:val="00D67AD6"/>
    <w:rsid w:val="00DA025E"/>
    <w:rsid w:val="00DC2B58"/>
    <w:rsid w:val="00DC6BCF"/>
    <w:rsid w:val="00DD555E"/>
    <w:rsid w:val="00DE6884"/>
    <w:rsid w:val="00E03502"/>
    <w:rsid w:val="00E154FE"/>
    <w:rsid w:val="00E542BC"/>
    <w:rsid w:val="00EA00A3"/>
    <w:rsid w:val="00EB4CB5"/>
    <w:rsid w:val="00EE4627"/>
    <w:rsid w:val="00F07AD9"/>
    <w:rsid w:val="00F07E63"/>
    <w:rsid w:val="00F13409"/>
    <w:rsid w:val="00F324B4"/>
    <w:rsid w:val="00F81F96"/>
    <w:rsid w:val="00F9268A"/>
    <w:rsid w:val="00FA622E"/>
    <w:rsid w:val="00FA7473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4AC974"/>
  <w15:docId w15:val="{7FA9FDE9-F348-4BB5-A16A-16930BA64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nems@kirovreg.ru" TargetMode="External"/><Relationship Id="rId13" Type="http://schemas.openxmlformats.org/officeDocument/2006/relationships/hyperlink" Target="http://utp.sberbank-ast.ru/" TargetMode="External"/><Relationship Id="rId18" Type="http://schemas.openxmlformats.org/officeDocument/2006/relationships/hyperlink" Target="http://utp.sberbank-ast.ru/" TargetMode="External"/><Relationship Id="rId26" Type="http://schemas.openxmlformats.org/officeDocument/2006/relationships/hyperlink" Target="http://utp.sberbank-ast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utp.sberbank-ast.ru/" TargetMode="External"/><Relationship Id="rId7" Type="http://schemas.openxmlformats.org/officeDocument/2006/relationships/hyperlink" Target="http://adm-nems.gosuslugi.ru/" TargetMode="External"/><Relationship Id="rId12" Type="http://schemas.openxmlformats.org/officeDocument/2006/relationships/hyperlink" Target="http://utp.sberbank-ast.ru/AP/Notice/652/Instructions" TargetMode="External"/><Relationship Id="rId17" Type="http://schemas.openxmlformats.org/officeDocument/2006/relationships/hyperlink" Target="http://utp.sberbank-ast.ru/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AP/Notice/1027/Instructions" TargetMode="External"/><Relationship Id="rId20" Type="http://schemas.openxmlformats.org/officeDocument/2006/relationships/hyperlink" Target="http://www.torgi.gov.ru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://utp.sberbank-ast.ru/" TargetMode="External"/><Relationship Id="rId24" Type="http://schemas.openxmlformats.org/officeDocument/2006/relationships/hyperlink" Target="http://ivo.garant.ru/document?id=12023862&amp;sub=3" TargetMode="External"/><Relationship Id="rId5" Type="http://schemas.openxmlformats.org/officeDocument/2006/relationships/hyperlink" Target="http://utp.sberbank-ast.ru/" TargetMode="Externa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http://ivo.garant.ru/document?id=12060212&amp;sub=5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company@sberbank-ast.ru" TargetMode="External"/><Relationship Id="rId19" Type="http://schemas.openxmlformats.org/officeDocument/2006/relationships/hyperlink" Target="http://utp.sberbank-ast.ru/AP/Notice/653/Requisites)%5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roperty@sberbank-ast.ru" TargetMode="External"/><Relationship Id="rId14" Type="http://schemas.openxmlformats.org/officeDocument/2006/relationships/hyperlink" Target="http://utp.sberbank-ast.ru/" TargetMode="External"/><Relationship Id="rId22" Type="http://schemas.openxmlformats.org/officeDocument/2006/relationships/hyperlink" Target="http://ivo.garant.ru/" TargetMode="External"/><Relationship Id="rId27" Type="http://schemas.openxmlformats.org/officeDocument/2006/relationships/hyperlink" Target="mailto:admnems@kirov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14</Pages>
  <Words>5467</Words>
  <Characters>31168</Characters>
  <Application>Microsoft Office Word</Application>
  <DocSecurity>0</DocSecurity>
  <Lines>259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22</cp:revision>
  <cp:lastPrinted>2024-02-26T06:28:00Z</cp:lastPrinted>
  <dcterms:created xsi:type="dcterms:W3CDTF">2023-11-23T07:31:00Z</dcterms:created>
  <dcterms:modified xsi:type="dcterms:W3CDTF">2024-02-26T06:28:00Z</dcterms:modified>
</cp:coreProperties>
</file>