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0" w:rsidRDefault="00CC2170" w:rsidP="00CC2170">
      <w:pPr>
        <w:shd w:val="clear" w:color="auto" w:fill="FFFFFF"/>
        <w:spacing w:line="315" w:lineRule="atLeast"/>
        <w:ind w:firstLine="0"/>
        <w:textAlignment w:val="baseline"/>
        <w:rPr>
          <w:b/>
          <w:color w:val="2D2D2D"/>
          <w:sz w:val="28"/>
          <w:szCs w:val="28"/>
        </w:rPr>
      </w:pPr>
    </w:p>
    <w:p w:rsidR="00CC2170" w:rsidRPr="00840DDD" w:rsidRDefault="00CC2170" w:rsidP="00CC2170">
      <w:pPr>
        <w:ind w:left="-142"/>
        <w:jc w:val="center"/>
        <w:rPr>
          <w:b/>
          <w:sz w:val="28"/>
          <w:szCs w:val="28"/>
        </w:rPr>
      </w:pPr>
      <w:r w:rsidRPr="00840DDD">
        <w:rPr>
          <w:b/>
          <w:sz w:val="28"/>
          <w:szCs w:val="28"/>
        </w:rPr>
        <w:t>ПАСПОРТ</w:t>
      </w:r>
    </w:p>
    <w:p w:rsidR="00AF739D" w:rsidRDefault="00CC2170" w:rsidP="00CC2170">
      <w:pPr>
        <w:jc w:val="center"/>
        <w:rPr>
          <w:b/>
          <w:sz w:val="28"/>
          <w:szCs w:val="28"/>
        </w:rPr>
      </w:pPr>
      <w:r w:rsidRPr="00840DDD">
        <w:rPr>
          <w:b/>
          <w:sz w:val="28"/>
          <w:szCs w:val="28"/>
        </w:rPr>
        <w:t>Муницип</w:t>
      </w:r>
      <w:r w:rsidR="00A65DA6">
        <w:rPr>
          <w:b/>
          <w:sz w:val="28"/>
          <w:szCs w:val="28"/>
        </w:rPr>
        <w:t xml:space="preserve">альной программы </w:t>
      </w:r>
    </w:p>
    <w:p w:rsidR="00CC2170" w:rsidRPr="00840DDD" w:rsidRDefault="00A65DA6" w:rsidP="00CC21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Немского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="00AF739D">
        <w:rPr>
          <w:b/>
          <w:sz w:val="28"/>
          <w:szCs w:val="28"/>
        </w:rPr>
        <w:t xml:space="preserve"> Кировской области </w:t>
      </w:r>
    </w:p>
    <w:p w:rsidR="00AF739D" w:rsidRDefault="00CC2170" w:rsidP="00CC2170">
      <w:pPr>
        <w:jc w:val="center"/>
        <w:rPr>
          <w:b/>
          <w:sz w:val="28"/>
          <w:szCs w:val="28"/>
        </w:rPr>
      </w:pPr>
      <w:r w:rsidRPr="00840DDD">
        <w:rPr>
          <w:b/>
          <w:sz w:val="28"/>
          <w:szCs w:val="28"/>
        </w:rPr>
        <w:t>«Реализация молодежной политики и развитие спорта»</w:t>
      </w:r>
      <w:r w:rsidR="00A55EAF">
        <w:rPr>
          <w:b/>
          <w:sz w:val="28"/>
          <w:szCs w:val="28"/>
        </w:rPr>
        <w:t xml:space="preserve"> </w:t>
      </w:r>
    </w:p>
    <w:p w:rsidR="00CC2170" w:rsidRPr="00840DDD" w:rsidRDefault="00A55EAF" w:rsidP="00AF739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2023- 2027</w:t>
      </w:r>
      <w:r w:rsidR="00CC2170">
        <w:rPr>
          <w:b/>
          <w:sz w:val="28"/>
          <w:szCs w:val="28"/>
        </w:rPr>
        <w:t xml:space="preserve"> гг.</w:t>
      </w:r>
    </w:p>
    <w:tbl>
      <w:tblPr>
        <w:tblpPr w:leftFromText="180" w:rightFromText="180" w:vertAnchor="text" w:horzAnchor="margin" w:tblpXSpec="center" w:tblpY="595"/>
        <w:tblW w:w="0" w:type="auto"/>
        <w:tblCellMar>
          <w:left w:w="0" w:type="dxa"/>
          <w:right w:w="0" w:type="dxa"/>
        </w:tblCellMar>
        <w:tblLook w:val="00A0"/>
      </w:tblPr>
      <w:tblGrid>
        <w:gridCol w:w="3142"/>
        <w:gridCol w:w="5729"/>
      </w:tblGrid>
      <w:tr w:rsidR="00CC2170" w:rsidRPr="00840DDD" w:rsidTr="00F1349E">
        <w:trPr>
          <w:trHeight w:val="15"/>
        </w:trPr>
        <w:tc>
          <w:tcPr>
            <w:tcW w:w="3142" w:type="dxa"/>
          </w:tcPr>
          <w:p w:rsidR="00CC2170" w:rsidRPr="00840DDD" w:rsidRDefault="00CC2170" w:rsidP="00F1349E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</w:tcPr>
          <w:p w:rsidR="00CC2170" w:rsidRPr="00840DDD" w:rsidRDefault="00CC2170" w:rsidP="00AF739D">
            <w:pPr>
              <w:ind w:firstLine="0"/>
              <w:rPr>
                <w:sz w:val="28"/>
                <w:szCs w:val="28"/>
              </w:rPr>
            </w:pP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ind w:firstLine="0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Немского</w:t>
            </w:r>
            <w:proofErr w:type="spellEnd"/>
            <w:r>
              <w:rPr>
                <w:color w:val="2D2D2D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Нет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240" w:lineRule="atLeast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240" w:lineRule="atLeast"/>
              <w:ind w:firstLine="292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мотивации граждан к регулярным занятиям физической культуры и спортом и ведению здорового образа жизни;</w:t>
            </w:r>
          </w:p>
          <w:p w:rsidR="00AF739D" w:rsidRDefault="00AF739D" w:rsidP="00AF739D">
            <w:pPr>
              <w:spacing w:line="240" w:lineRule="atLeast"/>
              <w:ind w:firstLine="292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r>
              <w:rPr>
                <w:sz w:val="28"/>
                <w:szCs w:val="28"/>
                <w:lang w:eastAsia="en-US"/>
              </w:rPr>
              <w:t>социо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культурные процессы развития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Задачи муниципальной программы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№1 – создание спортивной инфраструктуры для массового спорта, в том числе для лиц с ограниченными возможностями здоровья и инвалидов;</w:t>
            </w:r>
          </w:p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 №2 – повышение конкурентоспособности спортсменов </w:t>
            </w:r>
            <w:proofErr w:type="spellStart"/>
            <w:r>
              <w:rPr>
                <w:sz w:val="28"/>
                <w:szCs w:val="28"/>
                <w:lang w:eastAsia="en-US"/>
              </w:rPr>
              <w:t>Немского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округа на межрайонном и областном уровнях </w:t>
            </w:r>
          </w:p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 №3 – внедрение всероссийского физкультурно-спортивного комплекса «Готов к труду и обороне»</w:t>
            </w:r>
          </w:p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 №4 - вовлечение молодежи в социально-экономическую, политическую и общественную жизнь </w:t>
            </w:r>
            <w:proofErr w:type="spellStart"/>
            <w:r>
              <w:rPr>
                <w:sz w:val="28"/>
                <w:szCs w:val="28"/>
                <w:lang w:eastAsia="en-US"/>
              </w:rPr>
              <w:t>Немского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округа, создание условий для самореализации.</w:t>
            </w:r>
          </w:p>
          <w:p w:rsidR="00AF739D" w:rsidRDefault="00AF739D" w:rsidP="00AF739D">
            <w:pPr>
              <w:spacing w:line="240" w:lineRule="atLeast"/>
              <w:rPr>
                <w:color w:val="2D2D2D"/>
                <w:lang w:eastAsia="en-US"/>
              </w:rPr>
            </w:pPr>
          </w:p>
        </w:tc>
      </w:tr>
      <w:tr w:rsidR="00AF739D" w:rsidRPr="00840DDD" w:rsidTr="00F1349E">
        <w:trPr>
          <w:trHeight w:val="2587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  <w:p w:rsidR="00AF739D" w:rsidRDefault="00AF739D" w:rsidP="00AF739D">
            <w:pPr>
              <w:spacing w:line="240" w:lineRule="atLeast"/>
              <w:rPr>
                <w:lang w:eastAsia="en-US"/>
              </w:rPr>
            </w:pPr>
          </w:p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numPr>
                <w:ilvl w:val="0"/>
                <w:numId w:val="19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граждан, систематически занимающихся физической культурой и спортом, от общей численности населения;</w:t>
            </w:r>
          </w:p>
          <w:p w:rsidR="00AF739D" w:rsidRDefault="00AF739D" w:rsidP="00AF739D">
            <w:pPr>
              <w:numPr>
                <w:ilvl w:val="0"/>
                <w:numId w:val="19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способности;</w:t>
            </w:r>
          </w:p>
          <w:p w:rsidR="00AF739D" w:rsidRDefault="00AF739D" w:rsidP="00AF739D">
            <w:pPr>
              <w:pStyle w:val="aa"/>
              <w:numPr>
                <w:ilvl w:val="0"/>
                <w:numId w:val="19"/>
              </w:numPr>
              <w:spacing w:line="240" w:lineRule="atLeast"/>
              <w:ind w:left="0" w:hanging="428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молодежи, участвующей в мероприятиях  по патриотическому и духовно-нравственному воспитанию, пропаганде здорового образа жизни от общего числа молодежи;</w:t>
            </w:r>
          </w:p>
          <w:p w:rsidR="00AF739D" w:rsidRDefault="00AF739D" w:rsidP="00AF739D">
            <w:pPr>
              <w:numPr>
                <w:ilvl w:val="0"/>
                <w:numId w:val="19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молодежи, вовлеченной </w:t>
            </w:r>
            <w:r>
              <w:rPr>
                <w:sz w:val="28"/>
                <w:szCs w:val="28"/>
                <w:lang w:eastAsia="en-US"/>
              </w:rPr>
              <w:br/>
              <w:t>в деятельность детских и молодежных общественных объединений, от общего числа молодежи;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AF739D" w:rsidRDefault="00AF739D" w:rsidP="00AF739D">
            <w:pPr>
              <w:numPr>
                <w:ilvl w:val="0"/>
                <w:numId w:val="19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молодых людей, принимающих участие в добровольческой деятельности, от общего числа молодежи;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AF739D" w:rsidRDefault="00AF739D" w:rsidP="00AF739D">
            <w:pPr>
              <w:numPr>
                <w:ilvl w:val="0"/>
                <w:numId w:val="19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молодых семей, улучшивших жилищные условия с учетом государственной поддержки </w:t>
            </w:r>
          </w:p>
          <w:p w:rsidR="00AF739D" w:rsidRDefault="00AF739D" w:rsidP="00AF739D">
            <w:pPr>
              <w:spacing w:line="315" w:lineRule="atLeast"/>
              <w:jc w:val="left"/>
              <w:textAlignment w:val="baseline"/>
              <w:rPr>
                <w:color w:val="2D2D2D"/>
                <w:lang w:eastAsia="en-US"/>
              </w:rPr>
            </w:pP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Сроки реализации муниципальной программы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2023 - 2027 г.г. </w:t>
            </w: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Объемы  финансирования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за 2023-2027 г.г. –  2051,00 тыс. руб.: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566,9 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из них:</w:t>
            </w:r>
          </w:p>
          <w:p w:rsidR="00AF739D" w:rsidRDefault="00AF739D" w:rsidP="00AF739D">
            <w:pPr>
              <w:spacing w:line="315" w:lineRule="atLeast"/>
              <w:ind w:firstLine="0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212,55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– федерального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128,5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– областного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225,85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– местного бюджета.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575,37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уб. из них: 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217,06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– федерального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131,24 тыс. руб. – областного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227,07 тыс. руб. – местного бюджета.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572,73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из них: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215,66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– федерального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130,38 тыс. руб. – областного бюджета;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226,69 тыс. руб. – местного бюджета.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168,00 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местного бюджета</w:t>
            </w:r>
          </w:p>
          <w:p w:rsidR="00AF739D" w:rsidRDefault="00AF739D" w:rsidP="00AF739D">
            <w:pPr>
              <w:spacing w:line="315" w:lineRule="atLeast"/>
              <w:ind w:firstLine="0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2027 – 168,00 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 местного бюджета</w:t>
            </w:r>
          </w:p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AF739D" w:rsidRPr="00840DDD" w:rsidTr="00F1349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Ожидаемые конечные результаты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F739D" w:rsidRDefault="00AF739D" w:rsidP="00AF739D">
            <w:pPr>
              <w:numPr>
                <w:ilvl w:val="0"/>
                <w:numId w:val="20"/>
              </w:numPr>
              <w:spacing w:line="315" w:lineRule="atLeast"/>
              <w:ind w:left="0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граждан, систематически занимающихся физической культурой и спортом, от общей численности населения до </w:t>
            </w:r>
            <w:r>
              <w:rPr>
                <w:sz w:val="28"/>
                <w:szCs w:val="28"/>
                <w:lang w:eastAsia="en-US"/>
              </w:rPr>
              <w:lastRenderedPageBreak/>
              <w:t>61,4 %;</w:t>
            </w:r>
          </w:p>
          <w:p w:rsidR="00AF739D" w:rsidRDefault="00AF739D" w:rsidP="00AF739D">
            <w:pPr>
              <w:pStyle w:val="aa"/>
              <w:numPr>
                <w:ilvl w:val="0"/>
                <w:numId w:val="20"/>
              </w:numPr>
              <w:spacing w:line="315" w:lineRule="atLeast"/>
              <w:ind w:left="0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уровня обеспеченности граждан спортивными сооружениями исходя из единовременной пропускной способности до 59,6%;</w:t>
            </w:r>
          </w:p>
          <w:p w:rsidR="00AF739D" w:rsidRDefault="00AF739D" w:rsidP="00AF739D">
            <w:pPr>
              <w:numPr>
                <w:ilvl w:val="0"/>
                <w:numId w:val="20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доли молодежи, участвующей в мероприятиях по патриотическому и духовно-нравственному воспитанию, пропаганде здорового образа жизни от общего числа молодежи до 40%;</w:t>
            </w:r>
          </w:p>
          <w:p w:rsidR="00AF739D" w:rsidRDefault="00AF739D" w:rsidP="00AF739D">
            <w:pPr>
              <w:numPr>
                <w:ilvl w:val="0"/>
                <w:numId w:val="20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молодежи, вовлеченной </w:t>
            </w:r>
            <w:r>
              <w:rPr>
                <w:sz w:val="28"/>
                <w:szCs w:val="28"/>
                <w:lang w:eastAsia="en-US"/>
              </w:rPr>
              <w:br/>
              <w:t>в деятельность детских и молодежных общественных объединений, от общего числа молодежи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до 24,5%;</w:t>
            </w:r>
          </w:p>
          <w:p w:rsidR="00AF739D" w:rsidRDefault="00AF739D" w:rsidP="00AF739D">
            <w:pPr>
              <w:numPr>
                <w:ilvl w:val="0"/>
                <w:numId w:val="20"/>
              </w:numPr>
              <w:spacing w:line="315" w:lineRule="atLeast"/>
              <w:ind w:left="0" w:hanging="428"/>
              <w:jc w:val="left"/>
              <w:textAlignment w:val="baseline"/>
              <w:rPr>
                <w:color w:val="2D2D2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молодых людей, принимающих участие в добровольческой деятельности, от общего числа молодежи до 30%;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AF739D" w:rsidRDefault="00AF739D" w:rsidP="00AF739D">
            <w:pPr>
              <w:pStyle w:val="aa"/>
              <w:numPr>
                <w:ilvl w:val="0"/>
                <w:numId w:val="20"/>
              </w:numPr>
              <w:spacing w:line="315" w:lineRule="atLeast"/>
              <w:ind w:left="0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молодых семей, улучшивших жилищные условия с учетом государственной поддержки (за весь период реализации программы минимум 1 семья)</w:t>
            </w:r>
          </w:p>
          <w:p w:rsidR="00AF739D" w:rsidRDefault="00AF739D" w:rsidP="00AF739D">
            <w:pPr>
              <w:pStyle w:val="aa"/>
              <w:spacing w:line="315" w:lineRule="atLeast"/>
              <w:ind w:left="0" w:firstLine="0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C2170" w:rsidRPr="00840DDD" w:rsidRDefault="00CC2170" w:rsidP="00CC2170">
      <w:pPr>
        <w:tabs>
          <w:tab w:val="left" w:pos="0"/>
        </w:tabs>
        <w:jc w:val="center"/>
        <w:rPr>
          <w:b/>
          <w:sz w:val="28"/>
          <w:szCs w:val="28"/>
        </w:rPr>
      </w:pPr>
      <w:r w:rsidRPr="00840DDD">
        <w:rPr>
          <w:b/>
          <w:sz w:val="28"/>
          <w:szCs w:val="28"/>
        </w:rPr>
        <w:lastRenderedPageBreak/>
        <w:t xml:space="preserve"> </w:t>
      </w:r>
    </w:p>
    <w:p w:rsidR="00B1190F" w:rsidRDefault="00B1190F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673AC" w:rsidRDefault="008673AC" w:rsidP="00CC217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AF739D" w:rsidRDefault="00AF739D" w:rsidP="00AF739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CA5D59" w:rsidRDefault="00A43C7B" w:rsidP="00AF739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B250D" w:rsidRPr="00E012F2">
        <w:rPr>
          <w:b/>
          <w:sz w:val="28"/>
          <w:szCs w:val="28"/>
        </w:rPr>
        <w:t>Общая характеристика сферы</w:t>
      </w:r>
    </w:p>
    <w:p w:rsidR="00CA5D59" w:rsidRDefault="006B250D" w:rsidP="00AF739D">
      <w:pPr>
        <w:tabs>
          <w:tab w:val="left" w:pos="0"/>
        </w:tabs>
        <w:jc w:val="center"/>
        <w:rPr>
          <w:b/>
          <w:sz w:val="28"/>
          <w:szCs w:val="28"/>
        </w:rPr>
      </w:pPr>
      <w:r w:rsidRPr="00E012F2">
        <w:rPr>
          <w:b/>
          <w:sz w:val="28"/>
          <w:szCs w:val="28"/>
        </w:rPr>
        <w:t xml:space="preserve">реализации </w:t>
      </w:r>
      <w:r w:rsidR="00A43C7B">
        <w:rPr>
          <w:b/>
          <w:sz w:val="28"/>
          <w:szCs w:val="28"/>
        </w:rPr>
        <w:t>м</w:t>
      </w:r>
      <w:r w:rsidR="00AD7EE0">
        <w:rPr>
          <w:b/>
          <w:sz w:val="28"/>
          <w:szCs w:val="28"/>
        </w:rPr>
        <w:t xml:space="preserve">униципальной </w:t>
      </w:r>
      <w:r w:rsidRPr="00E012F2">
        <w:rPr>
          <w:b/>
          <w:sz w:val="28"/>
          <w:szCs w:val="28"/>
        </w:rPr>
        <w:t>программы,</w:t>
      </w:r>
    </w:p>
    <w:p w:rsidR="00CA5D59" w:rsidRDefault="006B250D" w:rsidP="00AF739D">
      <w:pPr>
        <w:tabs>
          <w:tab w:val="left" w:pos="0"/>
        </w:tabs>
        <w:jc w:val="center"/>
        <w:rPr>
          <w:b/>
          <w:sz w:val="28"/>
          <w:szCs w:val="28"/>
        </w:rPr>
      </w:pPr>
      <w:r w:rsidRPr="00E012F2">
        <w:rPr>
          <w:b/>
          <w:sz w:val="28"/>
          <w:szCs w:val="28"/>
        </w:rPr>
        <w:t>в том числе формулировки основных проблем в указанной сфере</w:t>
      </w:r>
      <w:r w:rsidR="004E0173">
        <w:rPr>
          <w:b/>
          <w:sz w:val="28"/>
          <w:szCs w:val="28"/>
        </w:rPr>
        <w:t xml:space="preserve"> </w:t>
      </w:r>
      <w:r w:rsidRPr="00E012F2">
        <w:rPr>
          <w:b/>
          <w:sz w:val="28"/>
          <w:szCs w:val="28"/>
        </w:rPr>
        <w:t>и</w:t>
      </w:r>
    </w:p>
    <w:p w:rsidR="006B250D" w:rsidRDefault="006B250D" w:rsidP="00AF739D">
      <w:pPr>
        <w:tabs>
          <w:tab w:val="left" w:pos="0"/>
        </w:tabs>
        <w:jc w:val="center"/>
        <w:rPr>
          <w:b/>
          <w:sz w:val="28"/>
          <w:szCs w:val="28"/>
        </w:rPr>
      </w:pPr>
      <w:r w:rsidRPr="00E012F2">
        <w:rPr>
          <w:b/>
          <w:sz w:val="28"/>
          <w:szCs w:val="28"/>
        </w:rPr>
        <w:t>прогноз ее развития</w:t>
      </w:r>
    </w:p>
    <w:p w:rsidR="00FB027C" w:rsidRPr="00E012F2" w:rsidRDefault="00FB027C" w:rsidP="00CA5D5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B027C" w:rsidRPr="00FB027C" w:rsidRDefault="009C6CA1" w:rsidP="00836E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027C" w:rsidRPr="00FB027C">
        <w:rPr>
          <w:sz w:val="28"/>
          <w:szCs w:val="28"/>
        </w:rPr>
        <w:t>Государственная молодежная политика рассматривается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</w:t>
      </w:r>
      <w:r w:rsidR="00AF4984">
        <w:rPr>
          <w:sz w:val="28"/>
          <w:szCs w:val="28"/>
        </w:rPr>
        <w:t>.</w:t>
      </w:r>
      <w:r w:rsidR="00FB027C" w:rsidRPr="00FB027C">
        <w:rPr>
          <w:sz w:val="28"/>
          <w:szCs w:val="28"/>
        </w:rPr>
        <w:t xml:space="preserve"> </w:t>
      </w:r>
    </w:p>
    <w:p w:rsidR="009C6CA1" w:rsidRPr="00C96C91" w:rsidRDefault="00C96C91" w:rsidP="00836EEA">
      <w:pPr>
        <w:spacing w:line="360" w:lineRule="auto"/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96C91">
        <w:rPr>
          <w:sz w:val="28"/>
          <w:szCs w:val="28"/>
        </w:rPr>
        <w:t xml:space="preserve">На территории </w:t>
      </w:r>
      <w:proofErr w:type="spellStart"/>
      <w:r w:rsidRPr="00C96C91">
        <w:rPr>
          <w:sz w:val="28"/>
          <w:szCs w:val="28"/>
        </w:rPr>
        <w:t>Немского</w:t>
      </w:r>
      <w:proofErr w:type="spellEnd"/>
      <w:r w:rsidRPr="00C96C91">
        <w:rPr>
          <w:sz w:val="28"/>
          <w:szCs w:val="28"/>
        </w:rPr>
        <w:t xml:space="preserve"> района по данным </w:t>
      </w:r>
      <w:r w:rsidR="00145629">
        <w:rPr>
          <w:sz w:val="28"/>
          <w:szCs w:val="28"/>
        </w:rPr>
        <w:t>переписи населения на 01.01.2022 года постоянно проживает 5954</w:t>
      </w:r>
      <w:r w:rsidRPr="00C96C91">
        <w:rPr>
          <w:sz w:val="28"/>
          <w:szCs w:val="28"/>
        </w:rPr>
        <w:t xml:space="preserve"> человек, в том </w:t>
      </w:r>
      <w:r w:rsidR="00145629">
        <w:rPr>
          <w:sz w:val="28"/>
          <w:szCs w:val="28"/>
        </w:rPr>
        <w:t>числе 912 человек (15</w:t>
      </w:r>
      <w:r w:rsidR="00C308B3">
        <w:rPr>
          <w:sz w:val="28"/>
          <w:szCs w:val="28"/>
        </w:rPr>
        <w:t>,3</w:t>
      </w:r>
      <w:r w:rsidR="00145629">
        <w:rPr>
          <w:sz w:val="28"/>
          <w:szCs w:val="28"/>
        </w:rPr>
        <w:t>2</w:t>
      </w:r>
      <w:r w:rsidRPr="00C96C91">
        <w:rPr>
          <w:sz w:val="28"/>
          <w:szCs w:val="28"/>
        </w:rPr>
        <w:t>% от всего населения постоянно проживающе</w:t>
      </w:r>
      <w:r w:rsidR="00836EEA">
        <w:rPr>
          <w:sz w:val="28"/>
          <w:szCs w:val="28"/>
        </w:rPr>
        <w:t xml:space="preserve">го на территории </w:t>
      </w:r>
      <w:proofErr w:type="spellStart"/>
      <w:r w:rsidR="00836EEA">
        <w:rPr>
          <w:sz w:val="28"/>
          <w:szCs w:val="28"/>
        </w:rPr>
        <w:t>Немского</w:t>
      </w:r>
      <w:proofErr w:type="spellEnd"/>
      <w:r w:rsidR="00836EEA">
        <w:rPr>
          <w:sz w:val="28"/>
          <w:szCs w:val="28"/>
        </w:rPr>
        <w:t xml:space="preserve"> округа</w:t>
      </w:r>
      <w:r w:rsidRPr="00C96C91">
        <w:rPr>
          <w:sz w:val="28"/>
          <w:szCs w:val="28"/>
        </w:rPr>
        <w:t>)</w:t>
      </w:r>
      <w:r w:rsidR="00145629">
        <w:rPr>
          <w:sz w:val="28"/>
          <w:szCs w:val="28"/>
        </w:rPr>
        <w:t xml:space="preserve"> </w:t>
      </w:r>
      <w:r w:rsidRPr="00C96C91">
        <w:rPr>
          <w:sz w:val="28"/>
          <w:szCs w:val="28"/>
        </w:rPr>
        <w:t>в возр</w:t>
      </w:r>
      <w:r w:rsidR="00145629">
        <w:rPr>
          <w:sz w:val="28"/>
          <w:szCs w:val="28"/>
        </w:rPr>
        <w:t>асте от 14 до 35 лет, из них 378</w:t>
      </w:r>
      <w:r w:rsidR="00C308B3">
        <w:rPr>
          <w:sz w:val="28"/>
          <w:szCs w:val="28"/>
        </w:rPr>
        <w:t xml:space="preserve"> человек</w:t>
      </w:r>
      <w:r w:rsidR="00145629">
        <w:rPr>
          <w:sz w:val="28"/>
          <w:szCs w:val="28"/>
        </w:rPr>
        <w:t xml:space="preserve"> (41,45</w:t>
      </w:r>
      <w:r w:rsidRPr="00C96C91">
        <w:rPr>
          <w:sz w:val="28"/>
          <w:szCs w:val="28"/>
        </w:rPr>
        <w:t>% от количества молодежи) про</w:t>
      </w:r>
      <w:r w:rsidR="00145629">
        <w:rPr>
          <w:sz w:val="28"/>
          <w:szCs w:val="28"/>
        </w:rPr>
        <w:t>живает в сельской местности, 534</w:t>
      </w:r>
      <w:r w:rsidR="00C308B3">
        <w:rPr>
          <w:sz w:val="28"/>
          <w:szCs w:val="28"/>
        </w:rPr>
        <w:t xml:space="preserve"> человек</w:t>
      </w:r>
      <w:r w:rsidR="00145629">
        <w:rPr>
          <w:sz w:val="28"/>
          <w:szCs w:val="28"/>
        </w:rPr>
        <w:t>а (58</w:t>
      </w:r>
      <w:r w:rsidR="00C308B3">
        <w:rPr>
          <w:sz w:val="28"/>
          <w:szCs w:val="28"/>
        </w:rPr>
        <w:t>,5</w:t>
      </w:r>
      <w:r w:rsidR="00145629">
        <w:rPr>
          <w:sz w:val="28"/>
          <w:szCs w:val="28"/>
        </w:rPr>
        <w:t>6</w:t>
      </w:r>
      <w:r w:rsidRPr="00C96C91">
        <w:rPr>
          <w:sz w:val="28"/>
          <w:szCs w:val="28"/>
        </w:rPr>
        <w:t xml:space="preserve">% от количества молодежи) - в </w:t>
      </w:r>
      <w:proofErr w:type="spellStart"/>
      <w:r w:rsidRPr="00C96C91">
        <w:rPr>
          <w:sz w:val="28"/>
          <w:szCs w:val="28"/>
        </w:rPr>
        <w:t>пгт</w:t>
      </w:r>
      <w:proofErr w:type="gramStart"/>
      <w:r w:rsidRPr="00C96C91">
        <w:rPr>
          <w:sz w:val="28"/>
          <w:szCs w:val="28"/>
        </w:rPr>
        <w:t>.Н</w:t>
      </w:r>
      <w:proofErr w:type="gramEnd"/>
      <w:r w:rsidRPr="00C96C91">
        <w:rPr>
          <w:sz w:val="28"/>
          <w:szCs w:val="28"/>
        </w:rPr>
        <w:t>ема</w:t>
      </w:r>
      <w:proofErr w:type="spellEnd"/>
      <w:r w:rsidRPr="00C96C91">
        <w:rPr>
          <w:sz w:val="28"/>
          <w:szCs w:val="28"/>
        </w:rPr>
        <w:t>.</w:t>
      </w:r>
    </w:p>
    <w:p w:rsidR="00836EEA" w:rsidRPr="00F93409" w:rsidRDefault="00836EEA" w:rsidP="00836EEA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F93409">
        <w:rPr>
          <w:sz w:val="28"/>
          <w:szCs w:val="28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F93409">
        <w:rPr>
          <w:sz w:val="28"/>
          <w:szCs w:val="28"/>
        </w:rPr>
        <w:t>который</w:t>
      </w:r>
      <w:proofErr w:type="gramEnd"/>
      <w:r w:rsidRPr="00F93409">
        <w:rPr>
          <w:sz w:val="28"/>
          <w:szCs w:val="28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836EEA" w:rsidRPr="00F93409" w:rsidRDefault="00836EEA" w:rsidP="00836EEA">
      <w:pPr>
        <w:spacing w:line="360" w:lineRule="auto"/>
        <w:ind w:firstLine="720"/>
        <w:rPr>
          <w:sz w:val="28"/>
          <w:szCs w:val="28"/>
        </w:rPr>
      </w:pPr>
      <w:r w:rsidRPr="00F93409">
        <w:rPr>
          <w:sz w:val="28"/>
          <w:szCs w:val="28"/>
        </w:rPr>
        <w:t xml:space="preserve">Молодежь, находящаяся в настоящее время в </w:t>
      </w:r>
      <w:r>
        <w:rPr>
          <w:sz w:val="28"/>
          <w:szCs w:val="28"/>
        </w:rPr>
        <w:t>возрасте от 14 до 25 лет, к 2027</w:t>
      </w:r>
      <w:r w:rsidRPr="00F93409">
        <w:rPr>
          <w:sz w:val="28"/>
          <w:szCs w:val="28"/>
        </w:rPr>
        <w:t xml:space="preserve"> году станет основным трудовым ресурсом региона, а трудовая деятельность этих людей – источником сре</w:t>
      </w:r>
      <w:proofErr w:type="gramStart"/>
      <w:r w:rsidRPr="00F93409">
        <w:rPr>
          <w:sz w:val="28"/>
          <w:szCs w:val="28"/>
        </w:rPr>
        <w:t>дств дл</w:t>
      </w:r>
      <w:proofErr w:type="gramEnd"/>
      <w:r w:rsidRPr="00F93409">
        <w:rPr>
          <w:sz w:val="28"/>
          <w:szCs w:val="28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 улучшение демографической ситуации в регионе.</w:t>
      </w:r>
    </w:p>
    <w:p w:rsidR="00836EEA" w:rsidRPr="00F93409" w:rsidRDefault="00836EEA" w:rsidP="00836EEA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F93409">
        <w:rPr>
          <w:sz w:val="28"/>
          <w:szCs w:val="28"/>
        </w:rPr>
        <w:t xml:space="preserve"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</w:t>
      </w:r>
      <w:r w:rsidRPr="00F93409">
        <w:rPr>
          <w:sz w:val="28"/>
          <w:szCs w:val="28"/>
        </w:rPr>
        <w:lastRenderedPageBreak/>
        <w:t>возможностей для успешной социализации и эффективной самореализации молодежи, для развития ее потенциала в интересах района.</w:t>
      </w:r>
    </w:p>
    <w:p w:rsidR="00AA6575" w:rsidRPr="007C4E4D" w:rsidRDefault="00AA6575" w:rsidP="00AA6575">
      <w:pPr>
        <w:spacing w:line="360" w:lineRule="auto"/>
        <w:ind w:firstLine="708"/>
        <w:rPr>
          <w:sz w:val="28"/>
          <w:szCs w:val="28"/>
        </w:rPr>
      </w:pPr>
      <w:proofErr w:type="gramStart"/>
      <w:r w:rsidRPr="00F93409">
        <w:rPr>
          <w:sz w:val="28"/>
          <w:szCs w:val="28"/>
        </w:rPr>
        <w:t>На сегодняшний день муниципальная молоде</w:t>
      </w:r>
      <w:r>
        <w:rPr>
          <w:sz w:val="28"/>
          <w:szCs w:val="28"/>
        </w:rPr>
        <w:t xml:space="preserve">жная политика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F93409">
        <w:rPr>
          <w:sz w:val="28"/>
          <w:szCs w:val="28"/>
        </w:rPr>
        <w:t xml:space="preserve">  реализуется по следующим основным направлениям:</w:t>
      </w:r>
      <w:r>
        <w:rPr>
          <w:sz w:val="28"/>
          <w:szCs w:val="28"/>
        </w:rPr>
        <w:t xml:space="preserve"> г</w:t>
      </w:r>
      <w:r w:rsidRPr="00F93409">
        <w:rPr>
          <w:sz w:val="28"/>
          <w:szCs w:val="28"/>
        </w:rPr>
        <w:t>ражданско-пат</w:t>
      </w:r>
      <w:r>
        <w:rPr>
          <w:sz w:val="28"/>
          <w:szCs w:val="28"/>
        </w:rPr>
        <w:t>риотическое воспитание молодежи, п</w:t>
      </w:r>
      <w:r w:rsidRPr="00F93409">
        <w:rPr>
          <w:sz w:val="28"/>
          <w:szCs w:val="28"/>
        </w:rPr>
        <w:t>оддержка талантливой молодежи</w:t>
      </w:r>
      <w:r>
        <w:rPr>
          <w:sz w:val="28"/>
          <w:szCs w:val="28"/>
        </w:rPr>
        <w:t>, с</w:t>
      </w:r>
      <w:r w:rsidRPr="00F93409">
        <w:rPr>
          <w:rStyle w:val="a9"/>
          <w:b w:val="0"/>
          <w:sz w:val="28"/>
          <w:szCs w:val="28"/>
        </w:rPr>
        <w:t>тимулирование молодежного</w:t>
      </w:r>
      <w:r>
        <w:rPr>
          <w:rStyle w:val="a9"/>
          <w:b w:val="0"/>
          <w:sz w:val="28"/>
          <w:szCs w:val="28"/>
        </w:rPr>
        <w:t xml:space="preserve"> самоуправления, поддержка </w:t>
      </w:r>
      <w:r w:rsidRPr="00F93409">
        <w:rPr>
          <w:rStyle w:val="a9"/>
          <w:b w:val="0"/>
          <w:sz w:val="28"/>
          <w:szCs w:val="28"/>
        </w:rPr>
        <w:t>работающей молодежи</w:t>
      </w:r>
      <w:r>
        <w:rPr>
          <w:rStyle w:val="a9"/>
          <w:b w:val="0"/>
          <w:sz w:val="28"/>
          <w:szCs w:val="28"/>
        </w:rPr>
        <w:t>, п</w:t>
      </w:r>
      <w:r w:rsidRPr="00F93409">
        <w:rPr>
          <w:sz w:val="28"/>
          <w:szCs w:val="28"/>
        </w:rPr>
        <w:t>оддержка детских и молодежных общественных объ</w:t>
      </w:r>
      <w:r>
        <w:rPr>
          <w:sz w:val="28"/>
          <w:szCs w:val="28"/>
        </w:rPr>
        <w:t>единений, п</w:t>
      </w:r>
      <w:r w:rsidRPr="00F93409">
        <w:rPr>
          <w:sz w:val="28"/>
          <w:szCs w:val="28"/>
        </w:rPr>
        <w:t>рофилактика негативных проявлений в молодежной среде, про</w:t>
      </w:r>
      <w:r>
        <w:rPr>
          <w:sz w:val="28"/>
          <w:szCs w:val="28"/>
        </w:rPr>
        <w:t>паганда здорового образа жизни, р</w:t>
      </w:r>
      <w:r w:rsidRPr="00F93409">
        <w:rPr>
          <w:sz w:val="28"/>
          <w:szCs w:val="28"/>
        </w:rPr>
        <w:t>азв</w:t>
      </w:r>
      <w:r>
        <w:rPr>
          <w:sz w:val="28"/>
          <w:szCs w:val="28"/>
        </w:rPr>
        <w:t>итие добровольческого движения, развитие юнармейского движения, и</w:t>
      </w:r>
      <w:r w:rsidRPr="007C4E4D">
        <w:rPr>
          <w:sz w:val="28"/>
          <w:szCs w:val="28"/>
        </w:rPr>
        <w:t>нформирование молодежи о потенциальных возможностях развития.</w:t>
      </w:r>
      <w:r>
        <w:rPr>
          <w:sz w:val="28"/>
          <w:szCs w:val="28"/>
        </w:rPr>
        <w:t>, п</w:t>
      </w:r>
      <w:r w:rsidRPr="007C4E4D">
        <w:rPr>
          <w:rStyle w:val="a9"/>
          <w:b w:val="0"/>
          <w:sz w:val="28"/>
          <w:szCs w:val="28"/>
        </w:rPr>
        <w:t xml:space="preserve">оддержка и развитие </w:t>
      </w:r>
      <w:r w:rsidRPr="007C4E4D">
        <w:rPr>
          <w:sz w:val="28"/>
          <w:szCs w:val="28"/>
        </w:rPr>
        <w:t>инновационного поведения молодёжи</w:t>
      </w:r>
      <w:proofErr w:type="gramEnd"/>
      <w:r w:rsidRPr="007C4E4D">
        <w:rPr>
          <w:sz w:val="28"/>
          <w:szCs w:val="28"/>
        </w:rPr>
        <w:t>, создание условий для развития молодёжного предпринимательства</w:t>
      </w:r>
      <w:r>
        <w:rPr>
          <w:sz w:val="28"/>
          <w:szCs w:val="28"/>
        </w:rPr>
        <w:t xml:space="preserve">, </w:t>
      </w:r>
      <w:r w:rsidRPr="007C4E4D">
        <w:rPr>
          <w:sz w:val="28"/>
          <w:szCs w:val="28"/>
        </w:rPr>
        <w:t>методическое обеспечение деятельности спе</w:t>
      </w:r>
      <w:r>
        <w:rPr>
          <w:sz w:val="28"/>
          <w:szCs w:val="28"/>
        </w:rPr>
        <w:t>циалистов по работе с молодежью, с</w:t>
      </w:r>
      <w:r w:rsidRPr="007C4E4D">
        <w:rPr>
          <w:bCs/>
          <w:sz w:val="28"/>
          <w:szCs w:val="28"/>
        </w:rPr>
        <w:t>фера о</w:t>
      </w:r>
      <w:r w:rsidRPr="007C4E4D">
        <w:rPr>
          <w:sz w:val="28"/>
          <w:szCs w:val="28"/>
        </w:rPr>
        <w:t>рганизации отдыха и оздоровления детей и молодежи</w:t>
      </w:r>
      <w:r>
        <w:rPr>
          <w:sz w:val="28"/>
          <w:szCs w:val="28"/>
        </w:rPr>
        <w:t>.</w:t>
      </w:r>
    </w:p>
    <w:p w:rsidR="00AA6575" w:rsidRPr="00F93409" w:rsidRDefault="00AA6575" w:rsidP="00AA6575">
      <w:pPr>
        <w:spacing w:line="360" w:lineRule="auto"/>
        <w:ind w:firstLine="708"/>
        <w:rPr>
          <w:sz w:val="28"/>
          <w:szCs w:val="28"/>
        </w:rPr>
      </w:pPr>
      <w:r w:rsidRPr="00F93409">
        <w:rPr>
          <w:sz w:val="28"/>
          <w:szCs w:val="28"/>
        </w:rPr>
        <w:t>Сегодня молодежь рассматривается в качестве полноправного субъекта молодежной политики, основного партнера властей всех уровней в ее разработке и реализации. Становление гражданского общества и осознание  причастности молодого человека к этому процессу должно проходить через широкое включение молодежи в социальные практики и общественно – полезную деятельность, которые должны являться необходимым условием формирования у него российской идентичности. Данные процессы возможны только при условии развития общественного сектора молодёжной политики, создания условий для государственно – частного партнёрства при её реализации и качественном кадровом составе её субъектов.</w:t>
      </w:r>
    </w:p>
    <w:p w:rsidR="00AA6575" w:rsidRPr="00F93409" w:rsidRDefault="00AA6575" w:rsidP="00AA657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Действующие в округе</w:t>
      </w:r>
      <w:r w:rsidRPr="00F93409">
        <w:rPr>
          <w:sz w:val="28"/>
          <w:szCs w:val="28"/>
        </w:rPr>
        <w:t xml:space="preserve"> молоде</w:t>
      </w:r>
      <w:r>
        <w:rPr>
          <w:sz w:val="28"/>
          <w:szCs w:val="28"/>
        </w:rPr>
        <w:t xml:space="preserve">жные объединения </w:t>
      </w:r>
      <w:r w:rsidRPr="00F93409">
        <w:rPr>
          <w:sz w:val="28"/>
          <w:szCs w:val="28"/>
        </w:rPr>
        <w:t xml:space="preserve"> обладают слабым экспертным и научным потенциалом, не имеют достаточного для отстаивания своих интересов представительства в органах </w:t>
      </w:r>
      <w:r>
        <w:rPr>
          <w:sz w:val="28"/>
          <w:szCs w:val="28"/>
        </w:rPr>
        <w:t>Муниципальной</w:t>
      </w:r>
      <w:r w:rsidRPr="00F93409">
        <w:rPr>
          <w:sz w:val="28"/>
          <w:szCs w:val="28"/>
        </w:rPr>
        <w:t xml:space="preserve"> власти и местного самоуправления. Остается низкой престижность общественной деятельности в целом, ее общественная и государ</w:t>
      </w:r>
      <w:r>
        <w:rPr>
          <w:sz w:val="28"/>
          <w:szCs w:val="28"/>
        </w:rPr>
        <w:t xml:space="preserve">ственная </w:t>
      </w:r>
      <w:r>
        <w:rPr>
          <w:sz w:val="28"/>
          <w:szCs w:val="28"/>
        </w:rPr>
        <w:lastRenderedPageBreak/>
        <w:t>оценка. Муниципальная</w:t>
      </w:r>
      <w:r w:rsidRPr="00F93409">
        <w:rPr>
          <w:sz w:val="28"/>
          <w:szCs w:val="28"/>
        </w:rPr>
        <w:t xml:space="preserve"> молодеж</w:t>
      </w:r>
      <w:r>
        <w:rPr>
          <w:sz w:val="28"/>
          <w:szCs w:val="28"/>
        </w:rPr>
        <w:t xml:space="preserve">ная политика в </w:t>
      </w:r>
      <w:proofErr w:type="spellStart"/>
      <w:r>
        <w:rPr>
          <w:sz w:val="28"/>
          <w:szCs w:val="28"/>
        </w:rPr>
        <w:t>Немском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мунципальном</w:t>
      </w:r>
      <w:proofErr w:type="spellEnd"/>
      <w:r>
        <w:rPr>
          <w:sz w:val="28"/>
          <w:szCs w:val="28"/>
        </w:rPr>
        <w:t xml:space="preserve"> округе</w:t>
      </w:r>
      <w:r w:rsidRPr="00F93409">
        <w:rPr>
          <w:sz w:val="28"/>
          <w:szCs w:val="28"/>
        </w:rPr>
        <w:t xml:space="preserve"> должна взять на себя инициативу по поддержке и развитию молодежных и детских общественных объединений всех уровней, созданию дополнительных механизмов вовлечения их в решение социально-значимых проблем молодежи, созданию дополнительных форм </w:t>
      </w:r>
      <w:proofErr w:type="spellStart"/>
      <w:r w:rsidRPr="00F93409">
        <w:rPr>
          <w:sz w:val="28"/>
          <w:szCs w:val="28"/>
        </w:rPr>
        <w:t>межсубъектного</w:t>
      </w:r>
      <w:proofErr w:type="spellEnd"/>
      <w:r w:rsidRPr="00F93409">
        <w:rPr>
          <w:sz w:val="28"/>
          <w:szCs w:val="28"/>
        </w:rPr>
        <w:t xml:space="preserve"> взаимодействия, стимулирующего общественную активность.</w:t>
      </w:r>
    </w:p>
    <w:p w:rsidR="00AA6575" w:rsidRPr="00F93409" w:rsidRDefault="00AA6575" w:rsidP="00AA6575">
      <w:pPr>
        <w:spacing w:line="360" w:lineRule="auto"/>
        <w:ind w:firstLine="708"/>
        <w:rPr>
          <w:sz w:val="28"/>
          <w:szCs w:val="28"/>
        </w:rPr>
      </w:pPr>
      <w:r w:rsidRPr="00F93409">
        <w:rPr>
          <w:sz w:val="28"/>
          <w:szCs w:val="28"/>
        </w:rPr>
        <w:t>Современным инструментом вовлечения молодежи в реальное гражданское действие, воспитание ее патриотизма является добровольческая деятельность молодежи. Важно чере</w:t>
      </w:r>
      <w:r>
        <w:rPr>
          <w:sz w:val="28"/>
          <w:szCs w:val="28"/>
        </w:rPr>
        <w:t>з развитие и поддержку ресурсного</w:t>
      </w:r>
      <w:r w:rsidRPr="00F93409">
        <w:rPr>
          <w:sz w:val="28"/>
          <w:szCs w:val="28"/>
        </w:rPr>
        <w:t xml:space="preserve"> добровольче</w:t>
      </w:r>
      <w:r>
        <w:rPr>
          <w:sz w:val="28"/>
          <w:szCs w:val="28"/>
        </w:rPr>
        <w:t xml:space="preserve">ского центра </w:t>
      </w:r>
      <w:r w:rsidRPr="00F93409">
        <w:rPr>
          <w:sz w:val="28"/>
          <w:szCs w:val="28"/>
        </w:rPr>
        <w:t>вести системную работу по духовно – нравственному и гражданско-патриотическому воспитанию подростков и молодёжи через отработку социальных практик на своих территориях.</w:t>
      </w:r>
    </w:p>
    <w:p w:rsidR="00AA6575" w:rsidRDefault="00AA6575" w:rsidP="00AA6575">
      <w:pPr>
        <w:spacing w:line="360" w:lineRule="auto"/>
        <w:ind w:firstLine="708"/>
        <w:rPr>
          <w:sz w:val="28"/>
          <w:szCs w:val="28"/>
        </w:rPr>
      </w:pPr>
      <w:r w:rsidRPr="00F93409">
        <w:rPr>
          <w:sz w:val="28"/>
          <w:szCs w:val="28"/>
        </w:rPr>
        <w:t xml:space="preserve">Поддержка талантливой молодёжи во всех сферах жизнедеятельности: культура, наука, творчество, профессиональная деятельность молодых людей – существует, но не в полной мере отвечает запросам современного молодёжного общества. Итогом поддержки талантливой молодёжи должны стать закрепление молодых кадров на предприятиях и организациях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F93409">
        <w:rPr>
          <w:sz w:val="28"/>
          <w:szCs w:val="28"/>
        </w:rPr>
        <w:t>, а также накопление и использование потенциала талантливой молодёжи во благо Вятского края.</w:t>
      </w:r>
    </w:p>
    <w:p w:rsidR="00AA6575" w:rsidRPr="00330D5E" w:rsidRDefault="00AA6575" w:rsidP="00AA6575">
      <w:pPr>
        <w:spacing w:line="360" w:lineRule="auto"/>
        <w:ind w:firstLine="708"/>
        <w:rPr>
          <w:sz w:val="28"/>
          <w:szCs w:val="28"/>
        </w:rPr>
      </w:pPr>
      <w:r w:rsidRPr="00F93409">
        <w:rPr>
          <w:sz w:val="28"/>
          <w:szCs w:val="28"/>
        </w:rPr>
        <w:t xml:space="preserve">В ходе реализации настоящей </w:t>
      </w:r>
      <w:r>
        <w:rPr>
          <w:sz w:val="28"/>
          <w:szCs w:val="28"/>
        </w:rPr>
        <w:t>Муниципальной</w:t>
      </w:r>
      <w:r w:rsidRPr="00F93409">
        <w:rPr>
          <w:sz w:val="28"/>
          <w:szCs w:val="28"/>
        </w:rPr>
        <w:t xml:space="preserve"> программы планируется делать акцент на качество реализуемых для молодежи проектов и мероприятий и их актуальность для молодежной сред</w:t>
      </w:r>
      <w:r>
        <w:rPr>
          <w:sz w:val="28"/>
          <w:szCs w:val="28"/>
        </w:rPr>
        <w:t>ы.</w:t>
      </w:r>
    </w:p>
    <w:p w:rsidR="00851326" w:rsidRPr="00851326" w:rsidRDefault="0010600A" w:rsidP="00CE36D7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51326">
        <w:rPr>
          <w:color w:val="000000"/>
          <w:sz w:val="28"/>
          <w:szCs w:val="28"/>
        </w:rPr>
        <w:t xml:space="preserve"> </w:t>
      </w:r>
      <w:r w:rsidR="00851326" w:rsidRPr="00851326">
        <w:rPr>
          <w:sz w:val="28"/>
          <w:szCs w:val="28"/>
        </w:rPr>
        <w:t xml:space="preserve"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Привлечение широких масс населения к занятиям </w:t>
      </w:r>
      <w:r w:rsidR="00851326" w:rsidRPr="00851326">
        <w:rPr>
          <w:sz w:val="28"/>
          <w:szCs w:val="28"/>
        </w:rPr>
        <w:lastRenderedPageBreak/>
        <w:t xml:space="preserve">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</w:t>
      </w:r>
    </w:p>
    <w:p w:rsidR="00851326" w:rsidRDefault="00851326" w:rsidP="00CE36D7">
      <w:pPr>
        <w:pStyle w:val="af5"/>
        <w:tabs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 w:rsidRPr="00851326">
        <w:rPr>
          <w:sz w:val="28"/>
          <w:szCs w:val="28"/>
        </w:rPr>
        <w:t>В настоящее время в районе наметились положительные тенденции в оздоровлении населения средствами физической культуры и спорта. Благодаря проводимой муниципальной политике в области физической культуры и спорта, информированию населения через СМИ возрос интерес к здоровому образу жизни и занятиям спортом.</w:t>
      </w:r>
    </w:p>
    <w:p w:rsidR="00851326" w:rsidRPr="00851326" w:rsidRDefault="00650F42" w:rsidP="00CE36D7">
      <w:pPr>
        <w:pStyle w:val="af5"/>
        <w:tabs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 состоянию на 31.12.2021</w:t>
      </w:r>
      <w:r w:rsidR="00851326">
        <w:rPr>
          <w:sz w:val="28"/>
          <w:szCs w:val="28"/>
        </w:rPr>
        <w:t xml:space="preserve"> год с</w:t>
      </w:r>
      <w:r w:rsidR="00851326" w:rsidRPr="00851326">
        <w:rPr>
          <w:sz w:val="28"/>
          <w:szCs w:val="28"/>
        </w:rPr>
        <w:t xml:space="preserve">истематически занимается физической </w:t>
      </w:r>
      <w:r>
        <w:rPr>
          <w:sz w:val="28"/>
          <w:szCs w:val="28"/>
        </w:rPr>
        <w:t>культурой и спортом 2324</w:t>
      </w:r>
      <w:r w:rsidR="00851326" w:rsidRPr="00851326">
        <w:rPr>
          <w:sz w:val="28"/>
          <w:szCs w:val="28"/>
        </w:rPr>
        <w:t xml:space="preserve">  человек</w:t>
      </w:r>
      <w:r w:rsidR="00851326">
        <w:rPr>
          <w:sz w:val="28"/>
          <w:szCs w:val="28"/>
        </w:rPr>
        <w:t>а</w:t>
      </w:r>
      <w:r w:rsidR="00851326" w:rsidRPr="00851326">
        <w:rPr>
          <w:sz w:val="28"/>
          <w:szCs w:val="28"/>
        </w:rPr>
        <w:t xml:space="preserve"> (</w:t>
      </w:r>
      <w:r w:rsidR="00A47141">
        <w:rPr>
          <w:sz w:val="28"/>
          <w:szCs w:val="28"/>
        </w:rPr>
        <w:t>это 37,7</w:t>
      </w:r>
      <w:r w:rsidR="00851326" w:rsidRPr="00851326">
        <w:rPr>
          <w:sz w:val="28"/>
          <w:szCs w:val="28"/>
        </w:rPr>
        <w:t>%</w:t>
      </w:r>
      <w:r w:rsidR="00851326">
        <w:rPr>
          <w:sz w:val="28"/>
          <w:szCs w:val="28"/>
        </w:rPr>
        <w:t xml:space="preserve"> от общей числен</w:t>
      </w:r>
      <w:r w:rsidR="00A47141">
        <w:rPr>
          <w:sz w:val="28"/>
          <w:szCs w:val="28"/>
        </w:rPr>
        <w:t xml:space="preserve">ности населения </w:t>
      </w:r>
      <w:proofErr w:type="spellStart"/>
      <w:r w:rsidR="00A47141">
        <w:rPr>
          <w:sz w:val="28"/>
          <w:szCs w:val="28"/>
        </w:rPr>
        <w:t>Немского</w:t>
      </w:r>
      <w:proofErr w:type="spellEnd"/>
      <w:r w:rsidR="00A47141">
        <w:rPr>
          <w:sz w:val="28"/>
          <w:szCs w:val="28"/>
        </w:rPr>
        <w:t xml:space="preserve"> муниципального округа</w:t>
      </w:r>
      <w:r w:rsidR="00851326" w:rsidRPr="00851326">
        <w:rPr>
          <w:sz w:val="28"/>
          <w:szCs w:val="28"/>
        </w:rPr>
        <w:t>).</w:t>
      </w:r>
    </w:p>
    <w:p w:rsidR="000526F1" w:rsidRDefault="000526F1" w:rsidP="000526F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В целях привлечения к занятиям спортом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 детей и подростков </w:t>
      </w:r>
      <w:r w:rsidRPr="00F93017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свою деятельность кружки и секции  п</w:t>
      </w:r>
      <w:r w:rsidR="00C445D8">
        <w:rPr>
          <w:sz w:val="28"/>
          <w:szCs w:val="28"/>
        </w:rPr>
        <w:t>ри  общеобразовательных школах, центре дополнительного образования детей</w:t>
      </w:r>
      <w:r>
        <w:rPr>
          <w:sz w:val="28"/>
          <w:szCs w:val="28"/>
        </w:rPr>
        <w:t>. О</w:t>
      </w:r>
      <w:r w:rsidRPr="00701698">
        <w:rPr>
          <w:sz w:val="28"/>
          <w:szCs w:val="28"/>
        </w:rPr>
        <w:t xml:space="preserve">дной из </w:t>
      </w:r>
      <w:r>
        <w:rPr>
          <w:sz w:val="28"/>
          <w:szCs w:val="28"/>
        </w:rPr>
        <w:t xml:space="preserve">самых приоритетных направлений  социальной </w:t>
      </w:r>
      <w:r w:rsidRPr="00701698">
        <w:rPr>
          <w:sz w:val="28"/>
          <w:szCs w:val="28"/>
        </w:rPr>
        <w:t>политики является создание условий для развития физической культуры и спорта, привлечения, прежде всего, детей, подростков и молодежи к активному образу жизни, к занятиям спортом</w:t>
      </w:r>
      <w:r>
        <w:rPr>
          <w:sz w:val="28"/>
          <w:szCs w:val="28"/>
        </w:rPr>
        <w:t>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>Особое место в системе физического воспитания населения отводится школе,  где должна быть поставлена на должный уровень работа по вовлечению учащихся в систематические занятия физической культурой и спортом, организации свободного времени детей и подростков средствами физической культуры и спорта.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>Количество учащихся, посещающих учебные занятия по физ</w:t>
      </w:r>
      <w:r w:rsidR="00A47141">
        <w:rPr>
          <w:sz w:val="28"/>
          <w:szCs w:val="28"/>
        </w:rPr>
        <w:t>ической культуре, составляет 594</w:t>
      </w:r>
      <w:r>
        <w:rPr>
          <w:sz w:val="28"/>
          <w:szCs w:val="28"/>
        </w:rPr>
        <w:t xml:space="preserve"> человек</w:t>
      </w:r>
      <w:r w:rsidR="00A47141">
        <w:rPr>
          <w:sz w:val="28"/>
          <w:szCs w:val="28"/>
        </w:rPr>
        <w:t>а</w:t>
      </w:r>
      <w:r>
        <w:rPr>
          <w:sz w:val="28"/>
          <w:szCs w:val="28"/>
        </w:rPr>
        <w:t>, во внеурочное время ведутся спортивные секции.</w:t>
      </w:r>
      <w:r w:rsidRPr="00851326">
        <w:rPr>
          <w:sz w:val="28"/>
          <w:szCs w:val="28"/>
        </w:rPr>
        <w:t xml:space="preserve"> Для учащихся, отнесённых по состоянию здоровья к специальной медицинской группе, занятия по физической культуре в </w:t>
      </w:r>
      <w:proofErr w:type="spellStart"/>
      <w:r w:rsidRPr="00851326">
        <w:rPr>
          <w:sz w:val="28"/>
          <w:szCs w:val="28"/>
        </w:rPr>
        <w:t>спецмедгруппах</w:t>
      </w:r>
      <w:proofErr w:type="spellEnd"/>
      <w:r w:rsidRPr="00851326">
        <w:rPr>
          <w:sz w:val="28"/>
          <w:szCs w:val="28"/>
        </w:rPr>
        <w:t xml:space="preserve"> не проводятся, они занимаются с ослабленной нагрузкой.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 xml:space="preserve">В настоящее время имеет место недостаточное  обеспечение школ спортивным инвентарем и оборудованием, что отрицательно сказывается на проведении учебной и спортивной работы.  Упускается из вида работа с </w:t>
      </w:r>
      <w:r w:rsidRPr="00851326">
        <w:rPr>
          <w:sz w:val="28"/>
          <w:szCs w:val="28"/>
        </w:rPr>
        <w:lastRenderedPageBreak/>
        <w:t>родителями по физическому воспитанию детей в семьях. Родители недостаточно информируются о состоянии физической подготовки своих детей, слабо используются спортивно-массовые мероприятия как важное средство вовлечения детей в занятия физической культурой. Это является следствием слабой материальной базы учреждений образования и дополнительного образования физкультурно-спортивной направленности.</w:t>
      </w:r>
    </w:p>
    <w:p w:rsidR="00851326" w:rsidRPr="00851326" w:rsidRDefault="00851326" w:rsidP="00CE36D7">
      <w:pPr>
        <w:pStyle w:val="consplusnormal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51326">
        <w:rPr>
          <w:color w:val="052635"/>
          <w:sz w:val="28"/>
          <w:szCs w:val="28"/>
        </w:rPr>
        <w:t> </w:t>
      </w:r>
      <w:r w:rsidRPr="00851326">
        <w:rPr>
          <w:sz w:val="28"/>
          <w:szCs w:val="28"/>
        </w:rPr>
        <w:t>О необходимости решения органами местного самоуправления вопросов развития физической ку</w:t>
      </w:r>
      <w:r w:rsidR="00A47141">
        <w:rPr>
          <w:sz w:val="28"/>
          <w:szCs w:val="28"/>
        </w:rPr>
        <w:t xml:space="preserve">льтуры и спорта в </w:t>
      </w:r>
      <w:proofErr w:type="spellStart"/>
      <w:r w:rsidR="00A47141">
        <w:rPr>
          <w:sz w:val="28"/>
          <w:szCs w:val="28"/>
        </w:rPr>
        <w:t>Немском</w:t>
      </w:r>
      <w:proofErr w:type="spellEnd"/>
      <w:r w:rsidR="00A47141">
        <w:rPr>
          <w:sz w:val="28"/>
          <w:szCs w:val="28"/>
        </w:rPr>
        <w:t xml:space="preserve"> муниципальном округе</w:t>
      </w:r>
      <w:r w:rsidRPr="00851326">
        <w:rPr>
          <w:sz w:val="28"/>
          <w:szCs w:val="28"/>
        </w:rPr>
        <w:t xml:space="preserve">, свидетельствует социально-демографическая статистика. Показатели здоровья и физической подготовки детей, молодежи, призывников, потребления алкоголя говорят об остроте проблемы и необходимости организации более широкого привлечения к занятиям физической культурой и спортом не только молодежи, но и других категорий и групп населения. </w:t>
      </w:r>
    </w:p>
    <w:p w:rsidR="00851326" w:rsidRPr="00851326" w:rsidRDefault="00A47141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районе насчитывается 13</w:t>
      </w:r>
      <w:r w:rsidR="00851326" w:rsidRPr="00851326">
        <w:rPr>
          <w:sz w:val="28"/>
          <w:szCs w:val="28"/>
        </w:rPr>
        <w:t xml:space="preserve"> штатных физ</w:t>
      </w:r>
      <w:r w:rsidR="00632631">
        <w:rPr>
          <w:sz w:val="28"/>
          <w:szCs w:val="28"/>
        </w:rPr>
        <w:t>культурных работников, из них 9</w:t>
      </w:r>
      <w:r w:rsidR="00851326" w:rsidRPr="00851326">
        <w:rPr>
          <w:sz w:val="28"/>
          <w:szCs w:val="28"/>
        </w:rPr>
        <w:t xml:space="preserve"> человек имеют физкуль</w:t>
      </w:r>
      <w:r w:rsidR="00632631">
        <w:rPr>
          <w:sz w:val="28"/>
          <w:szCs w:val="28"/>
        </w:rPr>
        <w:t>турное образование (5 - высшее, 4 -</w:t>
      </w:r>
      <w:r w:rsidR="00851326" w:rsidRPr="00851326">
        <w:rPr>
          <w:sz w:val="28"/>
          <w:szCs w:val="28"/>
        </w:rPr>
        <w:t xml:space="preserve"> среднее). В то же время отсутствие притока свежих (молодых) кадров привело к заметному «старению» физкул</w:t>
      </w:r>
      <w:r w:rsidR="00C445D8">
        <w:rPr>
          <w:sz w:val="28"/>
          <w:szCs w:val="28"/>
        </w:rPr>
        <w:t>ьтурно-спортивного актива округа</w:t>
      </w:r>
      <w:r w:rsidR="00851326" w:rsidRPr="00851326">
        <w:rPr>
          <w:sz w:val="28"/>
          <w:szCs w:val="28"/>
        </w:rPr>
        <w:t>. Хотя ежегодно в физкультурные заведения области поступают выпускники школ района. Но по окончании учебного заведе</w:t>
      </w:r>
      <w:r w:rsidR="00C445D8">
        <w:rPr>
          <w:sz w:val="28"/>
          <w:szCs w:val="28"/>
        </w:rPr>
        <w:t>ния по профессии не работаю</w:t>
      </w:r>
      <w:r w:rsidR="00851326" w:rsidRPr="00851326">
        <w:rPr>
          <w:sz w:val="28"/>
          <w:szCs w:val="28"/>
        </w:rPr>
        <w:t>.</w:t>
      </w:r>
    </w:p>
    <w:p w:rsidR="00851326" w:rsidRPr="00851326" w:rsidRDefault="00C445D8" w:rsidP="00CE36D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851326" w:rsidRPr="00851326">
        <w:rPr>
          <w:rFonts w:ascii="Times New Roman" w:hAnsi="Times New Roman" w:cs="Times New Roman"/>
          <w:sz w:val="28"/>
          <w:szCs w:val="28"/>
        </w:rPr>
        <w:t xml:space="preserve"> оказывается проведению физкультурных и спортивных мероприятий. В то же время требуется уделять внимание и мероприятиям любительского спорта, а также повышению уровня зрелищности проводимых мероприятий, чтобы они стали инструментом пропаганды спорта.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>Большинство спортивных сооружений требуют ремо</w:t>
      </w:r>
      <w:r w:rsidR="00632631">
        <w:rPr>
          <w:sz w:val="28"/>
          <w:szCs w:val="28"/>
        </w:rPr>
        <w:t xml:space="preserve">нта. Не во всех </w:t>
      </w:r>
      <w:proofErr w:type="spellStart"/>
      <w:r w:rsidR="00C445D8">
        <w:rPr>
          <w:sz w:val="28"/>
          <w:szCs w:val="28"/>
        </w:rPr>
        <w:t>наскеленных</w:t>
      </w:r>
      <w:proofErr w:type="spellEnd"/>
      <w:r w:rsidR="00C445D8">
        <w:rPr>
          <w:sz w:val="28"/>
          <w:szCs w:val="28"/>
        </w:rPr>
        <w:t xml:space="preserve"> пунктах</w:t>
      </w:r>
      <w:r w:rsidRPr="00851326">
        <w:rPr>
          <w:sz w:val="28"/>
          <w:szCs w:val="28"/>
        </w:rPr>
        <w:t xml:space="preserve"> имеются</w:t>
      </w:r>
      <w:r w:rsidR="005D728C">
        <w:rPr>
          <w:sz w:val="28"/>
          <w:szCs w:val="28"/>
        </w:rPr>
        <w:t xml:space="preserve"> про</w:t>
      </w:r>
      <w:r w:rsidR="0063031C">
        <w:rPr>
          <w:sz w:val="28"/>
          <w:szCs w:val="28"/>
        </w:rPr>
        <w:t xml:space="preserve">стейшие спортивные площадки, </w:t>
      </w:r>
      <w:proofErr w:type="gramStart"/>
      <w:r w:rsidR="0063031C">
        <w:rPr>
          <w:sz w:val="28"/>
          <w:szCs w:val="28"/>
        </w:rPr>
        <w:t>из</w:t>
      </w:r>
      <w:r w:rsidR="005D728C">
        <w:rPr>
          <w:sz w:val="28"/>
          <w:szCs w:val="28"/>
        </w:rPr>
        <w:t>–за</w:t>
      </w:r>
      <w:proofErr w:type="gramEnd"/>
      <w:r w:rsidR="005D728C">
        <w:rPr>
          <w:sz w:val="28"/>
          <w:szCs w:val="28"/>
        </w:rPr>
        <w:t xml:space="preserve"> закрытия школ.</w:t>
      </w:r>
      <w:r w:rsidRPr="00851326">
        <w:rPr>
          <w:sz w:val="28"/>
          <w:szCs w:val="28"/>
        </w:rPr>
        <w:t xml:space="preserve"> В результате детям и подросткам негде заниматься физическим упражнениями в свободное время, вследствие чего вместо спортивных команд организуются группы, совершающие правонарушения.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lastRenderedPageBreak/>
        <w:t>В районе нет штатных единиц инструкторов, организаторов  спортивно-массовой работы с детьми и подростками.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 xml:space="preserve">Особая категория людей – инвалиды. Количество членов </w:t>
      </w:r>
      <w:r w:rsidR="00FB1B03">
        <w:rPr>
          <w:sz w:val="28"/>
          <w:szCs w:val="28"/>
        </w:rPr>
        <w:t>Районного общества инвалидов 535, в т.ч. детей-инвалидов – 33</w:t>
      </w:r>
      <w:r w:rsidRPr="00851326">
        <w:rPr>
          <w:sz w:val="28"/>
          <w:szCs w:val="28"/>
        </w:rPr>
        <w:t xml:space="preserve">. </w:t>
      </w:r>
      <w:r w:rsidR="00FB1B03">
        <w:rPr>
          <w:sz w:val="28"/>
          <w:szCs w:val="28"/>
        </w:rPr>
        <w:t>Из них численность занимающихся физической культурой и спортом 260 человек.</w:t>
      </w:r>
      <w:r w:rsidRPr="00851326">
        <w:rPr>
          <w:sz w:val="28"/>
          <w:szCs w:val="28"/>
        </w:rPr>
        <w:t xml:space="preserve"> Районное общество инвалидов совместно с </w:t>
      </w:r>
      <w:r w:rsidR="00FB1B03">
        <w:rPr>
          <w:sz w:val="28"/>
          <w:szCs w:val="28"/>
        </w:rPr>
        <w:t xml:space="preserve">Управлением по социальным вопросам </w:t>
      </w:r>
      <w:r w:rsidRPr="00851326">
        <w:rPr>
          <w:sz w:val="28"/>
          <w:szCs w:val="28"/>
        </w:rPr>
        <w:t xml:space="preserve"> </w:t>
      </w:r>
      <w:r w:rsidR="00FB1B03">
        <w:rPr>
          <w:sz w:val="28"/>
          <w:szCs w:val="28"/>
        </w:rPr>
        <w:t xml:space="preserve">проводит </w:t>
      </w:r>
      <w:r w:rsidRPr="00851326">
        <w:rPr>
          <w:sz w:val="28"/>
          <w:szCs w:val="28"/>
        </w:rPr>
        <w:t>фестиваль инвалид</w:t>
      </w:r>
      <w:r w:rsidR="00FB1B03">
        <w:rPr>
          <w:sz w:val="28"/>
          <w:szCs w:val="28"/>
        </w:rPr>
        <w:t>ного спорта «Улыбка», «Надежда», победители представляют округ на областном фестивале и занимают призовые места.</w:t>
      </w:r>
      <w:r w:rsidRPr="00851326">
        <w:rPr>
          <w:sz w:val="28"/>
          <w:szCs w:val="28"/>
        </w:rPr>
        <w:t xml:space="preserve"> 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 xml:space="preserve"> Ощутимо повышение  возможности участвовать в физкультурно-оздоровительных мероприятиях пенсионерам и людям пожилого возраста. При этом для данной категории населения физическая культура является одним из самых доступных и весьма эффективных сре</w:t>
      </w:r>
      <w:proofErr w:type="gramStart"/>
      <w:r w:rsidRPr="00851326">
        <w:rPr>
          <w:sz w:val="28"/>
          <w:szCs w:val="28"/>
        </w:rPr>
        <w:t>дств пр</w:t>
      </w:r>
      <w:proofErr w:type="gramEnd"/>
      <w:r w:rsidRPr="00851326">
        <w:rPr>
          <w:sz w:val="28"/>
          <w:szCs w:val="28"/>
        </w:rPr>
        <w:t>офилактики заболеваний и обеспечения активного долголетия.</w:t>
      </w:r>
      <w:r w:rsidR="00C445D8">
        <w:rPr>
          <w:sz w:val="28"/>
          <w:szCs w:val="28"/>
        </w:rPr>
        <w:t xml:space="preserve"> </w:t>
      </w:r>
      <w:r w:rsidR="00177849">
        <w:rPr>
          <w:sz w:val="28"/>
          <w:szCs w:val="28"/>
        </w:rPr>
        <w:t>Так г</w:t>
      </w:r>
      <w:r w:rsidR="00C445D8">
        <w:rPr>
          <w:sz w:val="28"/>
          <w:szCs w:val="28"/>
        </w:rPr>
        <w:t>руппа «Здоровье»</w:t>
      </w:r>
      <w:r w:rsidR="00177849">
        <w:rPr>
          <w:sz w:val="28"/>
          <w:szCs w:val="28"/>
        </w:rPr>
        <w:t>, в состав которой входит более 20 участников, на протяжении всего года 3 раза</w:t>
      </w:r>
      <w:r w:rsidR="00C445D8">
        <w:rPr>
          <w:sz w:val="28"/>
          <w:szCs w:val="28"/>
        </w:rPr>
        <w:t xml:space="preserve"> в неделю занимаются в зале и на открытом воздухе.</w:t>
      </w:r>
      <w:r w:rsidR="00177849">
        <w:rPr>
          <w:sz w:val="28"/>
          <w:szCs w:val="28"/>
        </w:rPr>
        <w:t xml:space="preserve"> Принимают участие в сдаче нормативов ВФСК ГТО (12 участниц группы «здоровье» имеют знаки отличия в своей возрастной категории).</w:t>
      </w:r>
      <w:r w:rsidR="00C445D8">
        <w:rPr>
          <w:sz w:val="28"/>
          <w:szCs w:val="28"/>
        </w:rPr>
        <w:t xml:space="preserve"> 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>Необходимо сконцентрировать  усилия всех заинтересованных структур на привлечение инвалидов и людей пожилого возраста к занятиям физической культурой и спортом. Нужна последовательная комплексная работа, которая сказалась бы на сроках их социальной реабилитации и активном долголетии.</w:t>
      </w:r>
    </w:p>
    <w:p w:rsidR="0063031C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 xml:space="preserve">Ведущая роль в развитии физической культуры и спорта, вовлечению в систематические занятия спортом детей и подростков, подготовке спортсменов  принадлежит  </w:t>
      </w:r>
      <w:r w:rsidR="005D728C">
        <w:rPr>
          <w:sz w:val="28"/>
          <w:szCs w:val="28"/>
        </w:rPr>
        <w:t>Муниципальному Казенному Учреждению дополнительного образования детей</w:t>
      </w:r>
      <w:r w:rsidRPr="00851326">
        <w:rPr>
          <w:sz w:val="28"/>
          <w:szCs w:val="28"/>
        </w:rPr>
        <w:t xml:space="preserve"> </w:t>
      </w:r>
      <w:r w:rsidR="005D728C">
        <w:rPr>
          <w:sz w:val="28"/>
          <w:szCs w:val="28"/>
        </w:rPr>
        <w:t xml:space="preserve">«Центру дополнительного образования детей» </w:t>
      </w:r>
      <w:proofErr w:type="spellStart"/>
      <w:r w:rsidR="005D728C">
        <w:rPr>
          <w:sz w:val="28"/>
          <w:szCs w:val="28"/>
        </w:rPr>
        <w:t>пгт</w:t>
      </w:r>
      <w:proofErr w:type="gramStart"/>
      <w:r w:rsidR="005D728C">
        <w:rPr>
          <w:sz w:val="28"/>
          <w:szCs w:val="28"/>
        </w:rPr>
        <w:t>.Н</w:t>
      </w:r>
      <w:proofErr w:type="gramEnd"/>
      <w:r w:rsidR="005D728C">
        <w:rPr>
          <w:sz w:val="28"/>
          <w:szCs w:val="28"/>
        </w:rPr>
        <w:t>ема</w:t>
      </w:r>
      <w:proofErr w:type="spellEnd"/>
      <w:r w:rsidR="005D728C">
        <w:rPr>
          <w:sz w:val="28"/>
          <w:szCs w:val="28"/>
        </w:rPr>
        <w:t xml:space="preserve"> </w:t>
      </w:r>
      <w:r w:rsidRPr="00851326">
        <w:rPr>
          <w:sz w:val="28"/>
          <w:szCs w:val="28"/>
        </w:rPr>
        <w:t xml:space="preserve">(далее – </w:t>
      </w:r>
      <w:r w:rsidR="005D728C">
        <w:rPr>
          <w:sz w:val="28"/>
          <w:szCs w:val="28"/>
        </w:rPr>
        <w:t xml:space="preserve">МКУ ДО ЦДОД </w:t>
      </w:r>
      <w:proofErr w:type="spellStart"/>
      <w:r w:rsidR="005D728C">
        <w:rPr>
          <w:sz w:val="28"/>
          <w:szCs w:val="28"/>
        </w:rPr>
        <w:t>пгт.Нема</w:t>
      </w:r>
      <w:proofErr w:type="spellEnd"/>
      <w:r w:rsidRPr="00851326">
        <w:rPr>
          <w:sz w:val="28"/>
          <w:szCs w:val="28"/>
        </w:rPr>
        <w:t xml:space="preserve">). </w:t>
      </w:r>
    </w:p>
    <w:p w:rsidR="00851326" w:rsidRPr="00851326" w:rsidRDefault="005D728C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Нерешенными для МКУ ДО ЦДОД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 xml:space="preserve"> </w:t>
      </w:r>
      <w:r w:rsidR="00851326" w:rsidRPr="00851326">
        <w:rPr>
          <w:sz w:val="28"/>
          <w:szCs w:val="28"/>
        </w:rPr>
        <w:t xml:space="preserve"> остаются проблемы: участие в соревнованиях, проводимых за пределами района и области.</w:t>
      </w:r>
      <w:r w:rsidR="00D953DC">
        <w:rPr>
          <w:sz w:val="28"/>
          <w:szCs w:val="28"/>
        </w:rPr>
        <w:t>(из –за отсутствия транспорта).</w:t>
      </w:r>
      <w:r w:rsidR="00851326" w:rsidRPr="00851326">
        <w:rPr>
          <w:sz w:val="28"/>
          <w:szCs w:val="28"/>
        </w:rPr>
        <w:t xml:space="preserve"> В связи с чем, падает интерес, особенно у </w:t>
      </w:r>
      <w:r w:rsidR="00851326" w:rsidRPr="00851326">
        <w:rPr>
          <w:sz w:val="28"/>
          <w:szCs w:val="28"/>
        </w:rPr>
        <w:lastRenderedPageBreak/>
        <w:t xml:space="preserve">юношей старшего возраста, повышать своё спортивное мастерство и посещать учебно-тренировочные занятия.   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 xml:space="preserve">Изучение данного вопроса показало, что  большинство учреждений, занимающиеся вопросами физической культуры и спорта, все еще находятся в неудовлетворительном финансовом положении. </w:t>
      </w:r>
    </w:p>
    <w:p w:rsidR="00851326" w:rsidRPr="00D953DC" w:rsidRDefault="00851326" w:rsidP="00CE36D7">
      <w:pPr>
        <w:spacing w:line="360" w:lineRule="auto"/>
        <w:ind w:firstLine="709"/>
        <w:rPr>
          <w:sz w:val="28"/>
          <w:szCs w:val="28"/>
        </w:rPr>
      </w:pPr>
      <w:r w:rsidRPr="00851326">
        <w:rPr>
          <w:sz w:val="28"/>
          <w:szCs w:val="28"/>
        </w:rPr>
        <w:t xml:space="preserve">Решить весь комплекс вопросов, возникающих при недостаточности финансирования невозможно путем проведения отдельных, не связанных между собой действий. Достижение конечной цели, т.е. устойчивого, стабильного состояния развития физической культуры и спорта, можно лишь при использовании системного подхода к существующей проблеме, с учетом специфических особенностей каждого учреждения физической культуры и решаемой проблемы. </w:t>
      </w:r>
      <w:r w:rsidRPr="00D953DC">
        <w:rPr>
          <w:sz w:val="28"/>
          <w:szCs w:val="28"/>
        </w:rPr>
        <w:t>Несмотря на большое количество проводимых спортивно-оздоровительных мероприятий по различным видам спорта, отсутствие достаточного количества мест для зрителей, является сдерживающим фактором для решения задачи популяризации. Необходимо повышать уровень и зрелищность проводимых мероприятий, чтобы они стали инструментом пропаганды спорта.</w:t>
      </w:r>
    </w:p>
    <w:p w:rsidR="00851326" w:rsidRPr="00851326" w:rsidRDefault="00851326" w:rsidP="00CE36D7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851326">
        <w:rPr>
          <w:sz w:val="28"/>
          <w:szCs w:val="28"/>
        </w:rPr>
        <w:t>Этими и многими другими причинами  обусловлена необх</w:t>
      </w:r>
      <w:r w:rsidR="00177849">
        <w:rPr>
          <w:sz w:val="28"/>
          <w:szCs w:val="28"/>
        </w:rPr>
        <w:t>одимость принятия вновь</w:t>
      </w:r>
      <w:r w:rsidRPr="00851326">
        <w:rPr>
          <w:sz w:val="28"/>
          <w:szCs w:val="28"/>
        </w:rPr>
        <w:t xml:space="preserve"> целевой Программы, как комплекса социальных мер, направленных на ук</w:t>
      </w:r>
      <w:r w:rsidR="00696717">
        <w:rPr>
          <w:sz w:val="28"/>
          <w:szCs w:val="28"/>
        </w:rPr>
        <w:t>репление здоровья жителей округа</w:t>
      </w:r>
      <w:r w:rsidRPr="00851326">
        <w:rPr>
          <w:sz w:val="28"/>
          <w:szCs w:val="28"/>
        </w:rPr>
        <w:t>, формирование здорового образа жизни. Исходя из этого, определены основные направления реализации Программы и приоритеты её выполнения.</w:t>
      </w:r>
    </w:p>
    <w:p w:rsidR="00CE36D7" w:rsidRDefault="00CE36D7" w:rsidP="00CE36D7">
      <w:pPr>
        <w:pStyle w:val="ConsPlusNormal"/>
        <w:spacing w:line="360" w:lineRule="auto"/>
        <w:ind w:firstLine="567"/>
        <w:rPr>
          <w:sz w:val="28"/>
          <w:szCs w:val="28"/>
        </w:rPr>
      </w:pPr>
      <w:r w:rsidRPr="009D3446">
        <w:rPr>
          <w:rFonts w:ascii="Times New Roman" w:hAnsi="Times New Roman" w:cs="Times New Roman"/>
          <w:sz w:val="28"/>
          <w:szCs w:val="28"/>
        </w:rPr>
        <w:t>Реализация областных программ и принятые меры по улучшению условий для занятий физической культурой и спортом местными органами самоуправления позволило  увеличить численность занимающихся физической культурой и спортом с 2017 года с 24,55% к 2021 году до 37,7 %.</w:t>
      </w:r>
      <w:r>
        <w:rPr>
          <w:sz w:val="28"/>
          <w:szCs w:val="28"/>
        </w:rPr>
        <w:t xml:space="preserve">    </w:t>
      </w:r>
    </w:p>
    <w:p w:rsidR="00851326" w:rsidRPr="00851326" w:rsidRDefault="00851326" w:rsidP="00CE36D7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1326">
        <w:rPr>
          <w:rFonts w:ascii="Times New Roman" w:hAnsi="Times New Roman" w:cs="Times New Roman"/>
          <w:sz w:val="28"/>
          <w:szCs w:val="28"/>
        </w:rPr>
        <w:t xml:space="preserve">Работа по привлечению частных инвестиций в сферу физической культуры и спорта, а также работа по взаимодействию с бизнесом для популяризации спорта на сегодняшний день показала свою перспективность, и в последующие годы требуется продолжить работу в </w:t>
      </w:r>
      <w:r w:rsidRPr="00851326">
        <w:rPr>
          <w:rFonts w:ascii="Times New Roman" w:hAnsi="Times New Roman" w:cs="Times New Roman"/>
          <w:sz w:val="28"/>
          <w:szCs w:val="28"/>
        </w:rPr>
        <w:lastRenderedPageBreak/>
        <w:t>данном направлении.</w:t>
      </w:r>
    </w:p>
    <w:p w:rsidR="00450A5B" w:rsidRDefault="00851326" w:rsidP="00CE36D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1326">
        <w:rPr>
          <w:rFonts w:ascii="Times New Roman" w:hAnsi="Times New Roman" w:cs="Times New Roman"/>
          <w:sz w:val="28"/>
          <w:szCs w:val="28"/>
        </w:rPr>
        <w:t>Необходимо продолжить использование современных информационных технологий в сфере физического воспитания и информированности населения, а также в принятии управленческих решений.</w:t>
      </w:r>
    </w:p>
    <w:p w:rsidR="00450A5B" w:rsidRDefault="00450A5B" w:rsidP="00851326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81245" w:rsidRDefault="00450A5B" w:rsidP="0078124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12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6717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молодежной </w:t>
      </w:r>
      <w:proofErr w:type="spellStart"/>
      <w:r w:rsidR="00696717">
        <w:rPr>
          <w:rFonts w:ascii="Times New Roman" w:hAnsi="Times New Roman" w:cs="Times New Roman"/>
          <w:b/>
          <w:sz w:val="28"/>
          <w:szCs w:val="28"/>
        </w:rPr>
        <w:t>полтики</w:t>
      </w:r>
      <w:proofErr w:type="spellEnd"/>
      <w:r w:rsidR="00696717">
        <w:rPr>
          <w:rFonts w:ascii="Times New Roman" w:hAnsi="Times New Roman" w:cs="Times New Roman"/>
          <w:b/>
          <w:sz w:val="28"/>
          <w:szCs w:val="28"/>
        </w:rPr>
        <w:t xml:space="preserve"> и развитии спорта, цели, задачи, целевые показатели эффективности реализации муниципальной программы, описание ожидаемых </w:t>
      </w:r>
      <w:proofErr w:type="spellStart"/>
      <w:r w:rsidR="00696717">
        <w:rPr>
          <w:rFonts w:ascii="Times New Roman" w:hAnsi="Times New Roman" w:cs="Times New Roman"/>
          <w:b/>
          <w:sz w:val="28"/>
          <w:szCs w:val="28"/>
        </w:rPr>
        <w:t>конечяных</w:t>
      </w:r>
      <w:proofErr w:type="spellEnd"/>
      <w:r w:rsidR="00696717">
        <w:rPr>
          <w:rFonts w:ascii="Times New Roman" w:hAnsi="Times New Roman" w:cs="Times New Roman"/>
          <w:b/>
          <w:sz w:val="28"/>
          <w:szCs w:val="28"/>
        </w:rPr>
        <w:t xml:space="preserve"> результатов, сроков и этапов  реализации.</w:t>
      </w:r>
    </w:p>
    <w:p w:rsidR="00AB4931" w:rsidRPr="00781245" w:rsidRDefault="00B94CBC" w:rsidP="00831BD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81245">
        <w:rPr>
          <w:rFonts w:ascii="Times New Roman" w:hAnsi="Times New Roman" w:cs="Times New Roman"/>
          <w:sz w:val="28"/>
          <w:szCs w:val="28"/>
        </w:rPr>
        <w:t>Приоритетными направлениями в сфере физической куль</w:t>
      </w:r>
      <w:r w:rsidR="00696717">
        <w:rPr>
          <w:rFonts w:ascii="Times New Roman" w:hAnsi="Times New Roman" w:cs="Times New Roman"/>
          <w:sz w:val="28"/>
          <w:szCs w:val="28"/>
        </w:rPr>
        <w:t xml:space="preserve">туры и спорта </w:t>
      </w:r>
      <w:proofErr w:type="spellStart"/>
      <w:r w:rsidR="0069671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967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81245">
        <w:rPr>
          <w:rFonts w:ascii="Times New Roman" w:hAnsi="Times New Roman" w:cs="Times New Roman"/>
          <w:sz w:val="28"/>
          <w:szCs w:val="28"/>
        </w:rPr>
        <w:t xml:space="preserve"> являются развитие физической культуры и спорта для обеспечения жителям гарантий доступности развитой спортивной инфраструктуры, развитие действующих на территории района видов спорта, направленных на формирование гармоничной личности, физически и духовно здорового молодого поколения, а также повышение конкурентоспособности спортсменов.</w:t>
      </w:r>
    </w:p>
    <w:p w:rsidR="00AB4931" w:rsidRPr="006A7C7C" w:rsidRDefault="00B94CBC" w:rsidP="00831BD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931" w:rsidRPr="006A7C7C">
        <w:rPr>
          <w:sz w:val="28"/>
          <w:szCs w:val="28"/>
        </w:rPr>
        <w:t>Приоритетами молодежной политики на тер</w:t>
      </w:r>
      <w:r w:rsidR="00A65DA6">
        <w:rPr>
          <w:sz w:val="28"/>
          <w:szCs w:val="28"/>
        </w:rPr>
        <w:t xml:space="preserve">ритории </w:t>
      </w:r>
      <w:proofErr w:type="spellStart"/>
      <w:r w:rsidR="00A65DA6">
        <w:rPr>
          <w:sz w:val="28"/>
          <w:szCs w:val="28"/>
        </w:rPr>
        <w:t>Немского</w:t>
      </w:r>
      <w:proofErr w:type="spellEnd"/>
      <w:r w:rsidR="00A65DA6">
        <w:rPr>
          <w:sz w:val="28"/>
          <w:szCs w:val="28"/>
        </w:rPr>
        <w:t xml:space="preserve"> муниципального округа являются</w:t>
      </w:r>
      <w:r w:rsidR="00AB4931" w:rsidRPr="006A7C7C">
        <w:rPr>
          <w:sz w:val="28"/>
          <w:szCs w:val="28"/>
        </w:rPr>
        <w:t>:</w:t>
      </w:r>
    </w:p>
    <w:p w:rsidR="00AB4931" w:rsidRPr="00E012F2" w:rsidRDefault="00AB4931" w:rsidP="00831B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012F2">
        <w:rPr>
          <w:sz w:val="28"/>
          <w:szCs w:val="28"/>
        </w:rPr>
        <w:t>вовлечение молодежи в социальную практику;</w:t>
      </w:r>
    </w:p>
    <w:p w:rsidR="00AB4931" w:rsidRPr="00E012F2" w:rsidRDefault="00AB4931" w:rsidP="00831BD9">
      <w:pPr>
        <w:numPr>
          <w:ilvl w:val="0"/>
          <w:numId w:val="1"/>
        </w:numPr>
        <w:spacing w:line="360" w:lineRule="auto"/>
        <w:ind w:left="0" w:firstLine="1068"/>
        <w:rPr>
          <w:sz w:val="28"/>
          <w:szCs w:val="28"/>
        </w:rPr>
      </w:pPr>
      <w:r w:rsidRPr="00E012F2">
        <w:rPr>
          <w:sz w:val="28"/>
          <w:szCs w:val="28"/>
        </w:rPr>
        <w:t>п</w:t>
      </w:r>
      <w:r w:rsidRPr="00E012F2">
        <w:rPr>
          <w:rFonts w:cs="Calibri"/>
          <w:sz w:val="28"/>
          <w:szCs w:val="28"/>
        </w:rPr>
        <w:t>оддержка общественно значимых инициатив,</w:t>
      </w:r>
      <w:r w:rsidRPr="00E012F2">
        <w:rPr>
          <w:sz w:val="28"/>
          <w:szCs w:val="28"/>
        </w:rPr>
        <w:t xml:space="preserve"> общественно полезной деятельности молодежи, молодежных, детских общественных объединений;</w:t>
      </w:r>
    </w:p>
    <w:p w:rsidR="00AB4931" w:rsidRDefault="00AB4931" w:rsidP="00831B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012F2">
        <w:rPr>
          <w:sz w:val="28"/>
          <w:szCs w:val="28"/>
        </w:rPr>
        <w:t>гражданское и патриотическое воспитание молодежи;</w:t>
      </w:r>
    </w:p>
    <w:p w:rsidR="00AB4931" w:rsidRPr="006E009F" w:rsidRDefault="00AB4931" w:rsidP="00831BD9">
      <w:pPr>
        <w:numPr>
          <w:ilvl w:val="0"/>
          <w:numId w:val="1"/>
        </w:numPr>
        <w:spacing w:line="360" w:lineRule="auto"/>
        <w:ind w:left="0" w:firstLine="1068"/>
        <w:rPr>
          <w:sz w:val="28"/>
          <w:szCs w:val="28"/>
        </w:rPr>
      </w:pPr>
      <w:r w:rsidRPr="006E009F">
        <w:rPr>
          <w:sz w:val="28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AB4931" w:rsidRPr="00E012F2" w:rsidRDefault="00AB4931" w:rsidP="00831BD9">
      <w:pPr>
        <w:pStyle w:val="21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012F2">
        <w:rPr>
          <w:sz w:val="28"/>
          <w:szCs w:val="28"/>
        </w:rPr>
        <w:t>выявление и поддержка талантливой молодежи;</w:t>
      </w:r>
    </w:p>
    <w:p w:rsidR="00B94CBC" w:rsidRPr="006A7C7C" w:rsidRDefault="00AB4931" w:rsidP="00831B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012F2">
        <w:rPr>
          <w:sz w:val="28"/>
          <w:szCs w:val="28"/>
        </w:rPr>
        <w:t>профилактика правонарушений среди молодежи;</w:t>
      </w:r>
    </w:p>
    <w:p w:rsidR="00B42548" w:rsidRPr="00E012F2" w:rsidRDefault="00B42548" w:rsidP="00831BD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E012F2">
        <w:rPr>
          <w:sz w:val="28"/>
          <w:szCs w:val="28"/>
        </w:rPr>
        <w:t xml:space="preserve"> программа разработана с учетом направлений, предлагаемых в основных стр</w:t>
      </w:r>
      <w:r>
        <w:rPr>
          <w:sz w:val="28"/>
          <w:szCs w:val="28"/>
        </w:rPr>
        <w:t>атегических документах страны и области:</w:t>
      </w:r>
    </w:p>
    <w:p w:rsidR="00A0051A" w:rsidRDefault="00B42548" w:rsidP="00831BD9">
      <w:pPr>
        <w:pStyle w:val="ConsPlusNormal"/>
        <w:spacing w:line="360" w:lineRule="auto"/>
        <w:ind w:firstLine="54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A0051A" w:rsidRPr="00A005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концепции долгосрочного социально-экономического развития </w:t>
      </w:r>
      <w:r w:rsidR="00867A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0051A" w:rsidRPr="00EF7F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Россий</w:t>
      </w:r>
      <w:r w:rsidR="00867A6B" w:rsidRPr="00EF7F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ской Федерации на период до 2035</w:t>
      </w:r>
      <w:r w:rsidR="00A0051A" w:rsidRPr="00EF7F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года;</w:t>
      </w:r>
    </w:p>
    <w:p w:rsidR="00A0051A" w:rsidRPr="00A0051A" w:rsidRDefault="00B42548" w:rsidP="00831BD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A0051A" w:rsidRPr="00A005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социально-экономического развития Кир</w:t>
      </w:r>
      <w:r w:rsidR="00DD7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овской области на период до 2035</w:t>
      </w:r>
      <w:r w:rsidR="00A0051A" w:rsidRPr="00A005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(далее - Стр</w:t>
      </w:r>
      <w:r w:rsidR="00BC12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атегия), принятой распоряжением</w:t>
      </w:r>
      <w:r w:rsidR="00A0051A" w:rsidRPr="00A005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Прави</w:t>
      </w:r>
      <w:r w:rsidR="00DD7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тельства Кировской области от 28.04.2021</w:t>
      </w:r>
      <w:r w:rsidR="00A0051A" w:rsidRPr="00A005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</w:t>
      </w:r>
      <w:r w:rsidR="00DD7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76.</w:t>
      </w:r>
    </w:p>
    <w:p w:rsidR="00EF7F77" w:rsidRDefault="00450A5B" w:rsidP="00831BD9">
      <w:pPr>
        <w:spacing w:line="360" w:lineRule="auto"/>
        <w:ind w:firstLine="567"/>
        <w:rPr>
          <w:sz w:val="28"/>
          <w:szCs w:val="28"/>
        </w:rPr>
      </w:pPr>
      <w:r w:rsidRPr="00EF7F77">
        <w:rPr>
          <w:sz w:val="28"/>
          <w:szCs w:val="28"/>
        </w:rPr>
        <w:t>Цель муниципальной программы</w:t>
      </w:r>
      <w:r w:rsidR="00EF7F77" w:rsidRPr="00EF7F77">
        <w:rPr>
          <w:sz w:val="28"/>
          <w:szCs w:val="28"/>
        </w:rPr>
        <w:t>:</w:t>
      </w:r>
    </w:p>
    <w:p w:rsidR="00EF7F77" w:rsidRPr="00EF7F77" w:rsidRDefault="00EF7F77" w:rsidP="00831BD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 п</w:t>
      </w:r>
      <w:r w:rsidRPr="00EF7F77">
        <w:rPr>
          <w:sz w:val="28"/>
          <w:szCs w:val="28"/>
        </w:rPr>
        <w:t>овышение мотивации граждан к регулярным занятиям физической культуры и спортом и ведению здорового образа жизни;</w:t>
      </w:r>
    </w:p>
    <w:p w:rsidR="00EF7F77" w:rsidRDefault="00EF7F77" w:rsidP="00831BD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EF7F77">
        <w:rPr>
          <w:sz w:val="28"/>
          <w:szCs w:val="28"/>
        </w:rPr>
        <w:t xml:space="preserve">повышение участия и вовлечение молодежи в социально – экономические, общественно–политические и </w:t>
      </w:r>
      <w:proofErr w:type="spellStart"/>
      <w:r w:rsidRPr="00EF7F77">
        <w:rPr>
          <w:sz w:val="28"/>
          <w:szCs w:val="28"/>
        </w:rPr>
        <w:t>социо</w:t>
      </w:r>
      <w:proofErr w:type="spellEnd"/>
      <w:r w:rsidRPr="00EF7F77">
        <w:rPr>
          <w:sz w:val="28"/>
          <w:szCs w:val="28"/>
        </w:rPr>
        <w:t xml:space="preserve"> - культурные процессы развития</w:t>
      </w:r>
      <w:r>
        <w:rPr>
          <w:sz w:val="28"/>
          <w:szCs w:val="28"/>
        </w:rPr>
        <w:t>.</w:t>
      </w:r>
      <w:r w:rsidR="00450A5B" w:rsidRPr="00EF7F77">
        <w:rPr>
          <w:sz w:val="28"/>
          <w:szCs w:val="28"/>
        </w:rPr>
        <w:t xml:space="preserve"> </w:t>
      </w:r>
    </w:p>
    <w:p w:rsidR="00450A5B" w:rsidRPr="00EF7F77" w:rsidRDefault="00450A5B" w:rsidP="00831BD9">
      <w:pPr>
        <w:spacing w:line="360" w:lineRule="auto"/>
        <w:ind w:firstLine="567"/>
        <w:rPr>
          <w:sz w:val="28"/>
          <w:szCs w:val="28"/>
        </w:rPr>
      </w:pPr>
      <w:r w:rsidRPr="00EF7F77">
        <w:rPr>
          <w:sz w:val="28"/>
          <w:szCs w:val="28"/>
        </w:rPr>
        <w:t xml:space="preserve">Задачи муниципальной программы: </w:t>
      </w:r>
    </w:p>
    <w:p w:rsidR="00EF7F77" w:rsidRPr="00840DDD" w:rsidRDefault="00EF7F77" w:rsidP="00831BD9">
      <w:pPr>
        <w:spacing w:line="360" w:lineRule="auto"/>
        <w:ind w:firstLine="567"/>
        <w:rPr>
          <w:sz w:val="28"/>
          <w:szCs w:val="28"/>
        </w:rPr>
      </w:pPr>
      <w:r w:rsidRPr="00840D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4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</w:t>
      </w:r>
      <w:proofErr w:type="gramStart"/>
      <w:r>
        <w:rPr>
          <w:sz w:val="28"/>
          <w:szCs w:val="28"/>
        </w:rPr>
        <w:t>спортивной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инфраструктцры</w:t>
      </w:r>
      <w:proofErr w:type="spellEnd"/>
      <w:r>
        <w:rPr>
          <w:sz w:val="28"/>
          <w:szCs w:val="28"/>
        </w:rPr>
        <w:t xml:space="preserve"> для массового спорта, в том числе для лиц с ограниченными возможностями здоровья и инвалидов</w:t>
      </w:r>
      <w:r w:rsidRPr="00840DDD">
        <w:rPr>
          <w:sz w:val="28"/>
          <w:szCs w:val="28"/>
        </w:rPr>
        <w:t>;</w:t>
      </w:r>
    </w:p>
    <w:p w:rsidR="00EF7F77" w:rsidRPr="00840DDD" w:rsidRDefault="00EF7F77" w:rsidP="00831BD9">
      <w:pPr>
        <w:spacing w:line="360" w:lineRule="auto"/>
        <w:ind w:firstLine="567"/>
        <w:rPr>
          <w:sz w:val="28"/>
          <w:szCs w:val="28"/>
        </w:rPr>
      </w:pPr>
      <w:r w:rsidRPr="00840DD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повышение </w:t>
      </w:r>
      <w:proofErr w:type="spellStart"/>
      <w:r>
        <w:rPr>
          <w:sz w:val="28"/>
          <w:szCs w:val="28"/>
        </w:rPr>
        <w:t>конкурентосопособности</w:t>
      </w:r>
      <w:proofErr w:type="spellEnd"/>
      <w:r>
        <w:rPr>
          <w:sz w:val="28"/>
          <w:szCs w:val="28"/>
        </w:rPr>
        <w:t xml:space="preserve"> спортсменов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 на межрайонном и областном уровнях </w:t>
      </w:r>
    </w:p>
    <w:p w:rsidR="00EF7F77" w:rsidRPr="00840DDD" w:rsidRDefault="00EF7F77" w:rsidP="00831BD9">
      <w:pPr>
        <w:spacing w:line="360" w:lineRule="auto"/>
        <w:ind w:firstLine="567"/>
        <w:rPr>
          <w:sz w:val="28"/>
          <w:szCs w:val="28"/>
        </w:rPr>
      </w:pPr>
      <w:r w:rsidRPr="00840DDD">
        <w:rPr>
          <w:sz w:val="28"/>
          <w:szCs w:val="28"/>
        </w:rPr>
        <w:t xml:space="preserve">– </w:t>
      </w:r>
      <w:r>
        <w:rPr>
          <w:sz w:val="28"/>
          <w:szCs w:val="28"/>
        </w:rPr>
        <w:t>внедрение всероссийского физкультурно-спортивного комплекса «Готов к труду и обороне»</w:t>
      </w:r>
    </w:p>
    <w:p w:rsidR="00EF7F77" w:rsidRPr="00840DDD" w:rsidRDefault="00EF7F77" w:rsidP="00831BD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DD">
        <w:rPr>
          <w:sz w:val="28"/>
          <w:szCs w:val="28"/>
        </w:rPr>
        <w:t>вовлечение молодежи в социально-экономическую, политическую и об</w:t>
      </w:r>
      <w:r>
        <w:rPr>
          <w:sz w:val="28"/>
          <w:szCs w:val="28"/>
        </w:rPr>
        <w:t xml:space="preserve">щественную жизнь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40DDD">
        <w:rPr>
          <w:sz w:val="28"/>
          <w:szCs w:val="28"/>
        </w:rPr>
        <w:t>, создание условий для самореализации.</w:t>
      </w:r>
    </w:p>
    <w:p w:rsidR="00781245" w:rsidRDefault="00450A5B" w:rsidP="00831BD9">
      <w:pPr>
        <w:spacing w:line="360" w:lineRule="auto"/>
        <w:ind w:firstLine="567"/>
        <w:rPr>
          <w:sz w:val="28"/>
          <w:szCs w:val="28"/>
        </w:rPr>
      </w:pPr>
      <w:r w:rsidRPr="00450A5B">
        <w:rPr>
          <w:sz w:val="28"/>
          <w:szCs w:val="28"/>
        </w:rPr>
        <w:t>Решение указанных задач обеспечивается через систему мероприятий, предусмотренных в муниципальной программе.</w:t>
      </w:r>
    </w:p>
    <w:p w:rsidR="009768D2" w:rsidRPr="00781245" w:rsidRDefault="009768D2" w:rsidP="00831BD9">
      <w:pPr>
        <w:spacing w:line="360" w:lineRule="auto"/>
        <w:ind w:firstLine="567"/>
        <w:rPr>
          <w:sz w:val="28"/>
          <w:szCs w:val="28"/>
        </w:rPr>
      </w:pPr>
      <w:r w:rsidRPr="009768D2">
        <w:rPr>
          <w:sz w:val="28"/>
          <w:szCs w:val="28"/>
        </w:rPr>
        <w:t xml:space="preserve">Для оценки хода реализации муниципальной программы предусмотрена система целевых индикаторов и показателей. Сведения о целевых </w:t>
      </w:r>
      <w:r w:rsidR="00781245">
        <w:rPr>
          <w:sz w:val="28"/>
          <w:szCs w:val="28"/>
        </w:rPr>
        <w:t>индикаторах</w:t>
      </w:r>
      <w:r w:rsidRPr="009768D2">
        <w:rPr>
          <w:sz w:val="28"/>
          <w:szCs w:val="28"/>
        </w:rPr>
        <w:t xml:space="preserve"> и показателях муниципальной пр</w:t>
      </w:r>
      <w:r w:rsidR="00831BD9">
        <w:rPr>
          <w:sz w:val="28"/>
          <w:szCs w:val="28"/>
        </w:rPr>
        <w:t>ограммы приведены в Приложении 1</w:t>
      </w:r>
      <w:r w:rsidRPr="009768D2">
        <w:rPr>
          <w:sz w:val="28"/>
          <w:szCs w:val="28"/>
        </w:rPr>
        <w:t xml:space="preserve"> к муниципальной программе.</w:t>
      </w:r>
    </w:p>
    <w:p w:rsidR="00EF7F77" w:rsidRDefault="009768D2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768D2">
        <w:rPr>
          <w:sz w:val="28"/>
          <w:szCs w:val="28"/>
        </w:rPr>
        <w:t>Муниципальная прог</w:t>
      </w:r>
      <w:r>
        <w:rPr>
          <w:sz w:val="28"/>
          <w:szCs w:val="28"/>
        </w:rPr>
        <w:t>рамма</w:t>
      </w:r>
      <w:r w:rsidR="00EF7F77">
        <w:rPr>
          <w:sz w:val="28"/>
          <w:szCs w:val="28"/>
        </w:rPr>
        <w:t xml:space="preserve"> реализуется в течение 2023-2027</w:t>
      </w:r>
      <w:r>
        <w:rPr>
          <w:sz w:val="28"/>
          <w:szCs w:val="28"/>
        </w:rPr>
        <w:t xml:space="preserve"> годов</w:t>
      </w:r>
      <w:r w:rsidRPr="009768D2">
        <w:rPr>
          <w:sz w:val="28"/>
          <w:szCs w:val="28"/>
        </w:rPr>
        <w:t xml:space="preserve">. </w:t>
      </w:r>
      <w:r w:rsidR="00EF7F77">
        <w:rPr>
          <w:sz w:val="28"/>
          <w:szCs w:val="28"/>
        </w:rPr>
        <w:t xml:space="preserve">      </w:t>
      </w:r>
    </w:p>
    <w:p w:rsidR="00781245" w:rsidRDefault="009768D2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768D2">
        <w:rPr>
          <w:sz w:val="28"/>
          <w:szCs w:val="28"/>
        </w:rPr>
        <w:t xml:space="preserve">Соблюдение установленных сроков реализации муниципальной программы обеспечивается системой мероприятий муниципальной программы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</w:t>
      </w:r>
      <w:r w:rsidR="00EF7F77">
        <w:rPr>
          <w:sz w:val="28"/>
          <w:szCs w:val="28"/>
        </w:rPr>
        <w:t xml:space="preserve"> муниципального округа</w:t>
      </w:r>
      <w:r w:rsidRPr="009768D2">
        <w:rPr>
          <w:sz w:val="28"/>
          <w:szCs w:val="28"/>
        </w:rPr>
        <w:t>.</w:t>
      </w:r>
      <w:r w:rsidR="00781245" w:rsidRPr="00781245">
        <w:rPr>
          <w:sz w:val="28"/>
          <w:szCs w:val="28"/>
        </w:rPr>
        <w:t xml:space="preserve"> </w:t>
      </w:r>
      <w:r w:rsidR="00781245" w:rsidRPr="004A045D">
        <w:rPr>
          <w:sz w:val="28"/>
          <w:szCs w:val="28"/>
        </w:rPr>
        <w:t>В результате реализации Программы должны произойти следующие позитивные изменения:</w:t>
      </w:r>
    </w:p>
    <w:p w:rsidR="000C56F1" w:rsidRDefault="000C56F1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3446">
        <w:rPr>
          <w:sz w:val="28"/>
          <w:szCs w:val="28"/>
        </w:rPr>
        <w:t>увеличение доли</w:t>
      </w:r>
      <w:r>
        <w:rPr>
          <w:sz w:val="28"/>
          <w:szCs w:val="28"/>
        </w:rPr>
        <w:t xml:space="preserve"> граждан, систематически занимающихся физической культурой и спортом, от общей численности населения </w:t>
      </w:r>
      <w:r w:rsidR="00E91897">
        <w:rPr>
          <w:sz w:val="28"/>
          <w:szCs w:val="28"/>
        </w:rPr>
        <w:t xml:space="preserve">до </w:t>
      </w:r>
      <w:r>
        <w:rPr>
          <w:sz w:val="28"/>
          <w:szCs w:val="28"/>
        </w:rPr>
        <w:t>61,4%;</w:t>
      </w:r>
    </w:p>
    <w:p w:rsidR="000C56F1" w:rsidRDefault="000C56F1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уровень обеспеченности граждан спортивными сооружениями </w:t>
      </w:r>
      <w:proofErr w:type="gramStart"/>
      <w:r>
        <w:rPr>
          <w:sz w:val="28"/>
          <w:szCs w:val="28"/>
        </w:rPr>
        <w:t>исходя из единовременной пропускной способности</w:t>
      </w:r>
      <w:r w:rsidR="00E91897">
        <w:rPr>
          <w:sz w:val="28"/>
          <w:szCs w:val="28"/>
        </w:rPr>
        <w:t xml:space="preserve"> увеличится</w:t>
      </w:r>
      <w:proofErr w:type="gramEnd"/>
      <w:r w:rsidR="00E91897">
        <w:rPr>
          <w:sz w:val="28"/>
          <w:szCs w:val="28"/>
        </w:rPr>
        <w:t xml:space="preserve"> до</w:t>
      </w:r>
      <w:r w:rsidR="00831BD9">
        <w:rPr>
          <w:sz w:val="28"/>
          <w:szCs w:val="28"/>
        </w:rPr>
        <w:t xml:space="preserve"> 59,6</w:t>
      </w:r>
      <w:r>
        <w:rPr>
          <w:sz w:val="28"/>
          <w:szCs w:val="28"/>
        </w:rPr>
        <w:t>%;</w:t>
      </w:r>
    </w:p>
    <w:p w:rsidR="009F232C" w:rsidRDefault="009F232C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увеличение доли молодежи, участвующей в мероприятиях по патриотическому и духовно-нравственному воспитанию, пропаганде здорового образа жизн</w:t>
      </w:r>
      <w:r w:rsidR="00831BD9">
        <w:rPr>
          <w:sz w:val="28"/>
          <w:szCs w:val="28"/>
        </w:rPr>
        <w:t>и от общего числа молодежи до 40</w:t>
      </w:r>
      <w:r>
        <w:rPr>
          <w:sz w:val="28"/>
          <w:szCs w:val="28"/>
        </w:rPr>
        <w:t>%;</w:t>
      </w:r>
    </w:p>
    <w:p w:rsidR="000C56F1" w:rsidRDefault="000C56F1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897">
        <w:rPr>
          <w:sz w:val="28"/>
          <w:szCs w:val="28"/>
        </w:rPr>
        <w:t>увеличение доли</w:t>
      </w:r>
      <w:r>
        <w:rPr>
          <w:sz w:val="28"/>
          <w:szCs w:val="28"/>
        </w:rPr>
        <w:t xml:space="preserve"> молодежи, вовлеченной в деятельность детских и молодежных общественных объединений, от общего числа молодежи </w:t>
      </w:r>
      <w:r w:rsidR="00831BD9">
        <w:rPr>
          <w:sz w:val="28"/>
          <w:szCs w:val="28"/>
        </w:rPr>
        <w:t>до 24,5</w:t>
      </w:r>
      <w:r>
        <w:rPr>
          <w:sz w:val="28"/>
          <w:szCs w:val="28"/>
        </w:rPr>
        <w:t>%</w:t>
      </w:r>
      <w:r w:rsidR="00922DD7">
        <w:rPr>
          <w:sz w:val="28"/>
          <w:szCs w:val="28"/>
        </w:rPr>
        <w:t>;</w:t>
      </w:r>
    </w:p>
    <w:p w:rsidR="00922DD7" w:rsidRDefault="00922DD7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45D">
        <w:rPr>
          <w:sz w:val="28"/>
          <w:szCs w:val="28"/>
        </w:rPr>
        <w:t>увеличение доли</w:t>
      </w:r>
      <w:r>
        <w:rPr>
          <w:sz w:val="28"/>
          <w:szCs w:val="28"/>
        </w:rPr>
        <w:t xml:space="preserve"> молодых людей, принимающих участие в добровольческой деятельности, от общего числа молодежи </w:t>
      </w:r>
      <w:r w:rsidR="004A045D">
        <w:rPr>
          <w:sz w:val="28"/>
          <w:szCs w:val="28"/>
        </w:rPr>
        <w:t xml:space="preserve">до </w:t>
      </w:r>
      <w:r w:rsidR="00831BD9">
        <w:rPr>
          <w:sz w:val="28"/>
          <w:szCs w:val="28"/>
        </w:rPr>
        <w:t>30</w:t>
      </w:r>
      <w:r>
        <w:rPr>
          <w:sz w:val="28"/>
          <w:szCs w:val="28"/>
        </w:rPr>
        <w:t xml:space="preserve"> %;</w:t>
      </w:r>
    </w:p>
    <w:p w:rsidR="00922DD7" w:rsidRDefault="00922DD7" w:rsidP="00831BD9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количество молодых семей, улучшивших жилищные условия с учетом государственной поддержки (за весь период реализации </w:t>
      </w:r>
      <w:proofErr w:type="spellStart"/>
      <w:r>
        <w:rPr>
          <w:sz w:val="28"/>
          <w:szCs w:val="28"/>
        </w:rPr>
        <w:t>прогаммы</w:t>
      </w:r>
      <w:proofErr w:type="spellEnd"/>
      <w:r>
        <w:rPr>
          <w:sz w:val="28"/>
          <w:szCs w:val="28"/>
        </w:rPr>
        <w:t xml:space="preserve"> м</w:t>
      </w:r>
      <w:r w:rsidR="00E91897">
        <w:rPr>
          <w:sz w:val="28"/>
          <w:szCs w:val="28"/>
        </w:rPr>
        <w:t>инимум 1 семья).</w:t>
      </w:r>
    </w:p>
    <w:p w:rsidR="008874AB" w:rsidRPr="008874AB" w:rsidRDefault="008874AB" w:rsidP="008874AB">
      <w:pPr>
        <w:ind w:firstLine="0"/>
        <w:rPr>
          <w:sz w:val="28"/>
          <w:szCs w:val="28"/>
        </w:rPr>
      </w:pPr>
    </w:p>
    <w:p w:rsidR="000316D8" w:rsidRDefault="000316D8" w:rsidP="000316D8">
      <w:pPr>
        <w:pStyle w:val="aa"/>
        <w:ind w:firstLine="0"/>
        <w:rPr>
          <w:sz w:val="28"/>
          <w:szCs w:val="28"/>
        </w:rPr>
      </w:pPr>
    </w:p>
    <w:p w:rsidR="00241C14" w:rsidRDefault="000A1846" w:rsidP="00241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41C14">
        <w:rPr>
          <w:b/>
          <w:sz w:val="28"/>
          <w:szCs w:val="28"/>
        </w:rPr>
        <w:t xml:space="preserve">. </w:t>
      </w:r>
      <w:r w:rsidR="006B250D" w:rsidRPr="00E012F2">
        <w:rPr>
          <w:b/>
          <w:sz w:val="28"/>
          <w:szCs w:val="28"/>
        </w:rPr>
        <w:t>Обобщенная характеристика мероприятий</w:t>
      </w:r>
    </w:p>
    <w:p w:rsidR="006B250D" w:rsidRPr="00E012F2" w:rsidRDefault="00241C14" w:rsidP="00241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6B250D" w:rsidRPr="00E012F2">
        <w:rPr>
          <w:b/>
          <w:sz w:val="28"/>
          <w:szCs w:val="28"/>
        </w:rPr>
        <w:t>программы</w:t>
      </w:r>
    </w:p>
    <w:p w:rsidR="0052092F" w:rsidRDefault="0052092F" w:rsidP="00241C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250D" w:rsidRDefault="0052092F" w:rsidP="0061293D">
      <w:pPr>
        <w:pStyle w:val="ConsPlusNormal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250D" w:rsidRPr="00E012F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250D" w:rsidRPr="00E012F2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44789E">
        <w:rPr>
          <w:rFonts w:ascii="Times New Roman" w:hAnsi="Times New Roman" w:cs="Times New Roman"/>
          <w:sz w:val="28"/>
          <w:szCs w:val="28"/>
        </w:rPr>
        <w:t>будет осуществляться посредством реализации плана мероприятий</w:t>
      </w:r>
      <w:r w:rsidR="00550D38">
        <w:rPr>
          <w:rFonts w:ascii="Times New Roman" w:hAnsi="Times New Roman" w:cs="Times New Roman"/>
          <w:sz w:val="28"/>
          <w:szCs w:val="28"/>
        </w:rPr>
        <w:t xml:space="preserve"> </w:t>
      </w:r>
      <w:r w:rsidR="00F6160D">
        <w:rPr>
          <w:rFonts w:ascii="Times New Roman" w:hAnsi="Times New Roman" w:cs="Times New Roman"/>
          <w:sz w:val="28"/>
          <w:szCs w:val="28"/>
        </w:rPr>
        <w:t>по следующим</w:t>
      </w:r>
      <w:r w:rsidR="006B250D" w:rsidRPr="00E012F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4A045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B250D" w:rsidRPr="00E012F2">
        <w:rPr>
          <w:rFonts w:ascii="Times New Roman" w:hAnsi="Times New Roman" w:cs="Times New Roman"/>
          <w:sz w:val="28"/>
          <w:szCs w:val="28"/>
        </w:rPr>
        <w:t>:</w:t>
      </w:r>
    </w:p>
    <w:p w:rsidR="00F343EC" w:rsidRPr="00DE48C7" w:rsidRDefault="00F343EC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E412B">
        <w:rPr>
          <w:rFonts w:ascii="Times New Roman" w:hAnsi="Times New Roman" w:cs="Times New Roman"/>
          <w:color w:val="000000"/>
          <w:sz w:val="28"/>
          <w:szCs w:val="28"/>
        </w:rPr>
        <w:t>Обеспечение молодежи доступными и качественными социальными услугами, направленными на снижение миграции молодежи из района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молодежи в социальную практику и ее информирование  о потенциальных позитивных возможностях развития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 и профилактика асоциальных явлений в молодежной среде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нравственности, духовности и патриотизма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районных соревнований для детей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районных соревнований среди молодежи и взрослого населения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8C7" w:rsidRPr="00DE48C7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межрайонных </w:t>
      </w:r>
      <w:r w:rsidR="00934B9A">
        <w:rPr>
          <w:rFonts w:ascii="Times New Roman" w:hAnsi="Times New Roman" w:cs="Times New Roman"/>
          <w:color w:val="000000"/>
          <w:sz w:val="28"/>
          <w:szCs w:val="28"/>
        </w:rPr>
        <w:t xml:space="preserve">и областных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8C7" w:rsidRPr="00DE48C7" w:rsidRDefault="00A936FC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Улучшение материально-технической базы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8C7" w:rsidRPr="00C74428" w:rsidRDefault="00DE48C7" w:rsidP="0061293D">
      <w:pPr>
        <w:pStyle w:val="ConsPlusNormal"/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Внедрение Всероссийского физкультурно-спортивного комплекса Готов к труду и обороне</w:t>
      </w:r>
      <w:r w:rsidR="00F1349E">
        <w:rPr>
          <w:rFonts w:ascii="Times New Roman" w:hAnsi="Times New Roman" w:cs="Times New Roman"/>
          <w:color w:val="000000"/>
          <w:sz w:val="28"/>
          <w:szCs w:val="28"/>
        </w:rPr>
        <w:t>, в том числе оснащение объектов спортивной инфраструктуры спортивно-технологическим оборудованием</w:t>
      </w:r>
      <w:r w:rsidR="004A0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3954" w:rsidRDefault="007F3954" w:rsidP="00A13D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D51" w:rsidRPr="002220FB" w:rsidRDefault="00A13D51" w:rsidP="00A13D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0FB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</w:t>
      </w:r>
    </w:p>
    <w:p w:rsidR="00A13D51" w:rsidRDefault="00A13D51" w:rsidP="00A13D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FB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2220FB" w:rsidRPr="002220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220F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F68A2" w:rsidRPr="002220FB" w:rsidRDefault="00CF68A2" w:rsidP="00A13D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2" w:rsidRPr="00552729" w:rsidRDefault="00CF68A2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2729">
        <w:rPr>
          <w:rFonts w:ascii="Times New Roman" w:hAnsi="Times New Roman" w:cs="Times New Roman"/>
          <w:sz w:val="28"/>
          <w:szCs w:val="28"/>
        </w:rPr>
        <w:t>В рамках реализации Программы  планируется формирование и актуализация на районном уровне нормативной правовой и методологической базы:</w:t>
      </w:r>
    </w:p>
    <w:p w:rsidR="00CF68A2" w:rsidRPr="00552729" w:rsidRDefault="00CF68A2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2729">
        <w:rPr>
          <w:rFonts w:ascii="Times New Roman" w:hAnsi="Times New Roman" w:cs="Times New Roman"/>
          <w:sz w:val="28"/>
          <w:szCs w:val="28"/>
        </w:rPr>
        <w:t>- разработка в установленном порядке проектов  постановлен</w:t>
      </w:r>
      <w:r w:rsidR="007E7114">
        <w:rPr>
          <w:rFonts w:ascii="Times New Roman" w:hAnsi="Times New Roman" w:cs="Times New Roman"/>
          <w:sz w:val="28"/>
          <w:szCs w:val="28"/>
        </w:rPr>
        <w:t xml:space="preserve">ий  и распоряжений администрации </w:t>
      </w:r>
      <w:proofErr w:type="spellStart"/>
      <w:r w:rsidR="007E7114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7E7114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CF68A2" w:rsidRPr="00552729" w:rsidRDefault="00CF68A2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2729">
        <w:rPr>
          <w:rFonts w:ascii="Times New Roman" w:hAnsi="Times New Roman" w:cs="Times New Roman"/>
          <w:sz w:val="28"/>
          <w:szCs w:val="28"/>
        </w:rPr>
        <w:t xml:space="preserve">С учетом ежегодного утверждения </w:t>
      </w:r>
      <w:r w:rsidR="00831BD9">
        <w:rPr>
          <w:rFonts w:ascii="Times New Roman" w:hAnsi="Times New Roman" w:cs="Times New Roman"/>
          <w:sz w:val="28"/>
          <w:szCs w:val="28"/>
        </w:rPr>
        <w:t xml:space="preserve">Думой </w:t>
      </w:r>
      <w:proofErr w:type="spellStart"/>
      <w:r w:rsidR="00831BD9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831BD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52729">
        <w:rPr>
          <w:rFonts w:ascii="Times New Roman" w:hAnsi="Times New Roman" w:cs="Times New Roman"/>
          <w:sz w:val="28"/>
          <w:szCs w:val="28"/>
        </w:rPr>
        <w:t>бюджета на очередной финансовый год и на плановый период вносятся изменения в действующую программу.</w:t>
      </w:r>
    </w:p>
    <w:p w:rsidR="003B2E91" w:rsidRDefault="00CF68A2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2729">
        <w:rPr>
          <w:rFonts w:ascii="Times New Roman" w:hAnsi="Times New Roman" w:cs="Times New Roman"/>
          <w:sz w:val="28"/>
          <w:szCs w:val="28"/>
        </w:rPr>
        <w:t xml:space="preserve">В случае изменения и (или) принятия нормативных правовых актов в сфере законодательства Российской Федерации, Кировской области о </w:t>
      </w:r>
      <w:r w:rsidR="007E7114">
        <w:rPr>
          <w:rFonts w:ascii="Times New Roman" w:hAnsi="Times New Roman" w:cs="Times New Roman"/>
          <w:sz w:val="28"/>
          <w:szCs w:val="28"/>
        </w:rPr>
        <w:t xml:space="preserve">реализации молодежной политики и развитии спорта, а так же </w:t>
      </w:r>
      <w:r w:rsidRPr="00552729">
        <w:rPr>
          <w:rFonts w:ascii="Times New Roman" w:hAnsi="Times New Roman" w:cs="Times New Roman"/>
          <w:sz w:val="28"/>
          <w:szCs w:val="28"/>
        </w:rPr>
        <w:t xml:space="preserve">с целью эффективной реализации мероприятий Программы в течение периода ее действия  будут разрабатываться новые дополнительные проекты нормативных правовых актов  в соответствии </w:t>
      </w:r>
      <w:r w:rsidR="007E7114">
        <w:rPr>
          <w:rFonts w:ascii="Times New Roman" w:hAnsi="Times New Roman" w:cs="Times New Roman"/>
          <w:sz w:val="28"/>
          <w:szCs w:val="28"/>
        </w:rPr>
        <w:t>с федеральным законодательством. (Приложение 3)</w:t>
      </w:r>
      <w:r w:rsidR="00831BD9">
        <w:rPr>
          <w:rFonts w:ascii="Times New Roman" w:hAnsi="Times New Roman" w:cs="Times New Roman"/>
          <w:sz w:val="28"/>
          <w:szCs w:val="28"/>
        </w:rPr>
        <w:t>.</w:t>
      </w:r>
    </w:p>
    <w:p w:rsidR="00934B9A" w:rsidRDefault="00934B9A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4B9A" w:rsidRDefault="00934B9A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4B9A" w:rsidRDefault="00934B9A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31BD9" w:rsidRDefault="00831BD9" w:rsidP="007E711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96C91" w:rsidRDefault="00C96C91" w:rsidP="00D22367">
      <w:pPr>
        <w:pStyle w:val="ConsPlusNormal"/>
        <w:ind w:firstLine="540"/>
      </w:pPr>
    </w:p>
    <w:p w:rsidR="00032ABB" w:rsidRPr="0061293D" w:rsidRDefault="00032ABB" w:rsidP="00F5422B">
      <w:pPr>
        <w:pStyle w:val="aa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293D">
        <w:rPr>
          <w:b/>
          <w:sz w:val="28"/>
          <w:szCs w:val="28"/>
        </w:rPr>
        <w:t>Ресурсное обеспечение муниципальной программы</w:t>
      </w:r>
    </w:p>
    <w:p w:rsidR="00A852CE" w:rsidRDefault="00A852CE" w:rsidP="00032AB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727963" w:rsidRDefault="007E7114" w:rsidP="005603BC">
      <w:pPr>
        <w:pStyle w:val="consplusnormal0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Программы осуществляется за счет средств </w:t>
      </w:r>
      <w:r w:rsidR="00727963">
        <w:rPr>
          <w:sz w:val="28"/>
          <w:szCs w:val="28"/>
        </w:rPr>
        <w:t xml:space="preserve">федерального, областного и местного бюджетов. </w:t>
      </w:r>
    </w:p>
    <w:p w:rsidR="00727963" w:rsidRDefault="00727963" w:rsidP="005603BC">
      <w:pPr>
        <w:pStyle w:val="consplusnormal0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бюджетных ассигнований уточняются ежегодно при формировании бюджета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</w:t>
      </w:r>
      <w:r w:rsidR="00831BD9">
        <w:rPr>
          <w:sz w:val="28"/>
          <w:szCs w:val="28"/>
        </w:rPr>
        <w:t xml:space="preserve">ьного округа на очередной </w:t>
      </w:r>
      <w:r>
        <w:rPr>
          <w:sz w:val="28"/>
          <w:szCs w:val="28"/>
        </w:rPr>
        <w:t xml:space="preserve">плановый период на основании решения Думы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муниципального округа. </w:t>
      </w:r>
    </w:p>
    <w:p w:rsidR="0076007F" w:rsidRPr="00566505" w:rsidRDefault="0076007F" w:rsidP="005603BC">
      <w:pPr>
        <w:pStyle w:val="consplusnormal0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1293D">
        <w:rPr>
          <w:sz w:val="28"/>
          <w:szCs w:val="28"/>
        </w:rPr>
        <w:t xml:space="preserve">Общий объем финансирования </w:t>
      </w:r>
      <w:r w:rsidR="00727963" w:rsidRPr="0061293D">
        <w:rPr>
          <w:sz w:val="28"/>
          <w:szCs w:val="28"/>
        </w:rPr>
        <w:t xml:space="preserve">Программы </w:t>
      </w:r>
      <w:r w:rsidRPr="0061293D">
        <w:rPr>
          <w:sz w:val="28"/>
          <w:szCs w:val="28"/>
        </w:rPr>
        <w:t>составляет</w:t>
      </w:r>
      <w:r w:rsidR="0061293D" w:rsidRPr="0061293D">
        <w:rPr>
          <w:sz w:val="28"/>
          <w:szCs w:val="28"/>
        </w:rPr>
        <w:t xml:space="preserve"> - </w:t>
      </w:r>
      <w:r w:rsidR="00AF739D">
        <w:rPr>
          <w:sz w:val="28"/>
          <w:szCs w:val="28"/>
        </w:rPr>
        <w:t>2051,00</w:t>
      </w:r>
      <w:r w:rsidR="0061293D" w:rsidRPr="0061293D">
        <w:rPr>
          <w:sz w:val="28"/>
          <w:szCs w:val="28"/>
        </w:rPr>
        <w:t xml:space="preserve"> тыс.</w:t>
      </w:r>
      <w:r w:rsidR="007E7114" w:rsidRPr="0061293D">
        <w:rPr>
          <w:sz w:val="28"/>
          <w:szCs w:val="28"/>
        </w:rPr>
        <w:t xml:space="preserve"> рублей</w:t>
      </w:r>
      <w:r w:rsidRPr="0061293D">
        <w:rPr>
          <w:sz w:val="28"/>
          <w:szCs w:val="28"/>
        </w:rPr>
        <w:t>. В том числе</w:t>
      </w:r>
      <w:r w:rsidR="00727963" w:rsidRPr="0061293D">
        <w:rPr>
          <w:sz w:val="28"/>
          <w:szCs w:val="28"/>
        </w:rPr>
        <w:t xml:space="preserve">  за счет средств федерального бюджета – </w:t>
      </w:r>
      <w:r w:rsidR="00AF739D">
        <w:rPr>
          <w:sz w:val="28"/>
          <w:szCs w:val="28"/>
        </w:rPr>
        <w:t>645,27</w:t>
      </w:r>
      <w:r w:rsidR="0061293D" w:rsidRPr="0061293D">
        <w:rPr>
          <w:sz w:val="28"/>
          <w:szCs w:val="28"/>
        </w:rPr>
        <w:t xml:space="preserve"> тыс.</w:t>
      </w:r>
      <w:r w:rsidR="00727963" w:rsidRPr="0061293D">
        <w:rPr>
          <w:sz w:val="28"/>
          <w:szCs w:val="28"/>
        </w:rPr>
        <w:t xml:space="preserve"> рублей, областного бюджета – </w:t>
      </w:r>
      <w:r w:rsidR="00AF739D">
        <w:rPr>
          <w:sz w:val="28"/>
          <w:szCs w:val="28"/>
        </w:rPr>
        <w:t>390,12</w:t>
      </w:r>
      <w:r w:rsidR="0061293D" w:rsidRPr="0061293D">
        <w:rPr>
          <w:sz w:val="28"/>
          <w:szCs w:val="28"/>
        </w:rPr>
        <w:t xml:space="preserve"> тыс</w:t>
      </w:r>
      <w:proofErr w:type="gramStart"/>
      <w:r w:rsidR="0061293D" w:rsidRPr="0061293D">
        <w:rPr>
          <w:sz w:val="28"/>
          <w:szCs w:val="28"/>
        </w:rPr>
        <w:t>.</w:t>
      </w:r>
      <w:r w:rsidR="00727963" w:rsidRPr="0061293D">
        <w:rPr>
          <w:sz w:val="28"/>
          <w:szCs w:val="28"/>
        </w:rPr>
        <w:t>р</w:t>
      </w:r>
      <w:proofErr w:type="gramEnd"/>
      <w:r w:rsidR="00727963" w:rsidRPr="0061293D">
        <w:rPr>
          <w:sz w:val="28"/>
          <w:szCs w:val="28"/>
        </w:rPr>
        <w:t>ублей,</w:t>
      </w:r>
      <w:r w:rsidR="007E7114" w:rsidRPr="0061293D">
        <w:rPr>
          <w:sz w:val="28"/>
          <w:szCs w:val="28"/>
        </w:rPr>
        <w:t xml:space="preserve"> местного бюджета – </w:t>
      </w:r>
      <w:r w:rsidR="00AF739D">
        <w:rPr>
          <w:sz w:val="28"/>
          <w:szCs w:val="28"/>
        </w:rPr>
        <w:t>1015,61</w:t>
      </w:r>
      <w:r w:rsidR="0061293D" w:rsidRPr="0061293D">
        <w:rPr>
          <w:sz w:val="28"/>
          <w:szCs w:val="28"/>
        </w:rPr>
        <w:t xml:space="preserve"> тыс. </w:t>
      </w:r>
      <w:r w:rsidR="007E7114" w:rsidRPr="0061293D">
        <w:rPr>
          <w:sz w:val="28"/>
          <w:szCs w:val="28"/>
        </w:rPr>
        <w:t xml:space="preserve"> рублей</w:t>
      </w:r>
      <w:r w:rsidRPr="0061293D">
        <w:rPr>
          <w:sz w:val="28"/>
          <w:szCs w:val="28"/>
        </w:rPr>
        <w:t>.</w:t>
      </w:r>
    </w:p>
    <w:p w:rsidR="00F548ED" w:rsidRDefault="0076007F" w:rsidP="0095596F">
      <w:pPr>
        <w:tabs>
          <w:tab w:val="num" w:pos="0"/>
        </w:tabs>
        <w:spacing w:line="360" w:lineRule="auto"/>
        <w:ind w:firstLine="567"/>
        <w:rPr>
          <w:sz w:val="28"/>
          <w:szCs w:val="28"/>
        </w:rPr>
        <w:sectPr w:rsidR="00F548ED" w:rsidSect="00AF739D">
          <w:headerReference w:type="even" r:id="rId8"/>
          <w:headerReference w:type="default" r:id="rId9"/>
          <w:type w:val="continuous"/>
          <w:pgSz w:w="11906" w:h="16838"/>
          <w:pgMar w:top="426" w:right="991" w:bottom="851" w:left="1701" w:header="709" w:footer="709" w:gutter="0"/>
          <w:cols w:space="708"/>
          <w:docGrid w:linePitch="360"/>
        </w:sectPr>
      </w:pPr>
      <w:r w:rsidRPr="00566505">
        <w:rPr>
          <w:sz w:val="28"/>
          <w:szCs w:val="28"/>
        </w:rPr>
        <w:t> </w:t>
      </w:r>
      <w:r w:rsidR="00727963">
        <w:rPr>
          <w:sz w:val="28"/>
          <w:szCs w:val="28"/>
        </w:rPr>
        <w:t xml:space="preserve">Информация о ресурсном обеспечении муниципальной программы за счет всех источников финансирования приведена в Приложении 4. </w:t>
      </w:r>
      <w:r w:rsidRPr="00566505">
        <w:rPr>
          <w:sz w:val="28"/>
          <w:szCs w:val="28"/>
        </w:rPr>
        <w:t>Метод оценки затрат на реализацию мероприятий муниц</w:t>
      </w:r>
      <w:r w:rsidR="00831BD9">
        <w:rPr>
          <w:sz w:val="28"/>
          <w:szCs w:val="28"/>
        </w:rPr>
        <w:t>ипальной  программы – расчетны</w:t>
      </w:r>
      <w:r w:rsidR="00B37898">
        <w:rPr>
          <w:sz w:val="28"/>
          <w:szCs w:val="28"/>
        </w:rPr>
        <w:t>й.</w:t>
      </w:r>
    </w:p>
    <w:p w:rsidR="000E5138" w:rsidRDefault="000E5138" w:rsidP="000E5138">
      <w:pPr>
        <w:pStyle w:val="24"/>
        <w:tabs>
          <w:tab w:val="left" w:pos="13750"/>
          <w:tab w:val="right" w:pos="14713"/>
        </w:tabs>
        <w:spacing w:line="240" w:lineRule="auto"/>
        <w:ind w:left="0" w:firstLine="0"/>
        <w:jc w:val="right"/>
        <w:rPr>
          <w:szCs w:val="28"/>
        </w:rPr>
      </w:pPr>
    </w:p>
    <w:p w:rsidR="000E5138" w:rsidRDefault="000E5138" w:rsidP="000E5138">
      <w:pPr>
        <w:pStyle w:val="24"/>
        <w:tabs>
          <w:tab w:val="left" w:pos="13750"/>
          <w:tab w:val="right" w:pos="14713"/>
        </w:tabs>
        <w:spacing w:line="240" w:lineRule="auto"/>
        <w:ind w:left="0" w:firstLine="0"/>
        <w:jc w:val="right"/>
        <w:rPr>
          <w:szCs w:val="28"/>
        </w:rPr>
      </w:pPr>
      <w:r>
        <w:rPr>
          <w:szCs w:val="28"/>
        </w:rPr>
        <w:t>Приложение №1</w:t>
      </w:r>
    </w:p>
    <w:p w:rsidR="000E5138" w:rsidRDefault="000E5138" w:rsidP="000E513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целевых показателях эффективности</w:t>
      </w:r>
    </w:p>
    <w:p w:rsidR="000E5138" w:rsidRDefault="000E5138" w:rsidP="000E513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0E5138" w:rsidRDefault="000E5138" w:rsidP="000E51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695"/>
        <w:gridCol w:w="1418"/>
        <w:gridCol w:w="1276"/>
        <w:gridCol w:w="1134"/>
        <w:gridCol w:w="851"/>
        <w:gridCol w:w="850"/>
        <w:gridCol w:w="851"/>
        <w:gridCol w:w="850"/>
        <w:gridCol w:w="851"/>
      </w:tblGrid>
      <w:tr w:rsidR="000E5138" w:rsidTr="000E513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0E5138">
            <w:pPr>
              <w:pStyle w:val="ConsPlusNormal"/>
              <w:spacing w:line="240" w:lineRule="atLeast"/>
              <w:ind w:left="-56"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Наименование программы, 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показателяпоказателя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ед. измерения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Значение показателей эффективности</w:t>
            </w:r>
          </w:p>
        </w:tc>
      </w:tr>
      <w:tr w:rsidR="000E5138" w:rsidTr="000E513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прошедший год</w:t>
            </w:r>
          </w:p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текущий год</w:t>
            </w:r>
          </w:p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2027</w:t>
            </w:r>
          </w:p>
        </w:tc>
      </w:tr>
      <w:tr w:rsidR="000E5138" w:rsidTr="000E5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«Реализация молодежной политики и развитие спорта на 2023-2027 годы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E5138" w:rsidTr="000E5138">
        <w:trPr>
          <w:trHeight w:val="11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Доля граждан,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61,4</w:t>
            </w:r>
          </w:p>
        </w:tc>
      </w:tr>
      <w:tr w:rsidR="000E5138" w:rsidTr="000E5138">
        <w:trPr>
          <w:trHeight w:val="8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59,6</w:t>
            </w:r>
          </w:p>
        </w:tc>
      </w:tr>
      <w:tr w:rsidR="000E5138" w:rsidTr="000E5138">
        <w:trPr>
          <w:trHeight w:val="9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Доля молодежи, участвующей в мероприятиях по патриотическому и духовно-нравственному воспитанию, пропаганде здорового образа жизни от общего числа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  <w:p w:rsidR="000E5138" w:rsidRDefault="000E5138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</w:tr>
      <w:tr w:rsidR="000E5138" w:rsidTr="000E5138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24,5</w:t>
            </w:r>
          </w:p>
        </w:tc>
      </w:tr>
      <w:tr w:rsidR="000E5138" w:rsidTr="000E5138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315" w:lineRule="atLeast"/>
              <w:ind w:firstLine="160"/>
              <w:textAlignment w:val="baseline"/>
              <w:rPr>
                <w:color w:val="2D2D2D"/>
              </w:rPr>
            </w:pPr>
            <w:r>
              <w:t>Доля молодых людей, принимающих участие в добровольческой деятельности, от общего числа молодежи</w:t>
            </w:r>
          </w:p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8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3"/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3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33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33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33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33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ind w:firstLine="33"/>
              <w:jc w:val="center"/>
            </w:pPr>
            <w:r>
              <w:t>30</w:t>
            </w:r>
          </w:p>
        </w:tc>
      </w:tr>
      <w:tr w:rsidR="000E5138" w:rsidTr="000E5138">
        <w:trPr>
          <w:trHeight w:val="1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315" w:lineRule="atLeast"/>
              <w:ind w:firstLine="160"/>
              <w:textAlignment w:val="baseline"/>
            </w:pPr>
            <w:proofErr w:type="gramStart"/>
            <w:r>
              <w:t xml:space="preserve">Количество молодых семей, улучшивших жилищные </w:t>
            </w:r>
            <w:proofErr w:type="spellStart"/>
            <w:r>
              <w:t>условияс</w:t>
            </w:r>
            <w:proofErr w:type="spellEnd"/>
            <w:r>
              <w:t xml:space="preserve"> учетом государственной поддержки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8" w:rsidRDefault="000E5138">
            <w:pPr>
              <w:spacing w:line="240" w:lineRule="atLeast"/>
              <w:jc w:val="center"/>
            </w:pPr>
            <w:r>
              <w:t>0</w:t>
            </w:r>
          </w:p>
        </w:tc>
      </w:tr>
    </w:tbl>
    <w:p w:rsidR="000E5138" w:rsidRDefault="000E5138" w:rsidP="000E5138">
      <w:pPr>
        <w:tabs>
          <w:tab w:val="left" w:pos="5955"/>
        </w:tabs>
        <w:ind w:firstLine="0"/>
        <w:rPr>
          <w:sz w:val="26"/>
          <w:szCs w:val="26"/>
        </w:rPr>
        <w:sectPr w:rsidR="000E5138" w:rsidSect="000E5138">
          <w:footerReference w:type="even" r:id="rId10"/>
          <w:footerReference w:type="default" r:id="rId11"/>
          <w:pgSz w:w="16838" w:h="11906" w:orient="landscape"/>
          <w:pgMar w:top="284" w:right="1134" w:bottom="0" w:left="227" w:header="709" w:footer="709" w:gutter="0"/>
          <w:cols w:space="708"/>
          <w:docGrid w:linePitch="360"/>
        </w:sectPr>
      </w:pPr>
    </w:p>
    <w:p w:rsidR="000E5138" w:rsidRDefault="000E5138" w:rsidP="000E5138">
      <w:pPr>
        <w:tabs>
          <w:tab w:val="left" w:pos="5955"/>
        </w:tabs>
        <w:ind w:firstLine="0"/>
        <w:jc w:val="right"/>
        <w:rPr>
          <w:sz w:val="26"/>
          <w:szCs w:val="26"/>
        </w:rPr>
      </w:pPr>
    </w:p>
    <w:p w:rsidR="000E5138" w:rsidRDefault="000E5138" w:rsidP="000E5138">
      <w:pPr>
        <w:tabs>
          <w:tab w:val="left" w:pos="5955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0E5138" w:rsidRDefault="000E5138" w:rsidP="000E5138">
      <w:pPr>
        <w:rPr>
          <w:sz w:val="26"/>
          <w:szCs w:val="26"/>
        </w:rPr>
      </w:pPr>
    </w:p>
    <w:p w:rsidR="000E5138" w:rsidRDefault="000E5138" w:rsidP="000E5138">
      <w:pPr>
        <w:rPr>
          <w:sz w:val="26"/>
          <w:szCs w:val="26"/>
        </w:rPr>
      </w:pPr>
    </w:p>
    <w:p w:rsidR="000E5138" w:rsidRDefault="000E5138" w:rsidP="000E5138">
      <w:pPr>
        <w:tabs>
          <w:tab w:val="left" w:pos="36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Методика </w:t>
      </w:r>
      <w:proofErr w:type="gramStart"/>
      <w:r>
        <w:rPr>
          <w:b/>
          <w:sz w:val="26"/>
          <w:szCs w:val="26"/>
        </w:rPr>
        <w:t>расчета значений целевых показателей эффективности муниципальной программы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Немского</w:t>
      </w:r>
      <w:proofErr w:type="spellEnd"/>
      <w:r>
        <w:rPr>
          <w:b/>
          <w:sz w:val="26"/>
          <w:szCs w:val="26"/>
        </w:rPr>
        <w:t xml:space="preserve"> муниципального округа Кировской области</w:t>
      </w:r>
    </w:p>
    <w:p w:rsidR="000E5138" w:rsidRDefault="000E5138" w:rsidP="000E5138">
      <w:pPr>
        <w:tabs>
          <w:tab w:val="left" w:pos="36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«Реализация молодежной политики и развитие спорта» на 2023-2027 годы</w:t>
      </w:r>
    </w:p>
    <w:p w:rsidR="000E5138" w:rsidRDefault="000E5138" w:rsidP="000E5138">
      <w:pPr>
        <w:tabs>
          <w:tab w:val="left" w:pos="369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0E5138" w:rsidTr="000E5138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Наименование показателей Программы</w:t>
            </w:r>
          </w:p>
          <w:p w:rsidR="000E5138" w:rsidRDefault="000E5138">
            <w:pPr>
              <w:spacing w:line="240" w:lineRule="atLeast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Методика расчета значения показателя, </w:t>
            </w:r>
          </w:p>
          <w:p w:rsidR="000E5138" w:rsidRDefault="000E5138">
            <w:pPr>
              <w:spacing w:line="240" w:lineRule="atLeast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источник получения информации</w:t>
            </w:r>
          </w:p>
        </w:tc>
      </w:tr>
      <w:tr w:rsidR="000E5138" w:rsidTr="000E5138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Доля граждан,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органом исполнительной власти в области физической культуры и спорта (по данным статистической отчетности)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органом исполнительной власти в области физической культуры и спорта (по данным статистической отчетности)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rPr>
                <w:i/>
                <w:sz w:val="26"/>
                <w:szCs w:val="26"/>
                <w:lang w:eastAsia="zh-CN"/>
              </w:rPr>
            </w:pP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от общего числа молодежи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органом исполнительной власти в области молодежной политики (по данным статистической отчетности)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  <w:tr w:rsidR="000E5138" w:rsidTr="000E51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</w:p>
        </w:tc>
      </w:tr>
      <w:tr w:rsidR="000E5138" w:rsidTr="000E5138">
        <w:trPr>
          <w:trHeight w:val="2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органом исполнительной власти в области молодежной политики (по данным статистической отчетности)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  <w:tr w:rsidR="000E5138" w:rsidTr="000E5138">
        <w:trPr>
          <w:trHeight w:val="2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Доля молодых людей, принимающих участие в добровольческой деятельности, от общего числа молодежи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органом исполнительной власти в области молодежной политики (по данным статистической отчетности)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  <w:tr w:rsidR="000E5138" w:rsidTr="000E5138">
        <w:trPr>
          <w:trHeight w:val="4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 xml:space="preserve">Показатель: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</w:p>
        </w:tc>
      </w:tr>
      <w:tr w:rsidR="000E5138" w:rsidTr="000E5138">
        <w:trPr>
          <w:trHeight w:val="2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Количество молодых семей, улучшивших жилищные условия с учетом государственной поддержки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предоставляется органом исполнительной власти в области молодежной политики </w:t>
            </w:r>
          </w:p>
          <w:p w:rsidR="000E5138" w:rsidRDefault="000E5138">
            <w:pPr>
              <w:spacing w:line="240" w:lineRule="atLeast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Предоставляется 1 раз  в год</w:t>
            </w:r>
          </w:p>
        </w:tc>
      </w:tr>
    </w:tbl>
    <w:p w:rsidR="000E5138" w:rsidRDefault="000E5138" w:rsidP="000E5138">
      <w:pPr>
        <w:rPr>
          <w:sz w:val="26"/>
          <w:szCs w:val="26"/>
          <w:lang w:eastAsia="zh-CN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  <w:sectPr w:rsidR="000E5138" w:rsidSect="000E5138">
          <w:pgSz w:w="11906" w:h="16838"/>
          <w:pgMar w:top="227" w:right="566" w:bottom="26" w:left="227" w:header="709" w:footer="709" w:gutter="0"/>
          <w:cols w:space="708"/>
          <w:docGrid w:linePitch="360"/>
        </w:sectPr>
      </w:pPr>
    </w:p>
    <w:p w:rsidR="000E5138" w:rsidRDefault="000E5138" w:rsidP="000E513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E5138" w:rsidRDefault="000E5138" w:rsidP="000E513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0E5138" w:rsidRDefault="000E5138" w:rsidP="000E513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0E5138" w:rsidRDefault="000E5138" w:rsidP="000E5138">
      <w:pPr>
        <w:rPr>
          <w:sz w:val="28"/>
          <w:szCs w:val="28"/>
        </w:rPr>
      </w:pPr>
    </w:p>
    <w:p w:rsidR="000E5138" w:rsidRDefault="000E5138" w:rsidP="000E5138">
      <w:pPr>
        <w:ind w:left="5529"/>
        <w:rPr>
          <w:sz w:val="28"/>
          <w:szCs w:val="28"/>
        </w:rPr>
      </w:pPr>
    </w:p>
    <w:p w:rsidR="000E5138" w:rsidRDefault="000E5138" w:rsidP="000E5138">
      <w:pPr>
        <w:pStyle w:val="aa"/>
        <w:ind w:left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муниципальной программы  «Реализация молодежной политики и развитие спорта» </w:t>
      </w:r>
    </w:p>
    <w:p w:rsidR="000E5138" w:rsidRDefault="000E5138" w:rsidP="000E5138">
      <w:pPr>
        <w:pStyle w:val="aa"/>
        <w:ind w:left="450"/>
        <w:jc w:val="center"/>
      </w:pPr>
      <w:r>
        <w:rPr>
          <w:b/>
          <w:bCs/>
          <w:sz w:val="28"/>
          <w:szCs w:val="28"/>
        </w:rPr>
        <w:t>на 2023-2027 годы</w:t>
      </w:r>
    </w:p>
    <w:p w:rsidR="000E5138" w:rsidRDefault="000E5138" w:rsidP="000E5138">
      <w:pPr>
        <w:pStyle w:val="aa"/>
        <w:ind w:left="450"/>
      </w:pPr>
    </w:p>
    <w:tbl>
      <w:tblPr>
        <w:tblW w:w="15310" w:type="dxa"/>
        <w:tblInd w:w="-601" w:type="dxa"/>
        <w:tblLook w:val="00A0"/>
      </w:tblPr>
      <w:tblGrid>
        <w:gridCol w:w="784"/>
        <w:gridCol w:w="4253"/>
        <w:gridCol w:w="1843"/>
        <w:gridCol w:w="2277"/>
        <w:gridCol w:w="6153"/>
      </w:tblGrid>
      <w:tr w:rsidR="000E5138" w:rsidTr="0094659F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rPr>
                <w:b/>
                <w:bCs/>
                <w:iCs/>
              </w:rPr>
            </w:pPr>
            <w:r w:rsidRPr="001B7431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1B7431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1B7431">
              <w:rPr>
                <w:b/>
                <w:bCs/>
                <w:iCs/>
              </w:rPr>
              <w:t>/</w:t>
            </w:r>
            <w:proofErr w:type="spellStart"/>
            <w:r w:rsidRPr="001B7431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  <w:r w:rsidRPr="001B7431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  <w:r w:rsidRPr="001B7431">
              <w:rPr>
                <w:b/>
                <w:bCs/>
                <w:iCs/>
              </w:rPr>
              <w:t>Сроки реализации</w:t>
            </w:r>
          </w:p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  <w:proofErr w:type="gramStart"/>
            <w:r w:rsidRPr="001B7431">
              <w:rPr>
                <w:b/>
                <w:bCs/>
                <w:iCs/>
              </w:rPr>
              <w:t xml:space="preserve">(начало </w:t>
            </w:r>
            <w:r w:rsidRPr="001B7431">
              <w:rPr>
                <w:b/>
              </w:rPr>
              <w:t>–</w:t>
            </w:r>
            <w:proofErr w:type="gramEnd"/>
          </w:p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  <w:r w:rsidRPr="001B7431">
              <w:rPr>
                <w:b/>
                <w:bCs/>
                <w:iCs/>
              </w:rPr>
              <w:t xml:space="preserve"> окончание)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  <w:r w:rsidRPr="001B7431">
              <w:rPr>
                <w:b/>
                <w:bCs/>
                <w:iCs/>
              </w:rPr>
              <w:t>Ответственный исполнитель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  <w:rPr>
                <w:b/>
              </w:rPr>
            </w:pPr>
            <w:r w:rsidRPr="001B7431">
              <w:rPr>
                <w:b/>
                <w:bCs/>
                <w:iCs/>
              </w:rPr>
              <w:t>Характеристика результата</w:t>
            </w:r>
          </w:p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</w:p>
          <w:p w:rsidR="000E5138" w:rsidRPr="001B7431" w:rsidRDefault="000E5138" w:rsidP="0094659F">
            <w:pPr>
              <w:jc w:val="center"/>
              <w:rPr>
                <w:b/>
                <w:bCs/>
                <w:iCs/>
              </w:rPr>
            </w:pPr>
          </w:p>
        </w:tc>
      </w:tr>
      <w:tr w:rsidR="000E5138" w:rsidTr="0094659F"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9973B7" w:rsidRDefault="000E5138" w:rsidP="0094659F">
            <w:pPr>
              <w:jc w:val="center"/>
              <w:rPr>
                <w:bCs/>
              </w:rPr>
            </w:pPr>
            <w:r w:rsidRPr="009973B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ind w:firstLine="459"/>
            </w:pPr>
            <w:r>
              <w:rPr>
                <w:bCs/>
              </w:rPr>
              <w:t>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  <w:p w:rsidR="000E5138" w:rsidRPr="001B7431" w:rsidRDefault="000E5138" w:rsidP="0094659F">
            <w:pPr>
              <w:ind w:firstLine="459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2023-2027</w:t>
            </w:r>
          </w:p>
          <w:p w:rsidR="000E5138" w:rsidRDefault="000E5138" w:rsidP="0094659F">
            <w:pPr>
              <w:jc w:val="center"/>
            </w:pPr>
          </w:p>
          <w:p w:rsidR="000E5138" w:rsidRDefault="000E5138" w:rsidP="0094659F">
            <w:pPr>
              <w:jc w:val="center"/>
            </w:pPr>
            <w:r>
              <w:t>в течение года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Управление по социальным  вопросам (с</w:t>
            </w:r>
            <w:r w:rsidRPr="0011203D">
              <w:t>ектор молодёжной политики и спорта</w:t>
            </w:r>
            <w:r>
              <w:t>)</w:t>
            </w:r>
          </w:p>
          <w:p w:rsidR="000E5138" w:rsidRDefault="000E5138" w:rsidP="0094659F">
            <w:pPr>
              <w:jc w:val="center"/>
            </w:pPr>
          </w:p>
        </w:tc>
        <w:tc>
          <w:tcPr>
            <w:tcW w:w="6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D3391B" w:rsidRDefault="000E5138" w:rsidP="0094659F">
            <w:r>
              <w:t>Обеспечение минимум 1 семьи в год качественным доступным жильем в рамках государственной поддержки</w:t>
            </w:r>
          </w:p>
        </w:tc>
      </w:tr>
      <w:tr w:rsidR="000E5138" w:rsidTr="0094659F">
        <w:trPr>
          <w:trHeight w:val="146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</w:pPr>
            <w:r>
              <w:rPr>
                <w:bCs/>
              </w:rPr>
              <w:t>Вовлечение молодежи в социальную практику и ее информирование о потенциальных позитивных возможностях развития</w:t>
            </w:r>
          </w:p>
          <w:p w:rsidR="000E5138" w:rsidRPr="001B7431" w:rsidRDefault="000E5138" w:rsidP="0094659F">
            <w:pPr>
              <w:rPr>
                <w:color w:val="FF0000"/>
              </w:rPr>
            </w:pPr>
            <w:r w:rsidRPr="001B7431"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2023-2027</w:t>
            </w:r>
          </w:p>
          <w:p w:rsidR="000E5138" w:rsidRDefault="000E5138" w:rsidP="0094659F">
            <w:pPr>
              <w:jc w:val="center"/>
            </w:pPr>
          </w:p>
          <w:p w:rsidR="000E5138" w:rsidRDefault="000E5138" w:rsidP="0094659F">
            <w:pPr>
              <w:jc w:val="center"/>
            </w:pPr>
            <w:r>
              <w:t>в течение года</w:t>
            </w:r>
          </w:p>
          <w:p w:rsidR="000E5138" w:rsidRDefault="000E5138" w:rsidP="0094659F">
            <w:pPr>
              <w:jc w:val="center"/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263C3C" w:rsidRDefault="000E5138" w:rsidP="0094659F">
            <w:r w:rsidRPr="00263C3C">
              <w:t xml:space="preserve">вовлечение молодежи в социально-экономическую, политическую и общественную жизнь </w:t>
            </w:r>
            <w:proofErr w:type="spellStart"/>
            <w:r w:rsidRPr="00263C3C">
              <w:t>Немского</w:t>
            </w:r>
            <w:proofErr w:type="spellEnd"/>
            <w:r w:rsidRPr="00263C3C">
              <w:t xml:space="preserve"> муниципального округа, создание условий для самореализации.</w:t>
            </w:r>
          </w:p>
          <w:p w:rsidR="000E5138" w:rsidRDefault="000E5138" w:rsidP="0094659F"/>
        </w:tc>
      </w:tr>
      <w:tr w:rsidR="000E5138" w:rsidTr="0094659F"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4E2944" w:rsidRDefault="000E5138" w:rsidP="0094659F">
            <w:pPr>
              <w:jc w:val="center"/>
              <w:rPr>
                <w:bCs/>
              </w:rPr>
            </w:pPr>
            <w:r w:rsidRPr="004E2944">
              <w:rPr>
                <w:bCs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</w:pPr>
            <w:r>
              <w:rPr>
                <w:bCs/>
              </w:rPr>
              <w:t>Пропаганда здорового образа жизни и профилактика асоциальных явлений в молодежной среде</w:t>
            </w:r>
          </w:p>
          <w:p w:rsidR="000E5138" w:rsidRPr="001B7431" w:rsidRDefault="000E5138" w:rsidP="0094659F">
            <w:pPr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2023-2027</w:t>
            </w:r>
          </w:p>
          <w:p w:rsidR="000E5138" w:rsidRDefault="000E5138" w:rsidP="0094659F">
            <w:pPr>
              <w:jc w:val="center"/>
            </w:pPr>
            <w:r>
              <w:t>в течение года</w:t>
            </w:r>
          </w:p>
          <w:p w:rsidR="000E5138" w:rsidRDefault="000E5138" w:rsidP="0094659F">
            <w:pPr>
              <w:jc w:val="center"/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263C3C" w:rsidRDefault="000E5138" w:rsidP="0094659F">
            <w:r w:rsidRPr="00263C3C">
              <w:t>снизить количество подростков, состоящих на всех видах учета</w:t>
            </w:r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</w:pPr>
            <w:r>
              <w:rPr>
                <w:bCs/>
                <w:iCs/>
              </w:rPr>
              <w:t xml:space="preserve">Формирование нравственности, духовности и патриотизма </w:t>
            </w:r>
          </w:p>
          <w:p w:rsidR="000E5138" w:rsidRPr="001B7431" w:rsidRDefault="000E5138" w:rsidP="009465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</w:pPr>
            <w:r>
              <w:t>2023-2027</w:t>
            </w:r>
          </w:p>
          <w:p w:rsidR="000E5138" w:rsidRDefault="000E5138" w:rsidP="0094659F">
            <w:pPr>
              <w:jc w:val="center"/>
            </w:pPr>
            <w:r>
              <w:t>в течение 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263C3C" w:rsidRDefault="000E5138" w:rsidP="0094659F">
            <w:pPr>
              <w:rPr>
                <w:color w:val="000000"/>
              </w:rPr>
            </w:pPr>
            <w:proofErr w:type="gramStart"/>
            <w:r w:rsidRPr="00263C3C">
              <w:t xml:space="preserve">Вовлечение молодежи в военно-патриотическое и юнармейское движения </w:t>
            </w:r>
            <w:proofErr w:type="gramEnd"/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1B7431" w:rsidRDefault="000E5138" w:rsidP="0094659F">
            <w:pPr>
              <w:jc w:val="center"/>
              <w:rPr>
                <w:bCs/>
              </w:rPr>
            </w:pPr>
            <w:r>
              <w:rPr>
                <w:bCs/>
              </w:rPr>
              <w:t>Проведение районных соревнований среди детей</w:t>
            </w:r>
          </w:p>
          <w:p w:rsidR="000E5138" w:rsidRPr="001B7431" w:rsidRDefault="000E5138" w:rsidP="009465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2023-2027</w:t>
            </w:r>
          </w:p>
          <w:p w:rsidR="000E5138" w:rsidRPr="00CF4C1D" w:rsidRDefault="000E5138" w:rsidP="0094659F">
            <w:pPr>
              <w:jc w:val="center"/>
              <w:rPr>
                <w:bCs/>
                <w:iCs/>
              </w:rPr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lastRenderedPageBreak/>
              <w:t xml:space="preserve">Управление по социальным  </w:t>
            </w:r>
            <w:r w:rsidRPr="00D61116">
              <w:lastRenderedPageBreak/>
              <w:t>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>
              <w:lastRenderedPageBreak/>
              <w:t>Выявление лучших спортсменов среди учащихся образовательных учреждений</w:t>
            </w:r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районных соревнований среди молодежи и взрослого населения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2023-2027</w:t>
            </w:r>
          </w:p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>
              <w:t>Выявление лучших спортсменов среди молодежи и взрослого населения</w:t>
            </w:r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Участие в межрайонных и областных соревнованиях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2023-2027 в течение 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263C3C" w:rsidRDefault="000E5138" w:rsidP="0094659F">
            <w:r w:rsidRPr="00263C3C">
              <w:t>повы</w:t>
            </w:r>
            <w:r>
              <w:t>шение конкурентос</w:t>
            </w:r>
            <w:r w:rsidRPr="00263C3C">
              <w:t xml:space="preserve">пособности спортсменов </w:t>
            </w:r>
            <w:proofErr w:type="spellStart"/>
            <w:r w:rsidRPr="00263C3C">
              <w:t>Немского</w:t>
            </w:r>
            <w:proofErr w:type="spellEnd"/>
            <w:r w:rsidRPr="00263C3C">
              <w:t xml:space="preserve"> муниципального округа на межрайонном и областном уровнях</w:t>
            </w:r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</w:rPr>
            </w:pPr>
            <w:r>
              <w:rPr>
                <w:bCs/>
              </w:rPr>
              <w:t>Улучшение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2023-2027 в течение 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>
              <w:t>создание спортивной инфраструкту</w:t>
            </w:r>
            <w:r w:rsidRPr="00263C3C">
              <w:t>ры для массового спорта, в том числе для лиц с ограниченными возможностями здоровья и инвалидов</w:t>
            </w:r>
          </w:p>
        </w:tc>
      </w:tr>
      <w:tr w:rsidR="000E5138" w:rsidTr="009465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</w:rPr>
            </w:pPr>
            <w:r>
              <w:rPr>
                <w:bCs/>
              </w:rPr>
              <w:t>Внедрение Всероссийского физкультурно-спортивного комплекса «Готов к труду и обороне», в том числе оснащение объектов спортивной инфраструктуры спортивно-технологическим 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2023-2027 в течение года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Default="000E5138" w:rsidP="0094659F">
            <w:r w:rsidRPr="00D61116">
              <w:t>Управление по социальным  вопросам (сектор молодёжной политики и спорта)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38" w:rsidRPr="00263C3C" w:rsidRDefault="000E5138" w:rsidP="0094659F">
            <w:r>
              <w:t xml:space="preserve">Увеличение количества граждан, выполнивших испытания ВФСК ГТО на знаки отличия </w:t>
            </w:r>
          </w:p>
        </w:tc>
      </w:tr>
    </w:tbl>
    <w:p w:rsidR="0095596F" w:rsidRDefault="0095596F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jc w:val="right"/>
        <w:rPr>
          <w:sz w:val="28"/>
          <w:szCs w:val="28"/>
        </w:rPr>
        <w:sectPr w:rsidR="000E5138" w:rsidSect="000E5138">
          <w:pgSz w:w="16838" w:h="11906" w:orient="landscape"/>
          <w:pgMar w:top="284" w:right="1134" w:bottom="0" w:left="1276" w:header="709" w:footer="709" w:gutter="0"/>
          <w:cols w:space="708"/>
          <w:docGrid w:linePitch="360"/>
        </w:sectPr>
      </w:pPr>
    </w:p>
    <w:p w:rsidR="000E5138" w:rsidRDefault="000E5138" w:rsidP="000E51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E5138" w:rsidRDefault="000E5138" w:rsidP="000E5138">
      <w:pPr>
        <w:jc w:val="center"/>
        <w:rPr>
          <w:sz w:val="28"/>
          <w:szCs w:val="28"/>
        </w:rPr>
      </w:pPr>
    </w:p>
    <w:p w:rsidR="000E5138" w:rsidRDefault="000E5138" w:rsidP="000E513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</w:t>
      </w:r>
    </w:p>
    <w:p w:rsidR="000E5138" w:rsidRDefault="000E5138" w:rsidP="000E5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муниципальной программы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</w:t>
      </w:r>
    </w:p>
    <w:p w:rsidR="000E5138" w:rsidRDefault="000E5138" w:rsidP="000E513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Кировской области</w:t>
      </w:r>
    </w:p>
    <w:p w:rsidR="000E5138" w:rsidRDefault="000E5138" w:rsidP="000E5138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молодежной политики и развитие спорта» на 2023-2027 г.г.</w:t>
      </w:r>
    </w:p>
    <w:p w:rsidR="000E5138" w:rsidRDefault="000E5138" w:rsidP="000E51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33"/>
        <w:gridCol w:w="3312"/>
        <w:gridCol w:w="1933"/>
        <w:gridCol w:w="1915"/>
      </w:tblGrid>
      <w:tr w:rsidR="000E5138" w:rsidTr="009465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Вид правового акта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Основные положения правового акта в разрезе муниципальных программ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Ожидаемые сроки принятия нормативного  акта</w:t>
            </w:r>
          </w:p>
        </w:tc>
      </w:tr>
      <w:tr w:rsidR="000E5138" w:rsidTr="009465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Изменения в муниципальную программу «Реализация молодежной политики и  развитие спорта» на 2023-2027 годы. Касающиеся внесения дополнений и уточнений в мероприятия и объемы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Администрация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По мере необходимости</w:t>
            </w:r>
          </w:p>
        </w:tc>
      </w:tr>
      <w:tr w:rsidR="000E5138" w:rsidTr="009465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Распоряжение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Изменения и дополнения в план реализации программы «Реализация молодежной политики и  развитие спорта» на 2023-2027 годы.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 xml:space="preserve">Администрация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8" w:rsidRDefault="000E5138" w:rsidP="0094659F">
            <w:pPr>
              <w:jc w:val="center"/>
            </w:pPr>
            <w:r>
              <w:t>По мере необходимости</w:t>
            </w:r>
          </w:p>
        </w:tc>
      </w:tr>
    </w:tbl>
    <w:p w:rsidR="000E5138" w:rsidRDefault="000E5138" w:rsidP="000E5138">
      <w:pPr>
        <w:jc w:val="center"/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p w:rsidR="000E5138" w:rsidRDefault="000E5138" w:rsidP="000E5138">
      <w:pPr>
        <w:jc w:val="right"/>
        <w:sectPr w:rsidR="000E5138" w:rsidSect="000E5138">
          <w:pgSz w:w="11906" w:h="16838"/>
          <w:pgMar w:top="1276" w:right="284" w:bottom="1134" w:left="1134" w:header="709" w:footer="709" w:gutter="0"/>
          <w:cols w:space="708"/>
          <w:docGrid w:linePitch="360"/>
        </w:sectPr>
      </w:pPr>
    </w:p>
    <w:p w:rsidR="000E5138" w:rsidRDefault="000E5138" w:rsidP="000E5138">
      <w:pPr>
        <w:jc w:val="right"/>
      </w:pPr>
    </w:p>
    <w:p w:rsidR="000E5138" w:rsidRDefault="000E5138" w:rsidP="000E5138">
      <w:pPr>
        <w:jc w:val="right"/>
      </w:pPr>
      <w:r>
        <w:t>Приложение 5</w:t>
      </w:r>
    </w:p>
    <w:p w:rsidR="000E5138" w:rsidRDefault="000E5138" w:rsidP="000E5138">
      <w:pPr>
        <w:jc w:val="center"/>
      </w:pPr>
      <w:r>
        <w:t xml:space="preserve">Расходы на реализацию муниципальной программы </w:t>
      </w:r>
      <w:proofErr w:type="spellStart"/>
      <w:r>
        <w:t>Немского</w:t>
      </w:r>
      <w:proofErr w:type="spellEnd"/>
      <w:r>
        <w:t xml:space="preserve"> муниципального округа Кировской области</w:t>
      </w:r>
    </w:p>
    <w:p w:rsidR="000E5138" w:rsidRDefault="000E5138" w:rsidP="000E5138">
      <w:pPr>
        <w:jc w:val="center"/>
      </w:pPr>
      <w:r>
        <w:t xml:space="preserve">«Реализация молодежной политики и спорта» </w:t>
      </w:r>
    </w:p>
    <w:p w:rsidR="000E5138" w:rsidRDefault="000E5138" w:rsidP="000E5138">
      <w:pPr>
        <w:jc w:val="center"/>
      </w:pPr>
      <w:r>
        <w:t>на 2023-2027 годы</w:t>
      </w:r>
    </w:p>
    <w:p w:rsidR="000E5138" w:rsidRDefault="000E5138" w:rsidP="000E5138">
      <w:pPr>
        <w:jc w:val="center"/>
      </w:pPr>
    </w:p>
    <w:p w:rsidR="000E5138" w:rsidRDefault="000E5138" w:rsidP="000E5138">
      <w:pPr>
        <w:jc w:val="center"/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135"/>
        <w:gridCol w:w="3686"/>
        <w:gridCol w:w="3402"/>
        <w:gridCol w:w="2126"/>
        <w:gridCol w:w="1134"/>
        <w:gridCol w:w="993"/>
        <w:gridCol w:w="991"/>
        <w:gridCol w:w="993"/>
        <w:gridCol w:w="992"/>
      </w:tblGrid>
      <w:tr w:rsidR="000E5138" w:rsidTr="0094659F">
        <w:trPr>
          <w:trHeight w:val="690"/>
        </w:trPr>
        <w:tc>
          <w:tcPr>
            <w:tcW w:w="1135" w:type="dxa"/>
            <w:vMerge w:val="restart"/>
          </w:tcPr>
          <w:p w:rsidR="000E5138" w:rsidRPr="00E04910" w:rsidRDefault="000E5138" w:rsidP="0094659F">
            <w:pPr>
              <w:jc w:val="center"/>
              <w:rPr>
                <w:b/>
              </w:rPr>
            </w:pPr>
            <w:r w:rsidRPr="00E04910">
              <w:rPr>
                <w:b/>
              </w:rPr>
              <w:t>Статус</w:t>
            </w:r>
          </w:p>
        </w:tc>
        <w:tc>
          <w:tcPr>
            <w:tcW w:w="3686" w:type="dxa"/>
            <w:vMerge w:val="restart"/>
          </w:tcPr>
          <w:p w:rsidR="000E5138" w:rsidRPr="00E04910" w:rsidRDefault="000E5138" w:rsidP="0094659F">
            <w:pPr>
              <w:jc w:val="center"/>
              <w:rPr>
                <w:b/>
              </w:rPr>
            </w:pPr>
            <w:r w:rsidRPr="00E04910">
              <w:rPr>
                <w:b/>
              </w:rPr>
              <w:t>Наименование муниципальной программы, отдельного мероприятия</w:t>
            </w:r>
          </w:p>
        </w:tc>
        <w:tc>
          <w:tcPr>
            <w:tcW w:w="3402" w:type="dxa"/>
            <w:vMerge w:val="restart"/>
          </w:tcPr>
          <w:p w:rsidR="000E5138" w:rsidRPr="00E04910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 </w:t>
            </w:r>
          </w:p>
        </w:tc>
        <w:tc>
          <w:tcPr>
            <w:tcW w:w="7229" w:type="dxa"/>
            <w:gridSpan w:val="6"/>
          </w:tcPr>
          <w:p w:rsidR="000E5138" w:rsidRPr="00E04910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  <w:p w:rsidR="000E5138" w:rsidRPr="00E04910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Расходы (тыс</w:t>
            </w:r>
            <w:proofErr w:type="gramStart"/>
            <w:r>
              <w:rPr>
                <w:b/>
              </w:rPr>
              <w:t>.</w:t>
            </w:r>
            <w:r w:rsidRPr="00E04910">
              <w:rPr>
                <w:b/>
              </w:rPr>
              <w:t>р</w:t>
            </w:r>
            <w:proofErr w:type="gramEnd"/>
            <w:r w:rsidRPr="00E04910">
              <w:rPr>
                <w:b/>
              </w:rPr>
              <w:t>уб.)</w:t>
            </w:r>
          </w:p>
        </w:tc>
      </w:tr>
      <w:tr w:rsidR="000E5138" w:rsidTr="0094659F">
        <w:trPr>
          <w:trHeight w:val="690"/>
        </w:trPr>
        <w:tc>
          <w:tcPr>
            <w:tcW w:w="1135" w:type="dxa"/>
            <w:vMerge/>
          </w:tcPr>
          <w:p w:rsidR="000E5138" w:rsidRDefault="000E5138" w:rsidP="0094659F"/>
        </w:tc>
        <w:tc>
          <w:tcPr>
            <w:tcW w:w="3686" w:type="dxa"/>
            <w:vMerge/>
          </w:tcPr>
          <w:p w:rsidR="000E5138" w:rsidRDefault="000E5138" w:rsidP="0094659F"/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2025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2027</w:t>
            </w:r>
          </w:p>
        </w:tc>
      </w:tr>
      <w:tr w:rsidR="000E5138" w:rsidTr="0094659F">
        <w:trPr>
          <w:trHeight w:val="279"/>
        </w:trPr>
        <w:tc>
          <w:tcPr>
            <w:tcW w:w="1135" w:type="dxa"/>
            <w:vMerge w:val="restart"/>
          </w:tcPr>
          <w:p w:rsidR="000E5138" w:rsidRPr="00E04910" w:rsidRDefault="000E5138" w:rsidP="0094659F">
            <w:pPr>
              <w:rPr>
                <w:b/>
              </w:rPr>
            </w:pPr>
            <w:r w:rsidRPr="00E04910">
              <w:rPr>
                <w:b/>
              </w:rPr>
              <w:t xml:space="preserve">Муниципальная программа </w:t>
            </w:r>
          </w:p>
        </w:tc>
        <w:tc>
          <w:tcPr>
            <w:tcW w:w="3686" w:type="dxa"/>
            <w:vMerge w:val="restart"/>
          </w:tcPr>
          <w:p w:rsidR="000E5138" w:rsidRDefault="000E5138" w:rsidP="0094659F">
            <w:r>
              <w:t>«Реализация молодежной политики и спорта» на 2023-2027 годы</w:t>
            </w:r>
          </w:p>
        </w:tc>
        <w:tc>
          <w:tcPr>
            <w:tcW w:w="3402" w:type="dxa"/>
            <w:vMerge w:val="restart"/>
          </w:tcPr>
          <w:p w:rsidR="000E5138" w:rsidRDefault="000E5138" w:rsidP="0094659F">
            <w:r>
              <w:t xml:space="preserve">Управление по социальным 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108"/>
              <w:jc w:val="center"/>
            </w:pPr>
            <w:r>
              <w:t>566,9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575,37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572,73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168,00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168,00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04910" w:rsidRDefault="000E5138" w:rsidP="0094659F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0E5138" w:rsidRDefault="000E5138" w:rsidP="0094659F"/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108"/>
              <w:jc w:val="center"/>
            </w:pPr>
            <w:r>
              <w:t>212,55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217,06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215,66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04910" w:rsidRDefault="000E5138" w:rsidP="0094659F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0E5138" w:rsidRDefault="000E5138" w:rsidP="0094659F"/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250"/>
              <w:jc w:val="center"/>
            </w:pPr>
            <w:r>
              <w:t>128,5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131,24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130,38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04910" w:rsidRDefault="000E5138" w:rsidP="0094659F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0E5138" w:rsidRDefault="000E5138" w:rsidP="0094659F"/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225,85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227,07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226,69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168,00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168,00</w:t>
            </w:r>
          </w:p>
        </w:tc>
      </w:tr>
      <w:tr w:rsidR="000E5138" w:rsidTr="0094659F">
        <w:trPr>
          <w:trHeight w:val="211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ind w:firstLine="459"/>
            </w:pPr>
            <w:r w:rsidRPr="00AA5C5C">
              <w:rPr>
                <w:bCs/>
              </w:rPr>
              <w:t>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  <w:p w:rsidR="000E5138" w:rsidRPr="00AA5C5C" w:rsidRDefault="000E5138" w:rsidP="0094659F">
            <w:pPr>
              <w:ind w:firstLine="459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0E5138" w:rsidRDefault="000E5138" w:rsidP="0094659F">
            <w:r>
              <w:t xml:space="preserve">Управление по социальным 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108"/>
              <w:jc w:val="center"/>
            </w:pPr>
            <w:r>
              <w:t>398,9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407,37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404,73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35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ind w:firstLine="459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108"/>
              <w:jc w:val="center"/>
            </w:pPr>
            <w:r>
              <w:t>212,55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217,06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215,66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ind w:firstLine="459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ind w:left="-108" w:right="-250"/>
              <w:jc w:val="center"/>
            </w:pPr>
            <w:r>
              <w:t>128,5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131,24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130,38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551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ind w:firstLine="459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57,8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59,07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58,69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-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-</w:t>
            </w:r>
          </w:p>
        </w:tc>
      </w:tr>
      <w:tr w:rsidR="000E5138" w:rsidTr="0094659F">
        <w:trPr>
          <w:trHeight w:val="181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</w:pPr>
            <w:r w:rsidRPr="00AA5C5C">
              <w:rPr>
                <w:bCs/>
              </w:rPr>
              <w:t>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3402" w:type="dxa"/>
            <w:vMerge w:val="restart"/>
          </w:tcPr>
          <w:p w:rsidR="000E5138" w:rsidRDefault="000E5138" w:rsidP="0094659F">
            <w:r>
              <w:t xml:space="preserve">Управление по социальным 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16,5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 w:rsidRPr="008155D1">
              <w:t>16,5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 w:rsidRPr="008155D1">
              <w:t>16,5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 w:rsidRPr="008155D1">
              <w:t>16,5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 w:rsidRPr="008155D1">
              <w:t>16,5</w:t>
            </w:r>
          </w:p>
        </w:tc>
      </w:tr>
      <w:tr w:rsidR="000E5138" w:rsidTr="0094659F">
        <w:trPr>
          <w:trHeight w:val="313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41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70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 w:rsidRPr="002932F1">
              <w:rPr>
                <w:b/>
              </w:rPr>
              <w:t>16,5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 w:rsidRPr="002932F1">
              <w:rPr>
                <w:b/>
              </w:rPr>
              <w:t>16,5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 w:rsidRPr="002932F1">
              <w:rPr>
                <w:b/>
              </w:rPr>
              <w:t>16,5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 w:rsidRPr="002932F1">
              <w:rPr>
                <w:b/>
              </w:rPr>
              <w:t>16,5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</w:pPr>
            <w:r w:rsidRPr="00AA5C5C">
              <w:rPr>
                <w:bCs/>
              </w:rPr>
              <w:t xml:space="preserve">Пропаганда здорового образа </w:t>
            </w:r>
            <w:r w:rsidRPr="00AA5C5C">
              <w:rPr>
                <w:bCs/>
              </w:rPr>
              <w:lastRenderedPageBreak/>
              <w:t>жизни и профилактика асоциальных явлений в молодежной среде</w:t>
            </w:r>
          </w:p>
          <w:p w:rsidR="000E5138" w:rsidRPr="00AA5C5C" w:rsidRDefault="000E5138" w:rsidP="0094659F">
            <w:pPr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0E5138" w:rsidRDefault="000E5138" w:rsidP="0094659F">
            <w:r>
              <w:lastRenderedPageBreak/>
              <w:t xml:space="preserve">Управление по социальным </w:t>
            </w:r>
            <w:r>
              <w:lastRenderedPageBreak/>
              <w:t xml:space="preserve">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lastRenderedPageBreak/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10,0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10,0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10,0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10,0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10,0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10,0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10,0</w:t>
            </w:r>
          </w:p>
        </w:tc>
      </w:tr>
      <w:tr w:rsidR="000E5138" w:rsidTr="0094659F">
        <w:trPr>
          <w:trHeight w:val="279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</w:pPr>
            <w:r w:rsidRPr="00AA5C5C">
              <w:rPr>
                <w:bCs/>
                <w:iCs/>
              </w:rPr>
              <w:t xml:space="preserve">Формирование нравственности, духовности и патриотизма </w:t>
            </w:r>
          </w:p>
          <w:p w:rsidR="000E5138" w:rsidRPr="00AA5C5C" w:rsidRDefault="000E5138" w:rsidP="0094659F"/>
        </w:tc>
        <w:tc>
          <w:tcPr>
            <w:tcW w:w="3402" w:type="dxa"/>
            <w:vMerge w:val="restart"/>
          </w:tcPr>
          <w:p w:rsidR="000E5138" w:rsidRDefault="000E5138" w:rsidP="0094659F">
            <w:r>
              <w:t xml:space="preserve">Управление по социальным 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4,5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4,5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4,5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4,5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4,5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4,5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4,5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4,5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4,5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  <w:r w:rsidRPr="00AA5C5C">
              <w:rPr>
                <w:bCs/>
              </w:rPr>
              <w:t>Проведение районных соревнований среди детей</w:t>
            </w:r>
          </w:p>
          <w:p w:rsidR="000E5138" w:rsidRPr="00AA5C5C" w:rsidRDefault="000E5138" w:rsidP="0094659F"/>
        </w:tc>
        <w:tc>
          <w:tcPr>
            <w:tcW w:w="3402" w:type="dxa"/>
            <w:vMerge w:val="restart"/>
          </w:tcPr>
          <w:p w:rsidR="000E5138" w:rsidRPr="000A61D0" w:rsidRDefault="000E5138" w:rsidP="0094659F">
            <w:r>
              <w:t xml:space="preserve">Управление по социальным вопросам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345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</w:tr>
      <w:tr w:rsidR="000E5138" w:rsidTr="0094659F">
        <w:trPr>
          <w:trHeight w:val="279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  <w:r w:rsidRPr="00AA5C5C">
              <w:rPr>
                <w:bCs/>
              </w:rPr>
              <w:t xml:space="preserve">Проведение районных соревнований среди молодежи и взрослого населения </w:t>
            </w:r>
          </w:p>
        </w:tc>
        <w:tc>
          <w:tcPr>
            <w:tcW w:w="3402" w:type="dxa"/>
            <w:vMerge w:val="restart"/>
          </w:tcPr>
          <w:p w:rsidR="000E5138" w:rsidRPr="004216C3" w:rsidRDefault="000E5138" w:rsidP="0094659F">
            <w:r w:rsidRPr="004216C3">
              <w:t xml:space="preserve">Управление по социальным вопросам администрации </w:t>
            </w:r>
            <w:proofErr w:type="spellStart"/>
            <w:r w:rsidRPr="004216C3">
              <w:t>Немского</w:t>
            </w:r>
            <w:proofErr w:type="spellEnd"/>
            <w:r w:rsidRPr="004216C3"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50,0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50,0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50,0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50,0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50,0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50,0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50,0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50,0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50,0</w:t>
            </w:r>
          </w:p>
        </w:tc>
      </w:tr>
      <w:tr w:rsidR="000E5138" w:rsidTr="0094659F">
        <w:trPr>
          <w:trHeight w:val="279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  <w:r w:rsidRPr="00AA5C5C">
              <w:rPr>
                <w:bCs/>
              </w:rPr>
              <w:t xml:space="preserve">Участие в межрайонных </w:t>
            </w:r>
            <w:r>
              <w:rPr>
                <w:bCs/>
              </w:rPr>
              <w:t xml:space="preserve">и областных </w:t>
            </w:r>
            <w:r w:rsidRPr="00AA5C5C">
              <w:rPr>
                <w:bCs/>
              </w:rPr>
              <w:t xml:space="preserve">соревнованиях </w:t>
            </w:r>
          </w:p>
        </w:tc>
        <w:tc>
          <w:tcPr>
            <w:tcW w:w="3402" w:type="dxa"/>
            <w:vMerge w:val="restart"/>
          </w:tcPr>
          <w:p w:rsidR="000E5138" w:rsidRPr="004216C3" w:rsidRDefault="000E5138" w:rsidP="0094659F">
            <w:r w:rsidRPr="004216C3">
              <w:t xml:space="preserve">Управление по социальным вопросам администрации </w:t>
            </w:r>
            <w:proofErr w:type="spellStart"/>
            <w:r w:rsidRPr="004216C3">
              <w:t>Немского</w:t>
            </w:r>
            <w:proofErr w:type="spellEnd"/>
            <w:r w:rsidRPr="004216C3"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72,0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72,0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72,0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72,0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72,0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E3CE9">
              <w:rPr>
                <w:b/>
              </w:rPr>
              <w:t>2,0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E3CE9">
              <w:rPr>
                <w:b/>
              </w:rPr>
              <w:t>2,0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E3CE9">
              <w:rPr>
                <w:b/>
              </w:rPr>
              <w:t>2,0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E3CE9">
              <w:rPr>
                <w:b/>
              </w:rPr>
              <w:t>2,0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E3CE9">
              <w:rPr>
                <w:b/>
              </w:rPr>
              <w:t>2,0</w:t>
            </w:r>
          </w:p>
        </w:tc>
      </w:tr>
      <w:tr w:rsidR="000E5138" w:rsidTr="0094659F">
        <w:trPr>
          <w:trHeight w:val="279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  <w:r w:rsidRPr="00AA5C5C">
              <w:rPr>
                <w:bCs/>
              </w:rPr>
              <w:t>Улучшение материально-технической базы</w:t>
            </w:r>
          </w:p>
        </w:tc>
        <w:tc>
          <w:tcPr>
            <w:tcW w:w="3402" w:type="dxa"/>
            <w:vMerge w:val="restart"/>
          </w:tcPr>
          <w:p w:rsidR="000E5138" w:rsidRPr="004216C3" w:rsidRDefault="000E5138" w:rsidP="0094659F">
            <w:r w:rsidRPr="004216C3">
              <w:t xml:space="preserve">Управление по социальным вопросам администрации </w:t>
            </w:r>
            <w:proofErr w:type="spellStart"/>
            <w:r w:rsidRPr="004216C3">
              <w:t>Немского</w:t>
            </w:r>
            <w:proofErr w:type="spellEnd"/>
            <w:r w:rsidRPr="004216C3"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6,5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277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6,5</w:t>
            </w:r>
          </w:p>
        </w:tc>
      </w:tr>
      <w:tr w:rsidR="000E5138" w:rsidTr="0094659F">
        <w:trPr>
          <w:trHeight w:val="552"/>
        </w:trPr>
        <w:tc>
          <w:tcPr>
            <w:tcW w:w="1135" w:type="dxa"/>
            <w:vMerge w:val="restart"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 w:val="restart"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  <w:r w:rsidRPr="00AA5C5C">
              <w:rPr>
                <w:bCs/>
              </w:rPr>
              <w:t>Внедрение Всероссийского физкультурно-спортивного комплекса «Готов к труду и обороне», в том числе оснащение объектов спортивной инфраструктуры спортивно-технологическим  оборудованием</w:t>
            </w:r>
          </w:p>
        </w:tc>
        <w:tc>
          <w:tcPr>
            <w:tcW w:w="3402" w:type="dxa"/>
            <w:vMerge w:val="restart"/>
          </w:tcPr>
          <w:p w:rsidR="000E5138" w:rsidRPr="004216C3" w:rsidRDefault="000E5138" w:rsidP="0094659F">
            <w:r w:rsidRPr="004216C3">
              <w:t xml:space="preserve">Управление по социальным вопросам администрации </w:t>
            </w:r>
            <w:proofErr w:type="spellStart"/>
            <w:r w:rsidRPr="004216C3">
              <w:t>Немского</w:t>
            </w:r>
            <w:proofErr w:type="spellEnd"/>
            <w:r w:rsidRPr="004216C3">
              <w:t xml:space="preserve"> муниципального округа</w:t>
            </w:r>
          </w:p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9,5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9,5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9,5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9,5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9,5</w:t>
            </w:r>
          </w:p>
        </w:tc>
      </w:tr>
      <w:tr w:rsidR="000E5138" w:rsidTr="0094659F">
        <w:trPr>
          <w:trHeight w:val="551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Федеральный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551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Default="000E5138" w:rsidP="0094659F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E5138" w:rsidRDefault="000E5138" w:rsidP="0094659F">
            <w:pPr>
              <w:jc w:val="center"/>
            </w:pPr>
            <w:r>
              <w:t>-</w:t>
            </w:r>
          </w:p>
        </w:tc>
      </w:tr>
      <w:tr w:rsidR="000E5138" w:rsidTr="0094659F">
        <w:trPr>
          <w:trHeight w:val="551"/>
        </w:trPr>
        <w:tc>
          <w:tcPr>
            <w:tcW w:w="1135" w:type="dxa"/>
            <w:vMerge/>
          </w:tcPr>
          <w:p w:rsidR="000E5138" w:rsidRPr="00EA1C63" w:rsidRDefault="000E5138" w:rsidP="000E513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686" w:type="dxa"/>
            <w:vMerge/>
          </w:tcPr>
          <w:p w:rsidR="000E5138" w:rsidRPr="00AA5C5C" w:rsidRDefault="000E5138" w:rsidP="0094659F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E5138" w:rsidRPr="004216C3" w:rsidRDefault="000E5138" w:rsidP="0094659F"/>
        </w:tc>
        <w:tc>
          <w:tcPr>
            <w:tcW w:w="2126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Местный</w:t>
            </w:r>
          </w:p>
        </w:tc>
        <w:tc>
          <w:tcPr>
            <w:tcW w:w="1134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9,5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9,5</w:t>
            </w:r>
          </w:p>
        </w:tc>
        <w:tc>
          <w:tcPr>
            <w:tcW w:w="991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9,5</w:t>
            </w:r>
          </w:p>
        </w:tc>
        <w:tc>
          <w:tcPr>
            <w:tcW w:w="993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9,5</w:t>
            </w:r>
          </w:p>
        </w:tc>
        <w:tc>
          <w:tcPr>
            <w:tcW w:w="992" w:type="dxa"/>
          </w:tcPr>
          <w:p w:rsidR="000E5138" w:rsidRPr="002E3CE9" w:rsidRDefault="000E5138" w:rsidP="0094659F">
            <w:pPr>
              <w:jc w:val="center"/>
              <w:rPr>
                <w:b/>
              </w:rPr>
            </w:pPr>
            <w:r w:rsidRPr="002E3CE9">
              <w:rPr>
                <w:b/>
              </w:rPr>
              <w:t>9,5</w:t>
            </w:r>
          </w:p>
        </w:tc>
      </w:tr>
    </w:tbl>
    <w:p w:rsidR="000E5138" w:rsidRPr="000A61D0" w:rsidRDefault="000E5138" w:rsidP="000E5138"/>
    <w:p w:rsidR="000E5138" w:rsidRDefault="000E5138" w:rsidP="000E5138">
      <w:pPr>
        <w:pStyle w:val="24"/>
        <w:tabs>
          <w:tab w:val="left" w:pos="11940"/>
          <w:tab w:val="right" w:pos="14713"/>
        </w:tabs>
        <w:spacing w:line="240" w:lineRule="auto"/>
        <w:ind w:left="284" w:firstLine="0"/>
        <w:rPr>
          <w:sz w:val="20"/>
          <w:szCs w:val="20"/>
        </w:rPr>
      </w:pPr>
    </w:p>
    <w:sectPr w:rsidR="000E5138" w:rsidSect="000E5138">
      <w:pgSz w:w="16838" w:h="11906" w:orient="landscape"/>
      <w:pgMar w:top="28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19" w:rsidRDefault="00766519">
      <w:r>
        <w:separator/>
      </w:r>
    </w:p>
  </w:endnote>
  <w:endnote w:type="continuationSeparator" w:id="1">
    <w:p w:rsidR="00766519" w:rsidRDefault="0076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E" w:rsidRDefault="00F136EE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A02D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A02DE" w:rsidRDefault="007A02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E" w:rsidRDefault="00F136EE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A02D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E5138">
      <w:rPr>
        <w:rStyle w:val="af1"/>
        <w:noProof/>
      </w:rPr>
      <w:t>23</w:t>
    </w:r>
    <w:r>
      <w:rPr>
        <w:rStyle w:val="af1"/>
      </w:rPr>
      <w:fldChar w:fldCharType="end"/>
    </w:r>
  </w:p>
  <w:p w:rsidR="007A02DE" w:rsidRDefault="007A02D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19" w:rsidRDefault="00766519">
      <w:r>
        <w:separator/>
      </w:r>
    </w:p>
  </w:footnote>
  <w:footnote w:type="continuationSeparator" w:id="1">
    <w:p w:rsidR="00766519" w:rsidRDefault="0076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E" w:rsidRDefault="00F136EE" w:rsidP="00AA03AB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A02D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A02DE" w:rsidRDefault="007A02D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E" w:rsidRDefault="00F136EE" w:rsidP="00AA03AB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A02D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E5138">
      <w:rPr>
        <w:rStyle w:val="af1"/>
        <w:noProof/>
      </w:rPr>
      <w:t>23</w:t>
    </w:r>
    <w:r>
      <w:rPr>
        <w:rStyle w:val="af1"/>
      </w:rPr>
      <w:fldChar w:fldCharType="end"/>
    </w:r>
  </w:p>
  <w:p w:rsidR="007A02DE" w:rsidRDefault="007A02D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C70"/>
    <w:multiLevelType w:val="hybridMultilevel"/>
    <w:tmpl w:val="A790B530"/>
    <w:lvl w:ilvl="0" w:tplc="CE9E092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63A76"/>
    <w:multiLevelType w:val="hybridMultilevel"/>
    <w:tmpl w:val="7E26E8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810537"/>
    <w:multiLevelType w:val="hybridMultilevel"/>
    <w:tmpl w:val="33B2A934"/>
    <w:lvl w:ilvl="0" w:tplc="7D00F0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E25E1"/>
    <w:multiLevelType w:val="hybridMultilevel"/>
    <w:tmpl w:val="E56848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0FAB"/>
    <w:multiLevelType w:val="hybridMultilevel"/>
    <w:tmpl w:val="9536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4FB4"/>
    <w:multiLevelType w:val="hybridMultilevel"/>
    <w:tmpl w:val="C396D3D8"/>
    <w:lvl w:ilvl="0" w:tplc="806419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2775"/>
    <w:multiLevelType w:val="hybridMultilevel"/>
    <w:tmpl w:val="4710B880"/>
    <w:lvl w:ilvl="0" w:tplc="2662E0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21C36"/>
    <w:multiLevelType w:val="hybridMultilevel"/>
    <w:tmpl w:val="0512D3FC"/>
    <w:lvl w:ilvl="0" w:tplc="3D1A9B1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EB1F20"/>
    <w:multiLevelType w:val="hybridMultilevel"/>
    <w:tmpl w:val="369C7B0A"/>
    <w:lvl w:ilvl="0" w:tplc="BC84C88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CF661E5"/>
    <w:multiLevelType w:val="multilevel"/>
    <w:tmpl w:val="E0B4F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3240" w:hanging="1440"/>
      </w:pPr>
      <w:rPr>
        <w:rFonts w:hint="default"/>
        <w:sz w:val="24"/>
      </w:rPr>
    </w:lvl>
  </w:abstractNum>
  <w:abstractNum w:abstractNumId="11">
    <w:nsid w:val="3D297BDD"/>
    <w:multiLevelType w:val="hybridMultilevel"/>
    <w:tmpl w:val="495C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4594A"/>
    <w:multiLevelType w:val="hybridMultilevel"/>
    <w:tmpl w:val="B618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C269E"/>
    <w:multiLevelType w:val="multilevel"/>
    <w:tmpl w:val="E0B4F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3240" w:hanging="1440"/>
      </w:pPr>
      <w:rPr>
        <w:rFonts w:hint="default"/>
        <w:sz w:val="24"/>
      </w:rPr>
    </w:lvl>
  </w:abstractNum>
  <w:abstractNum w:abstractNumId="14">
    <w:nsid w:val="58E75E32"/>
    <w:multiLevelType w:val="hybridMultilevel"/>
    <w:tmpl w:val="FF0C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4E4F"/>
    <w:multiLevelType w:val="hybridMultilevel"/>
    <w:tmpl w:val="1B70E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C46DEF"/>
    <w:multiLevelType w:val="hybridMultilevel"/>
    <w:tmpl w:val="704A33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5E397026"/>
    <w:multiLevelType w:val="hybridMultilevel"/>
    <w:tmpl w:val="9D0C7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878D3"/>
    <w:multiLevelType w:val="hybridMultilevel"/>
    <w:tmpl w:val="D5F6E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3"/>
  </w:num>
  <w:num w:numId="18">
    <w:abstractNumId w:val="0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1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0D"/>
    <w:rsid w:val="00000BC1"/>
    <w:rsid w:val="000010F8"/>
    <w:rsid w:val="00001EBC"/>
    <w:rsid w:val="0000287C"/>
    <w:rsid w:val="00002B27"/>
    <w:rsid w:val="00002F76"/>
    <w:rsid w:val="000031EF"/>
    <w:rsid w:val="00004589"/>
    <w:rsid w:val="00004DC4"/>
    <w:rsid w:val="00004EF4"/>
    <w:rsid w:val="000053C1"/>
    <w:rsid w:val="00005650"/>
    <w:rsid w:val="00005AA6"/>
    <w:rsid w:val="00005AC3"/>
    <w:rsid w:val="00006AE5"/>
    <w:rsid w:val="00006E9B"/>
    <w:rsid w:val="00006FA8"/>
    <w:rsid w:val="00007B6B"/>
    <w:rsid w:val="000104A8"/>
    <w:rsid w:val="000110BF"/>
    <w:rsid w:val="000115D2"/>
    <w:rsid w:val="00011AA4"/>
    <w:rsid w:val="000137D6"/>
    <w:rsid w:val="00014DF4"/>
    <w:rsid w:val="00015AC5"/>
    <w:rsid w:val="00015D50"/>
    <w:rsid w:val="00015F7B"/>
    <w:rsid w:val="000161AC"/>
    <w:rsid w:val="000167F4"/>
    <w:rsid w:val="00016D55"/>
    <w:rsid w:val="00021393"/>
    <w:rsid w:val="00021A90"/>
    <w:rsid w:val="00021CFF"/>
    <w:rsid w:val="00022F44"/>
    <w:rsid w:val="000230D9"/>
    <w:rsid w:val="000247FD"/>
    <w:rsid w:val="00024CE5"/>
    <w:rsid w:val="00024FC9"/>
    <w:rsid w:val="0002623F"/>
    <w:rsid w:val="000274B1"/>
    <w:rsid w:val="0003077E"/>
    <w:rsid w:val="0003164E"/>
    <w:rsid w:val="000316D8"/>
    <w:rsid w:val="00031A17"/>
    <w:rsid w:val="00031BC4"/>
    <w:rsid w:val="00032337"/>
    <w:rsid w:val="00032ABB"/>
    <w:rsid w:val="00033C33"/>
    <w:rsid w:val="00034CBD"/>
    <w:rsid w:val="00037548"/>
    <w:rsid w:val="000378BF"/>
    <w:rsid w:val="00040B6C"/>
    <w:rsid w:val="00040E63"/>
    <w:rsid w:val="0004188F"/>
    <w:rsid w:val="00041CB0"/>
    <w:rsid w:val="00041F44"/>
    <w:rsid w:val="00044B01"/>
    <w:rsid w:val="000454C6"/>
    <w:rsid w:val="000458F9"/>
    <w:rsid w:val="00045A59"/>
    <w:rsid w:val="00045B13"/>
    <w:rsid w:val="00046221"/>
    <w:rsid w:val="0004783F"/>
    <w:rsid w:val="00047F94"/>
    <w:rsid w:val="000508F9"/>
    <w:rsid w:val="00050CF4"/>
    <w:rsid w:val="000517E0"/>
    <w:rsid w:val="000525DA"/>
    <w:rsid w:val="000526F1"/>
    <w:rsid w:val="00052B85"/>
    <w:rsid w:val="000537AB"/>
    <w:rsid w:val="00054821"/>
    <w:rsid w:val="00054FFC"/>
    <w:rsid w:val="0005508A"/>
    <w:rsid w:val="000563E0"/>
    <w:rsid w:val="00056507"/>
    <w:rsid w:val="00056658"/>
    <w:rsid w:val="00057176"/>
    <w:rsid w:val="0005744D"/>
    <w:rsid w:val="00060455"/>
    <w:rsid w:val="00060DA4"/>
    <w:rsid w:val="000610BF"/>
    <w:rsid w:val="000616AA"/>
    <w:rsid w:val="00061C9C"/>
    <w:rsid w:val="0006216C"/>
    <w:rsid w:val="0006478B"/>
    <w:rsid w:val="0006622D"/>
    <w:rsid w:val="0006671E"/>
    <w:rsid w:val="00066AD9"/>
    <w:rsid w:val="00066BC4"/>
    <w:rsid w:val="00066C5B"/>
    <w:rsid w:val="00066CBA"/>
    <w:rsid w:val="00066D8B"/>
    <w:rsid w:val="000673A3"/>
    <w:rsid w:val="00067544"/>
    <w:rsid w:val="000708B4"/>
    <w:rsid w:val="000710A7"/>
    <w:rsid w:val="0007275B"/>
    <w:rsid w:val="00072F3D"/>
    <w:rsid w:val="000736C8"/>
    <w:rsid w:val="00073BF2"/>
    <w:rsid w:val="00074F41"/>
    <w:rsid w:val="000755F5"/>
    <w:rsid w:val="00076C59"/>
    <w:rsid w:val="00080D97"/>
    <w:rsid w:val="00081EA6"/>
    <w:rsid w:val="00082160"/>
    <w:rsid w:val="00082623"/>
    <w:rsid w:val="000838AD"/>
    <w:rsid w:val="0008461A"/>
    <w:rsid w:val="000858F8"/>
    <w:rsid w:val="00085D6B"/>
    <w:rsid w:val="000860E2"/>
    <w:rsid w:val="0008707A"/>
    <w:rsid w:val="0008753A"/>
    <w:rsid w:val="0009188F"/>
    <w:rsid w:val="00092A78"/>
    <w:rsid w:val="00092E87"/>
    <w:rsid w:val="0009340A"/>
    <w:rsid w:val="0009345B"/>
    <w:rsid w:val="00093C1B"/>
    <w:rsid w:val="00093E60"/>
    <w:rsid w:val="0009402E"/>
    <w:rsid w:val="00094929"/>
    <w:rsid w:val="00094C90"/>
    <w:rsid w:val="00095E08"/>
    <w:rsid w:val="0009687C"/>
    <w:rsid w:val="00096B00"/>
    <w:rsid w:val="0009755D"/>
    <w:rsid w:val="00097B97"/>
    <w:rsid w:val="00097E76"/>
    <w:rsid w:val="000A0E0D"/>
    <w:rsid w:val="000A172B"/>
    <w:rsid w:val="000A1846"/>
    <w:rsid w:val="000A3CCE"/>
    <w:rsid w:val="000A4165"/>
    <w:rsid w:val="000A42F3"/>
    <w:rsid w:val="000A567C"/>
    <w:rsid w:val="000A6271"/>
    <w:rsid w:val="000A6645"/>
    <w:rsid w:val="000A6CDF"/>
    <w:rsid w:val="000A74F8"/>
    <w:rsid w:val="000A7AA9"/>
    <w:rsid w:val="000A7EC0"/>
    <w:rsid w:val="000B05AA"/>
    <w:rsid w:val="000B15EC"/>
    <w:rsid w:val="000B2254"/>
    <w:rsid w:val="000B543C"/>
    <w:rsid w:val="000B682C"/>
    <w:rsid w:val="000B6A51"/>
    <w:rsid w:val="000B6EB4"/>
    <w:rsid w:val="000B7546"/>
    <w:rsid w:val="000C0AB4"/>
    <w:rsid w:val="000C0CFD"/>
    <w:rsid w:val="000C145E"/>
    <w:rsid w:val="000C1897"/>
    <w:rsid w:val="000C1BDF"/>
    <w:rsid w:val="000C2318"/>
    <w:rsid w:val="000C2845"/>
    <w:rsid w:val="000C295A"/>
    <w:rsid w:val="000C2BA0"/>
    <w:rsid w:val="000C2CA0"/>
    <w:rsid w:val="000C2E92"/>
    <w:rsid w:val="000C2ED4"/>
    <w:rsid w:val="000C4185"/>
    <w:rsid w:val="000C43E2"/>
    <w:rsid w:val="000C52F1"/>
    <w:rsid w:val="000C56F1"/>
    <w:rsid w:val="000C5861"/>
    <w:rsid w:val="000C5BC0"/>
    <w:rsid w:val="000C606D"/>
    <w:rsid w:val="000C6934"/>
    <w:rsid w:val="000C778E"/>
    <w:rsid w:val="000D0125"/>
    <w:rsid w:val="000D024C"/>
    <w:rsid w:val="000D05EC"/>
    <w:rsid w:val="000D0800"/>
    <w:rsid w:val="000D13FB"/>
    <w:rsid w:val="000D28BB"/>
    <w:rsid w:val="000D3918"/>
    <w:rsid w:val="000D42AB"/>
    <w:rsid w:val="000D4CF5"/>
    <w:rsid w:val="000D4F5B"/>
    <w:rsid w:val="000D664C"/>
    <w:rsid w:val="000D664E"/>
    <w:rsid w:val="000D66DD"/>
    <w:rsid w:val="000D69B2"/>
    <w:rsid w:val="000D7A4D"/>
    <w:rsid w:val="000E0175"/>
    <w:rsid w:val="000E05E3"/>
    <w:rsid w:val="000E07B6"/>
    <w:rsid w:val="000E0E65"/>
    <w:rsid w:val="000E2619"/>
    <w:rsid w:val="000E2DE9"/>
    <w:rsid w:val="000E30EA"/>
    <w:rsid w:val="000E3234"/>
    <w:rsid w:val="000E39F6"/>
    <w:rsid w:val="000E3B19"/>
    <w:rsid w:val="000E3EED"/>
    <w:rsid w:val="000E4C42"/>
    <w:rsid w:val="000E5030"/>
    <w:rsid w:val="000E5138"/>
    <w:rsid w:val="000E5474"/>
    <w:rsid w:val="000E5C55"/>
    <w:rsid w:val="000E6A26"/>
    <w:rsid w:val="000E7B0E"/>
    <w:rsid w:val="000E7C1A"/>
    <w:rsid w:val="000F04E3"/>
    <w:rsid w:val="000F1582"/>
    <w:rsid w:val="000F1BD8"/>
    <w:rsid w:val="000F2936"/>
    <w:rsid w:val="000F30C0"/>
    <w:rsid w:val="000F32A7"/>
    <w:rsid w:val="000F41DF"/>
    <w:rsid w:val="000F49A0"/>
    <w:rsid w:val="000F4B23"/>
    <w:rsid w:val="000F4E6B"/>
    <w:rsid w:val="000F4FEB"/>
    <w:rsid w:val="000F52BB"/>
    <w:rsid w:val="000F5B95"/>
    <w:rsid w:val="000F635D"/>
    <w:rsid w:val="000F7199"/>
    <w:rsid w:val="000F7425"/>
    <w:rsid w:val="000F7785"/>
    <w:rsid w:val="000F793B"/>
    <w:rsid w:val="001001D1"/>
    <w:rsid w:val="0010076A"/>
    <w:rsid w:val="00101659"/>
    <w:rsid w:val="00101BBA"/>
    <w:rsid w:val="00101DDC"/>
    <w:rsid w:val="00102460"/>
    <w:rsid w:val="00102A63"/>
    <w:rsid w:val="00102A9B"/>
    <w:rsid w:val="0010389D"/>
    <w:rsid w:val="001038B5"/>
    <w:rsid w:val="00103A1E"/>
    <w:rsid w:val="0010481D"/>
    <w:rsid w:val="00104A4F"/>
    <w:rsid w:val="00105203"/>
    <w:rsid w:val="0010600A"/>
    <w:rsid w:val="001066AD"/>
    <w:rsid w:val="00106B99"/>
    <w:rsid w:val="00107135"/>
    <w:rsid w:val="001074B5"/>
    <w:rsid w:val="001104D7"/>
    <w:rsid w:val="00110598"/>
    <w:rsid w:val="00110CB7"/>
    <w:rsid w:val="001114B1"/>
    <w:rsid w:val="00112418"/>
    <w:rsid w:val="00112B39"/>
    <w:rsid w:val="0011331D"/>
    <w:rsid w:val="0011445B"/>
    <w:rsid w:val="00114D18"/>
    <w:rsid w:val="00116D61"/>
    <w:rsid w:val="00116E2D"/>
    <w:rsid w:val="00120D68"/>
    <w:rsid w:val="00121F6D"/>
    <w:rsid w:val="001243DE"/>
    <w:rsid w:val="0012463A"/>
    <w:rsid w:val="001246F8"/>
    <w:rsid w:val="00125546"/>
    <w:rsid w:val="00126233"/>
    <w:rsid w:val="0012674E"/>
    <w:rsid w:val="00126928"/>
    <w:rsid w:val="00127CE6"/>
    <w:rsid w:val="001302C5"/>
    <w:rsid w:val="001306BF"/>
    <w:rsid w:val="001309CC"/>
    <w:rsid w:val="00130CD3"/>
    <w:rsid w:val="00131733"/>
    <w:rsid w:val="001321B4"/>
    <w:rsid w:val="00132A15"/>
    <w:rsid w:val="00132B13"/>
    <w:rsid w:val="001330EB"/>
    <w:rsid w:val="00133712"/>
    <w:rsid w:val="0013379C"/>
    <w:rsid w:val="0013417B"/>
    <w:rsid w:val="00134770"/>
    <w:rsid w:val="00134F12"/>
    <w:rsid w:val="001354B3"/>
    <w:rsid w:val="001356DE"/>
    <w:rsid w:val="00135F07"/>
    <w:rsid w:val="00137923"/>
    <w:rsid w:val="00137B1A"/>
    <w:rsid w:val="0014071D"/>
    <w:rsid w:val="0014170B"/>
    <w:rsid w:val="00142179"/>
    <w:rsid w:val="00142556"/>
    <w:rsid w:val="00142B2F"/>
    <w:rsid w:val="00142B56"/>
    <w:rsid w:val="00143F0E"/>
    <w:rsid w:val="00144342"/>
    <w:rsid w:val="0014437B"/>
    <w:rsid w:val="001450C8"/>
    <w:rsid w:val="00145629"/>
    <w:rsid w:val="00145CC2"/>
    <w:rsid w:val="0014637D"/>
    <w:rsid w:val="0014678F"/>
    <w:rsid w:val="00146B50"/>
    <w:rsid w:val="00147438"/>
    <w:rsid w:val="001474C5"/>
    <w:rsid w:val="00147B6B"/>
    <w:rsid w:val="00147CCE"/>
    <w:rsid w:val="00147D0F"/>
    <w:rsid w:val="00150120"/>
    <w:rsid w:val="00150384"/>
    <w:rsid w:val="00150B6A"/>
    <w:rsid w:val="001516F1"/>
    <w:rsid w:val="00151D20"/>
    <w:rsid w:val="001524EA"/>
    <w:rsid w:val="001529D2"/>
    <w:rsid w:val="00152C57"/>
    <w:rsid w:val="001531E6"/>
    <w:rsid w:val="00153719"/>
    <w:rsid w:val="00154FCA"/>
    <w:rsid w:val="00156A48"/>
    <w:rsid w:val="00156AF5"/>
    <w:rsid w:val="00156F60"/>
    <w:rsid w:val="00157510"/>
    <w:rsid w:val="00157BDC"/>
    <w:rsid w:val="00157BFA"/>
    <w:rsid w:val="00157DBA"/>
    <w:rsid w:val="00160044"/>
    <w:rsid w:val="0016026D"/>
    <w:rsid w:val="001615AC"/>
    <w:rsid w:val="00161792"/>
    <w:rsid w:val="00161ED7"/>
    <w:rsid w:val="001622F2"/>
    <w:rsid w:val="001625EA"/>
    <w:rsid w:val="00162F89"/>
    <w:rsid w:val="0016541C"/>
    <w:rsid w:val="00165D35"/>
    <w:rsid w:val="00165ED6"/>
    <w:rsid w:val="00167064"/>
    <w:rsid w:val="001679AE"/>
    <w:rsid w:val="0017079E"/>
    <w:rsid w:val="001707D2"/>
    <w:rsid w:val="00170A7B"/>
    <w:rsid w:val="0017113C"/>
    <w:rsid w:val="00171411"/>
    <w:rsid w:val="0017141C"/>
    <w:rsid w:val="0017384B"/>
    <w:rsid w:val="001741F2"/>
    <w:rsid w:val="00174EAE"/>
    <w:rsid w:val="0017599C"/>
    <w:rsid w:val="0017610D"/>
    <w:rsid w:val="00176A3C"/>
    <w:rsid w:val="00176C7A"/>
    <w:rsid w:val="001771FD"/>
    <w:rsid w:val="00177849"/>
    <w:rsid w:val="00177A07"/>
    <w:rsid w:val="001807F9"/>
    <w:rsid w:val="00181C8C"/>
    <w:rsid w:val="00182E32"/>
    <w:rsid w:val="001830DE"/>
    <w:rsid w:val="0018358B"/>
    <w:rsid w:val="001835A9"/>
    <w:rsid w:val="001837CD"/>
    <w:rsid w:val="0018391F"/>
    <w:rsid w:val="001843C7"/>
    <w:rsid w:val="00184944"/>
    <w:rsid w:val="001849D6"/>
    <w:rsid w:val="001855FD"/>
    <w:rsid w:val="001868B2"/>
    <w:rsid w:val="0018720C"/>
    <w:rsid w:val="0019052B"/>
    <w:rsid w:val="00190D35"/>
    <w:rsid w:val="001917B6"/>
    <w:rsid w:val="00191C2A"/>
    <w:rsid w:val="001928E2"/>
    <w:rsid w:val="00193278"/>
    <w:rsid w:val="00193F0F"/>
    <w:rsid w:val="00194223"/>
    <w:rsid w:val="00194488"/>
    <w:rsid w:val="00194814"/>
    <w:rsid w:val="00194B9B"/>
    <w:rsid w:val="00195072"/>
    <w:rsid w:val="001953E7"/>
    <w:rsid w:val="00197028"/>
    <w:rsid w:val="0019788C"/>
    <w:rsid w:val="00197C5A"/>
    <w:rsid w:val="001A06D7"/>
    <w:rsid w:val="001A0891"/>
    <w:rsid w:val="001A0CA0"/>
    <w:rsid w:val="001A29D1"/>
    <w:rsid w:val="001A2C74"/>
    <w:rsid w:val="001A3FE1"/>
    <w:rsid w:val="001A4AC6"/>
    <w:rsid w:val="001A4CB0"/>
    <w:rsid w:val="001A55CA"/>
    <w:rsid w:val="001A6997"/>
    <w:rsid w:val="001A6DAA"/>
    <w:rsid w:val="001A7B72"/>
    <w:rsid w:val="001B003A"/>
    <w:rsid w:val="001B0525"/>
    <w:rsid w:val="001B11B4"/>
    <w:rsid w:val="001B1470"/>
    <w:rsid w:val="001B1F77"/>
    <w:rsid w:val="001B2573"/>
    <w:rsid w:val="001B2F2F"/>
    <w:rsid w:val="001B4342"/>
    <w:rsid w:val="001B4B0D"/>
    <w:rsid w:val="001B5A28"/>
    <w:rsid w:val="001B5E03"/>
    <w:rsid w:val="001B60A1"/>
    <w:rsid w:val="001B625B"/>
    <w:rsid w:val="001B6562"/>
    <w:rsid w:val="001B7D86"/>
    <w:rsid w:val="001C00DF"/>
    <w:rsid w:val="001C0381"/>
    <w:rsid w:val="001C0ACB"/>
    <w:rsid w:val="001C0B5E"/>
    <w:rsid w:val="001C1E9C"/>
    <w:rsid w:val="001C2496"/>
    <w:rsid w:val="001C2CD3"/>
    <w:rsid w:val="001C41EC"/>
    <w:rsid w:val="001C42D2"/>
    <w:rsid w:val="001C6DC8"/>
    <w:rsid w:val="001C7647"/>
    <w:rsid w:val="001C76EE"/>
    <w:rsid w:val="001C7A54"/>
    <w:rsid w:val="001C7D84"/>
    <w:rsid w:val="001D030E"/>
    <w:rsid w:val="001D0E91"/>
    <w:rsid w:val="001D1516"/>
    <w:rsid w:val="001D3108"/>
    <w:rsid w:val="001D3508"/>
    <w:rsid w:val="001D372F"/>
    <w:rsid w:val="001D3A10"/>
    <w:rsid w:val="001D4EA8"/>
    <w:rsid w:val="001D5628"/>
    <w:rsid w:val="001E0505"/>
    <w:rsid w:val="001E196E"/>
    <w:rsid w:val="001E1BA6"/>
    <w:rsid w:val="001E1E63"/>
    <w:rsid w:val="001E2D5C"/>
    <w:rsid w:val="001E3AED"/>
    <w:rsid w:val="001E4809"/>
    <w:rsid w:val="001E5238"/>
    <w:rsid w:val="001E5595"/>
    <w:rsid w:val="001E58D1"/>
    <w:rsid w:val="001E6497"/>
    <w:rsid w:val="001E660B"/>
    <w:rsid w:val="001E6A93"/>
    <w:rsid w:val="001E6DEA"/>
    <w:rsid w:val="001E6F60"/>
    <w:rsid w:val="001E7829"/>
    <w:rsid w:val="001E7BC3"/>
    <w:rsid w:val="001F03EE"/>
    <w:rsid w:val="001F05D3"/>
    <w:rsid w:val="001F06B8"/>
    <w:rsid w:val="001F1196"/>
    <w:rsid w:val="001F1871"/>
    <w:rsid w:val="001F2104"/>
    <w:rsid w:val="001F2E9C"/>
    <w:rsid w:val="001F3C7B"/>
    <w:rsid w:val="001F4871"/>
    <w:rsid w:val="001F5273"/>
    <w:rsid w:val="001F5B8A"/>
    <w:rsid w:val="001F5D13"/>
    <w:rsid w:val="001F7506"/>
    <w:rsid w:val="001F77EF"/>
    <w:rsid w:val="00200186"/>
    <w:rsid w:val="00200A80"/>
    <w:rsid w:val="00201BC7"/>
    <w:rsid w:val="0020251A"/>
    <w:rsid w:val="00203049"/>
    <w:rsid w:val="0020480B"/>
    <w:rsid w:val="0020496F"/>
    <w:rsid w:val="00205CF3"/>
    <w:rsid w:val="002070C5"/>
    <w:rsid w:val="002072C6"/>
    <w:rsid w:val="00207585"/>
    <w:rsid w:val="0021027F"/>
    <w:rsid w:val="00211795"/>
    <w:rsid w:val="00212A8B"/>
    <w:rsid w:val="00212DCD"/>
    <w:rsid w:val="002131F1"/>
    <w:rsid w:val="00213210"/>
    <w:rsid w:val="00213CDA"/>
    <w:rsid w:val="002140FA"/>
    <w:rsid w:val="0021411A"/>
    <w:rsid w:val="0021425C"/>
    <w:rsid w:val="00214579"/>
    <w:rsid w:val="00214D05"/>
    <w:rsid w:val="00215225"/>
    <w:rsid w:val="002167B7"/>
    <w:rsid w:val="00216BA1"/>
    <w:rsid w:val="00216C39"/>
    <w:rsid w:val="00217F87"/>
    <w:rsid w:val="0022102F"/>
    <w:rsid w:val="00221A6F"/>
    <w:rsid w:val="00221ADE"/>
    <w:rsid w:val="00221AFF"/>
    <w:rsid w:val="002220FB"/>
    <w:rsid w:val="00222569"/>
    <w:rsid w:val="00222BC1"/>
    <w:rsid w:val="00223545"/>
    <w:rsid w:val="0022359A"/>
    <w:rsid w:val="002237F6"/>
    <w:rsid w:val="00223BC6"/>
    <w:rsid w:val="00223F59"/>
    <w:rsid w:val="002243B3"/>
    <w:rsid w:val="0022490C"/>
    <w:rsid w:val="00224ABF"/>
    <w:rsid w:val="00225175"/>
    <w:rsid w:val="00226E1D"/>
    <w:rsid w:val="002303B9"/>
    <w:rsid w:val="00230AE1"/>
    <w:rsid w:val="002314F9"/>
    <w:rsid w:val="00231717"/>
    <w:rsid w:val="00231D1C"/>
    <w:rsid w:val="00231E20"/>
    <w:rsid w:val="002320FC"/>
    <w:rsid w:val="00232291"/>
    <w:rsid w:val="0023372C"/>
    <w:rsid w:val="00233AE3"/>
    <w:rsid w:val="002348ED"/>
    <w:rsid w:val="00234DD4"/>
    <w:rsid w:val="00234E5D"/>
    <w:rsid w:val="00234EA2"/>
    <w:rsid w:val="00235490"/>
    <w:rsid w:val="002355E8"/>
    <w:rsid w:val="002362E9"/>
    <w:rsid w:val="002366BA"/>
    <w:rsid w:val="002373BB"/>
    <w:rsid w:val="0023756B"/>
    <w:rsid w:val="002403D2"/>
    <w:rsid w:val="00240814"/>
    <w:rsid w:val="00240CFB"/>
    <w:rsid w:val="0024150B"/>
    <w:rsid w:val="0024165C"/>
    <w:rsid w:val="00241821"/>
    <w:rsid w:val="0024192C"/>
    <w:rsid w:val="00241C14"/>
    <w:rsid w:val="0024271A"/>
    <w:rsid w:val="0024275C"/>
    <w:rsid w:val="00242853"/>
    <w:rsid w:val="002428E4"/>
    <w:rsid w:val="002430A7"/>
    <w:rsid w:val="002434E3"/>
    <w:rsid w:val="00243548"/>
    <w:rsid w:val="0024460F"/>
    <w:rsid w:val="00245463"/>
    <w:rsid w:val="002456F8"/>
    <w:rsid w:val="0024731F"/>
    <w:rsid w:val="00247A6B"/>
    <w:rsid w:val="00250843"/>
    <w:rsid w:val="00252A36"/>
    <w:rsid w:val="00252F12"/>
    <w:rsid w:val="00253107"/>
    <w:rsid w:val="002535AF"/>
    <w:rsid w:val="00253C69"/>
    <w:rsid w:val="002546A7"/>
    <w:rsid w:val="002547AD"/>
    <w:rsid w:val="002551A1"/>
    <w:rsid w:val="0025573C"/>
    <w:rsid w:val="0025608F"/>
    <w:rsid w:val="00257365"/>
    <w:rsid w:val="00257AD4"/>
    <w:rsid w:val="00257E1C"/>
    <w:rsid w:val="0026085D"/>
    <w:rsid w:val="00261123"/>
    <w:rsid w:val="002611B3"/>
    <w:rsid w:val="00262770"/>
    <w:rsid w:val="00262884"/>
    <w:rsid w:val="002630CA"/>
    <w:rsid w:val="0026684D"/>
    <w:rsid w:val="00266B11"/>
    <w:rsid w:val="00266FDF"/>
    <w:rsid w:val="00267CCD"/>
    <w:rsid w:val="00270256"/>
    <w:rsid w:val="0027132B"/>
    <w:rsid w:val="00271359"/>
    <w:rsid w:val="002726E4"/>
    <w:rsid w:val="002755EC"/>
    <w:rsid w:val="00275F6B"/>
    <w:rsid w:val="00276432"/>
    <w:rsid w:val="00277398"/>
    <w:rsid w:val="002774D6"/>
    <w:rsid w:val="002774DE"/>
    <w:rsid w:val="00277A63"/>
    <w:rsid w:val="00280D40"/>
    <w:rsid w:val="002810F7"/>
    <w:rsid w:val="002813E7"/>
    <w:rsid w:val="00281811"/>
    <w:rsid w:val="00282261"/>
    <w:rsid w:val="002823DF"/>
    <w:rsid w:val="00284113"/>
    <w:rsid w:val="0028441F"/>
    <w:rsid w:val="002849E7"/>
    <w:rsid w:val="00284DEF"/>
    <w:rsid w:val="00285D6C"/>
    <w:rsid w:val="00285EC8"/>
    <w:rsid w:val="00286A2C"/>
    <w:rsid w:val="00286DD0"/>
    <w:rsid w:val="00286E11"/>
    <w:rsid w:val="002874D1"/>
    <w:rsid w:val="00290208"/>
    <w:rsid w:val="00290445"/>
    <w:rsid w:val="002915EC"/>
    <w:rsid w:val="00291829"/>
    <w:rsid w:val="002918E1"/>
    <w:rsid w:val="002925E6"/>
    <w:rsid w:val="00293887"/>
    <w:rsid w:val="00294E48"/>
    <w:rsid w:val="00296005"/>
    <w:rsid w:val="00296269"/>
    <w:rsid w:val="002963DB"/>
    <w:rsid w:val="002965FC"/>
    <w:rsid w:val="002A001E"/>
    <w:rsid w:val="002A1BAB"/>
    <w:rsid w:val="002A23D5"/>
    <w:rsid w:val="002A2EBA"/>
    <w:rsid w:val="002A327E"/>
    <w:rsid w:val="002A32B1"/>
    <w:rsid w:val="002A361D"/>
    <w:rsid w:val="002A3785"/>
    <w:rsid w:val="002A47F6"/>
    <w:rsid w:val="002A4A4C"/>
    <w:rsid w:val="002A4B20"/>
    <w:rsid w:val="002A5091"/>
    <w:rsid w:val="002A51F4"/>
    <w:rsid w:val="002A55EE"/>
    <w:rsid w:val="002A621C"/>
    <w:rsid w:val="002A6966"/>
    <w:rsid w:val="002A6CA4"/>
    <w:rsid w:val="002A6F74"/>
    <w:rsid w:val="002A7580"/>
    <w:rsid w:val="002A75FE"/>
    <w:rsid w:val="002B11B6"/>
    <w:rsid w:val="002B11D2"/>
    <w:rsid w:val="002B137C"/>
    <w:rsid w:val="002B13AA"/>
    <w:rsid w:val="002B191C"/>
    <w:rsid w:val="002B2675"/>
    <w:rsid w:val="002B27B4"/>
    <w:rsid w:val="002B2E81"/>
    <w:rsid w:val="002B320E"/>
    <w:rsid w:val="002B34C9"/>
    <w:rsid w:val="002B4454"/>
    <w:rsid w:val="002B4814"/>
    <w:rsid w:val="002B48E8"/>
    <w:rsid w:val="002B4A90"/>
    <w:rsid w:val="002B5916"/>
    <w:rsid w:val="002B60D1"/>
    <w:rsid w:val="002B60FD"/>
    <w:rsid w:val="002B724E"/>
    <w:rsid w:val="002B7DAC"/>
    <w:rsid w:val="002C0137"/>
    <w:rsid w:val="002C0CED"/>
    <w:rsid w:val="002C285E"/>
    <w:rsid w:val="002C2A42"/>
    <w:rsid w:val="002C2C5E"/>
    <w:rsid w:val="002C3C76"/>
    <w:rsid w:val="002C4266"/>
    <w:rsid w:val="002C466A"/>
    <w:rsid w:val="002C5407"/>
    <w:rsid w:val="002C583C"/>
    <w:rsid w:val="002C5AD5"/>
    <w:rsid w:val="002C670C"/>
    <w:rsid w:val="002C79D7"/>
    <w:rsid w:val="002C7B2D"/>
    <w:rsid w:val="002D07EB"/>
    <w:rsid w:val="002D0E25"/>
    <w:rsid w:val="002D17E7"/>
    <w:rsid w:val="002D1885"/>
    <w:rsid w:val="002D189F"/>
    <w:rsid w:val="002D18C5"/>
    <w:rsid w:val="002D1937"/>
    <w:rsid w:val="002D2489"/>
    <w:rsid w:val="002D2516"/>
    <w:rsid w:val="002D27CE"/>
    <w:rsid w:val="002D2D05"/>
    <w:rsid w:val="002D324D"/>
    <w:rsid w:val="002D4147"/>
    <w:rsid w:val="002D4235"/>
    <w:rsid w:val="002D4EEA"/>
    <w:rsid w:val="002D5582"/>
    <w:rsid w:val="002D574F"/>
    <w:rsid w:val="002D61EB"/>
    <w:rsid w:val="002D66DE"/>
    <w:rsid w:val="002D70DC"/>
    <w:rsid w:val="002D729B"/>
    <w:rsid w:val="002E01B2"/>
    <w:rsid w:val="002E07C6"/>
    <w:rsid w:val="002E0A76"/>
    <w:rsid w:val="002E0B84"/>
    <w:rsid w:val="002E1C05"/>
    <w:rsid w:val="002E2582"/>
    <w:rsid w:val="002E39E6"/>
    <w:rsid w:val="002E3B0F"/>
    <w:rsid w:val="002E3CC4"/>
    <w:rsid w:val="002E3E52"/>
    <w:rsid w:val="002E4240"/>
    <w:rsid w:val="002E43C2"/>
    <w:rsid w:val="002E4BC5"/>
    <w:rsid w:val="002E581D"/>
    <w:rsid w:val="002E5DF1"/>
    <w:rsid w:val="002E6B55"/>
    <w:rsid w:val="002E6DE5"/>
    <w:rsid w:val="002E6E0C"/>
    <w:rsid w:val="002E6F9D"/>
    <w:rsid w:val="002E718B"/>
    <w:rsid w:val="002E7C3C"/>
    <w:rsid w:val="002E7F33"/>
    <w:rsid w:val="002F0AD9"/>
    <w:rsid w:val="002F441E"/>
    <w:rsid w:val="002F4930"/>
    <w:rsid w:val="002F5549"/>
    <w:rsid w:val="002F55E1"/>
    <w:rsid w:val="002F5FA9"/>
    <w:rsid w:val="002F61F2"/>
    <w:rsid w:val="002F6F22"/>
    <w:rsid w:val="002F75E1"/>
    <w:rsid w:val="002F7F67"/>
    <w:rsid w:val="003001B8"/>
    <w:rsid w:val="00302286"/>
    <w:rsid w:val="00302548"/>
    <w:rsid w:val="0030258E"/>
    <w:rsid w:val="00302B5E"/>
    <w:rsid w:val="00303207"/>
    <w:rsid w:val="003034D4"/>
    <w:rsid w:val="003036AA"/>
    <w:rsid w:val="00303F31"/>
    <w:rsid w:val="003046D3"/>
    <w:rsid w:val="0030476E"/>
    <w:rsid w:val="0030543D"/>
    <w:rsid w:val="00305776"/>
    <w:rsid w:val="00305CC8"/>
    <w:rsid w:val="003066D8"/>
    <w:rsid w:val="003075AF"/>
    <w:rsid w:val="00307F53"/>
    <w:rsid w:val="00310E15"/>
    <w:rsid w:val="00310E40"/>
    <w:rsid w:val="00311546"/>
    <w:rsid w:val="00311678"/>
    <w:rsid w:val="00312527"/>
    <w:rsid w:val="00312DAE"/>
    <w:rsid w:val="0031364C"/>
    <w:rsid w:val="00313A61"/>
    <w:rsid w:val="00314D3D"/>
    <w:rsid w:val="00315E28"/>
    <w:rsid w:val="0031601F"/>
    <w:rsid w:val="003163BB"/>
    <w:rsid w:val="00317786"/>
    <w:rsid w:val="00317B40"/>
    <w:rsid w:val="00317BE5"/>
    <w:rsid w:val="00317C8A"/>
    <w:rsid w:val="00317F51"/>
    <w:rsid w:val="003203AE"/>
    <w:rsid w:val="00321224"/>
    <w:rsid w:val="003234BF"/>
    <w:rsid w:val="0032369B"/>
    <w:rsid w:val="0032631B"/>
    <w:rsid w:val="00326C2C"/>
    <w:rsid w:val="003275DF"/>
    <w:rsid w:val="00327E6C"/>
    <w:rsid w:val="003300B2"/>
    <w:rsid w:val="003301AB"/>
    <w:rsid w:val="00330482"/>
    <w:rsid w:val="00330600"/>
    <w:rsid w:val="0033070D"/>
    <w:rsid w:val="003316B8"/>
    <w:rsid w:val="00332693"/>
    <w:rsid w:val="0033278B"/>
    <w:rsid w:val="00333483"/>
    <w:rsid w:val="00333D5D"/>
    <w:rsid w:val="0033444B"/>
    <w:rsid w:val="003344CC"/>
    <w:rsid w:val="003348D8"/>
    <w:rsid w:val="00335001"/>
    <w:rsid w:val="00335583"/>
    <w:rsid w:val="003366EA"/>
    <w:rsid w:val="003369B0"/>
    <w:rsid w:val="00337229"/>
    <w:rsid w:val="003402C6"/>
    <w:rsid w:val="00341184"/>
    <w:rsid w:val="00341299"/>
    <w:rsid w:val="00341660"/>
    <w:rsid w:val="00342273"/>
    <w:rsid w:val="00342D54"/>
    <w:rsid w:val="00342DCA"/>
    <w:rsid w:val="003431E4"/>
    <w:rsid w:val="00344264"/>
    <w:rsid w:val="0034496D"/>
    <w:rsid w:val="00344C82"/>
    <w:rsid w:val="00344DF5"/>
    <w:rsid w:val="0034572D"/>
    <w:rsid w:val="00346F3C"/>
    <w:rsid w:val="00347461"/>
    <w:rsid w:val="00347570"/>
    <w:rsid w:val="0034768B"/>
    <w:rsid w:val="003476F1"/>
    <w:rsid w:val="0034773B"/>
    <w:rsid w:val="003479F4"/>
    <w:rsid w:val="00347A8E"/>
    <w:rsid w:val="00347B58"/>
    <w:rsid w:val="00347D91"/>
    <w:rsid w:val="00347ED2"/>
    <w:rsid w:val="00350246"/>
    <w:rsid w:val="00350CDF"/>
    <w:rsid w:val="0035114A"/>
    <w:rsid w:val="00351BB7"/>
    <w:rsid w:val="00352464"/>
    <w:rsid w:val="00352513"/>
    <w:rsid w:val="00352A6D"/>
    <w:rsid w:val="00352EF3"/>
    <w:rsid w:val="003547AF"/>
    <w:rsid w:val="00354D1E"/>
    <w:rsid w:val="00354F81"/>
    <w:rsid w:val="00355513"/>
    <w:rsid w:val="00355719"/>
    <w:rsid w:val="00356E97"/>
    <w:rsid w:val="00357053"/>
    <w:rsid w:val="003575AC"/>
    <w:rsid w:val="003606C8"/>
    <w:rsid w:val="00360BFB"/>
    <w:rsid w:val="00360F40"/>
    <w:rsid w:val="0036153C"/>
    <w:rsid w:val="003619F9"/>
    <w:rsid w:val="00361E09"/>
    <w:rsid w:val="00361EDC"/>
    <w:rsid w:val="0036247C"/>
    <w:rsid w:val="003624E1"/>
    <w:rsid w:val="00362536"/>
    <w:rsid w:val="003627CF"/>
    <w:rsid w:val="00363118"/>
    <w:rsid w:val="0036321B"/>
    <w:rsid w:val="00363E0A"/>
    <w:rsid w:val="00363FDB"/>
    <w:rsid w:val="00364685"/>
    <w:rsid w:val="00364EB9"/>
    <w:rsid w:val="00366470"/>
    <w:rsid w:val="0036661E"/>
    <w:rsid w:val="00367060"/>
    <w:rsid w:val="00367CBC"/>
    <w:rsid w:val="003701E8"/>
    <w:rsid w:val="00370CA5"/>
    <w:rsid w:val="003715AD"/>
    <w:rsid w:val="003719AC"/>
    <w:rsid w:val="0037303A"/>
    <w:rsid w:val="00373819"/>
    <w:rsid w:val="00373BCC"/>
    <w:rsid w:val="00373E1F"/>
    <w:rsid w:val="00374306"/>
    <w:rsid w:val="003743CD"/>
    <w:rsid w:val="003751EC"/>
    <w:rsid w:val="003764BF"/>
    <w:rsid w:val="00376517"/>
    <w:rsid w:val="00376F83"/>
    <w:rsid w:val="003777FE"/>
    <w:rsid w:val="00377CF6"/>
    <w:rsid w:val="003801E3"/>
    <w:rsid w:val="00380625"/>
    <w:rsid w:val="0038153A"/>
    <w:rsid w:val="00381542"/>
    <w:rsid w:val="00383F09"/>
    <w:rsid w:val="00383FA7"/>
    <w:rsid w:val="00384370"/>
    <w:rsid w:val="00385A7C"/>
    <w:rsid w:val="00386327"/>
    <w:rsid w:val="00386B09"/>
    <w:rsid w:val="003877E5"/>
    <w:rsid w:val="00390632"/>
    <w:rsid w:val="00390CF8"/>
    <w:rsid w:val="003912CC"/>
    <w:rsid w:val="003924E1"/>
    <w:rsid w:val="00393B5B"/>
    <w:rsid w:val="0039456F"/>
    <w:rsid w:val="003949A0"/>
    <w:rsid w:val="00394EF7"/>
    <w:rsid w:val="00394F4F"/>
    <w:rsid w:val="00395854"/>
    <w:rsid w:val="00395E84"/>
    <w:rsid w:val="0039678A"/>
    <w:rsid w:val="003A0A67"/>
    <w:rsid w:val="003A0E61"/>
    <w:rsid w:val="003A2124"/>
    <w:rsid w:val="003A2357"/>
    <w:rsid w:val="003A2EA9"/>
    <w:rsid w:val="003A4092"/>
    <w:rsid w:val="003A5788"/>
    <w:rsid w:val="003A6E4A"/>
    <w:rsid w:val="003A71B6"/>
    <w:rsid w:val="003A7D02"/>
    <w:rsid w:val="003B0466"/>
    <w:rsid w:val="003B0A58"/>
    <w:rsid w:val="003B1873"/>
    <w:rsid w:val="003B2E91"/>
    <w:rsid w:val="003B3490"/>
    <w:rsid w:val="003B39C4"/>
    <w:rsid w:val="003B4A34"/>
    <w:rsid w:val="003B4F8E"/>
    <w:rsid w:val="003B5D4D"/>
    <w:rsid w:val="003B5FDB"/>
    <w:rsid w:val="003B664C"/>
    <w:rsid w:val="003B6B7E"/>
    <w:rsid w:val="003B6DDC"/>
    <w:rsid w:val="003B6F45"/>
    <w:rsid w:val="003B7BDD"/>
    <w:rsid w:val="003C12A5"/>
    <w:rsid w:val="003C16D4"/>
    <w:rsid w:val="003C1AE2"/>
    <w:rsid w:val="003C3F68"/>
    <w:rsid w:val="003C49A8"/>
    <w:rsid w:val="003C4B30"/>
    <w:rsid w:val="003C4E1A"/>
    <w:rsid w:val="003C4E25"/>
    <w:rsid w:val="003C535F"/>
    <w:rsid w:val="003C5A8B"/>
    <w:rsid w:val="003C626A"/>
    <w:rsid w:val="003C6384"/>
    <w:rsid w:val="003D07FB"/>
    <w:rsid w:val="003D114A"/>
    <w:rsid w:val="003D1203"/>
    <w:rsid w:val="003D1C58"/>
    <w:rsid w:val="003D1E74"/>
    <w:rsid w:val="003D1ED4"/>
    <w:rsid w:val="003D1F86"/>
    <w:rsid w:val="003D2106"/>
    <w:rsid w:val="003D24DF"/>
    <w:rsid w:val="003D29D8"/>
    <w:rsid w:val="003D2A04"/>
    <w:rsid w:val="003D2B7F"/>
    <w:rsid w:val="003D2EEF"/>
    <w:rsid w:val="003D3710"/>
    <w:rsid w:val="003D375A"/>
    <w:rsid w:val="003D3A12"/>
    <w:rsid w:val="003D3DD3"/>
    <w:rsid w:val="003D4012"/>
    <w:rsid w:val="003D4473"/>
    <w:rsid w:val="003D4942"/>
    <w:rsid w:val="003D4CDD"/>
    <w:rsid w:val="003D6751"/>
    <w:rsid w:val="003D6E2F"/>
    <w:rsid w:val="003D72E6"/>
    <w:rsid w:val="003D77C3"/>
    <w:rsid w:val="003D7E90"/>
    <w:rsid w:val="003D7F8E"/>
    <w:rsid w:val="003E016C"/>
    <w:rsid w:val="003E01F2"/>
    <w:rsid w:val="003E0BE8"/>
    <w:rsid w:val="003E0C49"/>
    <w:rsid w:val="003E0FCB"/>
    <w:rsid w:val="003E10B6"/>
    <w:rsid w:val="003E10BE"/>
    <w:rsid w:val="003E2514"/>
    <w:rsid w:val="003E27B1"/>
    <w:rsid w:val="003E27D3"/>
    <w:rsid w:val="003E2F1C"/>
    <w:rsid w:val="003E3763"/>
    <w:rsid w:val="003E3DD4"/>
    <w:rsid w:val="003E3ECA"/>
    <w:rsid w:val="003E4EDD"/>
    <w:rsid w:val="003E4EE4"/>
    <w:rsid w:val="003E4F61"/>
    <w:rsid w:val="003E50F7"/>
    <w:rsid w:val="003E52D4"/>
    <w:rsid w:val="003E58AD"/>
    <w:rsid w:val="003E5D8E"/>
    <w:rsid w:val="003E7E66"/>
    <w:rsid w:val="003F015C"/>
    <w:rsid w:val="003F058F"/>
    <w:rsid w:val="003F0AC7"/>
    <w:rsid w:val="003F1023"/>
    <w:rsid w:val="003F1220"/>
    <w:rsid w:val="003F122A"/>
    <w:rsid w:val="003F1826"/>
    <w:rsid w:val="003F2742"/>
    <w:rsid w:val="003F2C11"/>
    <w:rsid w:val="003F34CA"/>
    <w:rsid w:val="003F3858"/>
    <w:rsid w:val="003F4373"/>
    <w:rsid w:val="003F5322"/>
    <w:rsid w:val="003F5404"/>
    <w:rsid w:val="003F6047"/>
    <w:rsid w:val="003F678C"/>
    <w:rsid w:val="003F6FC8"/>
    <w:rsid w:val="003F6FCB"/>
    <w:rsid w:val="003F7293"/>
    <w:rsid w:val="003F770A"/>
    <w:rsid w:val="003F791D"/>
    <w:rsid w:val="004008D6"/>
    <w:rsid w:val="00400ACF"/>
    <w:rsid w:val="00400F18"/>
    <w:rsid w:val="00401889"/>
    <w:rsid w:val="00401A5D"/>
    <w:rsid w:val="0040243C"/>
    <w:rsid w:val="004024EE"/>
    <w:rsid w:val="00402933"/>
    <w:rsid w:val="00403C06"/>
    <w:rsid w:val="00404460"/>
    <w:rsid w:val="004050D6"/>
    <w:rsid w:val="004059D3"/>
    <w:rsid w:val="00405CD1"/>
    <w:rsid w:val="00406730"/>
    <w:rsid w:val="00406D81"/>
    <w:rsid w:val="00407C4B"/>
    <w:rsid w:val="00407D00"/>
    <w:rsid w:val="004110D2"/>
    <w:rsid w:val="00411981"/>
    <w:rsid w:val="00412174"/>
    <w:rsid w:val="00412176"/>
    <w:rsid w:val="00412286"/>
    <w:rsid w:val="00412BB6"/>
    <w:rsid w:val="00412C98"/>
    <w:rsid w:val="00413730"/>
    <w:rsid w:val="00414200"/>
    <w:rsid w:val="0041434D"/>
    <w:rsid w:val="004153F1"/>
    <w:rsid w:val="00415710"/>
    <w:rsid w:val="004158BA"/>
    <w:rsid w:val="00415B73"/>
    <w:rsid w:val="00416AA6"/>
    <w:rsid w:val="004174A5"/>
    <w:rsid w:val="00417787"/>
    <w:rsid w:val="00420AA5"/>
    <w:rsid w:val="00420F55"/>
    <w:rsid w:val="00421C31"/>
    <w:rsid w:val="004223E2"/>
    <w:rsid w:val="00422447"/>
    <w:rsid w:val="004226A8"/>
    <w:rsid w:val="00422C2A"/>
    <w:rsid w:val="00422E65"/>
    <w:rsid w:val="00422EE8"/>
    <w:rsid w:val="004232DE"/>
    <w:rsid w:val="0042361A"/>
    <w:rsid w:val="00423797"/>
    <w:rsid w:val="00425892"/>
    <w:rsid w:val="0042605C"/>
    <w:rsid w:val="00426C87"/>
    <w:rsid w:val="0042772C"/>
    <w:rsid w:val="00427ACC"/>
    <w:rsid w:val="00427C4A"/>
    <w:rsid w:val="00427D1A"/>
    <w:rsid w:val="00427FCE"/>
    <w:rsid w:val="00430220"/>
    <w:rsid w:val="00430992"/>
    <w:rsid w:val="00430C43"/>
    <w:rsid w:val="00430FCE"/>
    <w:rsid w:val="0043212D"/>
    <w:rsid w:val="00434821"/>
    <w:rsid w:val="00435048"/>
    <w:rsid w:val="00436274"/>
    <w:rsid w:val="004362A1"/>
    <w:rsid w:val="004364DD"/>
    <w:rsid w:val="004367EE"/>
    <w:rsid w:val="00436BB1"/>
    <w:rsid w:val="00436E08"/>
    <w:rsid w:val="00436F26"/>
    <w:rsid w:val="00437135"/>
    <w:rsid w:val="004375A6"/>
    <w:rsid w:val="00437741"/>
    <w:rsid w:val="00437801"/>
    <w:rsid w:val="0044118D"/>
    <w:rsid w:val="00441C76"/>
    <w:rsid w:val="00441DF1"/>
    <w:rsid w:val="00441EF2"/>
    <w:rsid w:val="0044218D"/>
    <w:rsid w:val="004432EA"/>
    <w:rsid w:val="004432FD"/>
    <w:rsid w:val="004437C7"/>
    <w:rsid w:val="004437E4"/>
    <w:rsid w:val="00443906"/>
    <w:rsid w:val="00444894"/>
    <w:rsid w:val="00444DCC"/>
    <w:rsid w:val="00445C9D"/>
    <w:rsid w:val="00445CA4"/>
    <w:rsid w:val="00446044"/>
    <w:rsid w:val="00446650"/>
    <w:rsid w:val="0044789E"/>
    <w:rsid w:val="00447933"/>
    <w:rsid w:val="004506F3"/>
    <w:rsid w:val="00450A5B"/>
    <w:rsid w:val="00450BD4"/>
    <w:rsid w:val="0045122C"/>
    <w:rsid w:val="0045249D"/>
    <w:rsid w:val="004528A6"/>
    <w:rsid w:val="00454F21"/>
    <w:rsid w:val="00455725"/>
    <w:rsid w:val="00455912"/>
    <w:rsid w:val="004564E3"/>
    <w:rsid w:val="00456695"/>
    <w:rsid w:val="00456A39"/>
    <w:rsid w:val="00460835"/>
    <w:rsid w:val="00460B8C"/>
    <w:rsid w:val="00461DCC"/>
    <w:rsid w:val="00462F18"/>
    <w:rsid w:val="00463159"/>
    <w:rsid w:val="00463911"/>
    <w:rsid w:val="0046405F"/>
    <w:rsid w:val="004645CA"/>
    <w:rsid w:val="0046512D"/>
    <w:rsid w:val="00465FA1"/>
    <w:rsid w:val="00467527"/>
    <w:rsid w:val="00470587"/>
    <w:rsid w:val="00472474"/>
    <w:rsid w:val="0047345C"/>
    <w:rsid w:val="004735B7"/>
    <w:rsid w:val="00473DFE"/>
    <w:rsid w:val="00474091"/>
    <w:rsid w:val="004743DC"/>
    <w:rsid w:val="00475A4C"/>
    <w:rsid w:val="00476AA5"/>
    <w:rsid w:val="00476DD9"/>
    <w:rsid w:val="004778B3"/>
    <w:rsid w:val="00477912"/>
    <w:rsid w:val="00477B97"/>
    <w:rsid w:val="00477E9A"/>
    <w:rsid w:val="00480083"/>
    <w:rsid w:val="0048091D"/>
    <w:rsid w:val="004810C5"/>
    <w:rsid w:val="00481373"/>
    <w:rsid w:val="0048174A"/>
    <w:rsid w:val="00482A06"/>
    <w:rsid w:val="00482DFE"/>
    <w:rsid w:val="00483461"/>
    <w:rsid w:val="00483A11"/>
    <w:rsid w:val="00483D01"/>
    <w:rsid w:val="00483D35"/>
    <w:rsid w:val="0048457F"/>
    <w:rsid w:val="004852D5"/>
    <w:rsid w:val="00485B4C"/>
    <w:rsid w:val="00486000"/>
    <w:rsid w:val="00486978"/>
    <w:rsid w:val="00486D00"/>
    <w:rsid w:val="00487E8E"/>
    <w:rsid w:val="004904D7"/>
    <w:rsid w:val="004910B6"/>
    <w:rsid w:val="00491C7A"/>
    <w:rsid w:val="00492DE4"/>
    <w:rsid w:val="00492E80"/>
    <w:rsid w:val="00495B52"/>
    <w:rsid w:val="00495DF9"/>
    <w:rsid w:val="004974EE"/>
    <w:rsid w:val="004A045D"/>
    <w:rsid w:val="004A0FBE"/>
    <w:rsid w:val="004A112D"/>
    <w:rsid w:val="004A181A"/>
    <w:rsid w:val="004A184C"/>
    <w:rsid w:val="004A320D"/>
    <w:rsid w:val="004A36AB"/>
    <w:rsid w:val="004A3F45"/>
    <w:rsid w:val="004A42B3"/>
    <w:rsid w:val="004A4D54"/>
    <w:rsid w:val="004A4E18"/>
    <w:rsid w:val="004A549A"/>
    <w:rsid w:val="004A5820"/>
    <w:rsid w:val="004A5C59"/>
    <w:rsid w:val="004A5DA7"/>
    <w:rsid w:val="004A6110"/>
    <w:rsid w:val="004A61DB"/>
    <w:rsid w:val="004A63A1"/>
    <w:rsid w:val="004A66C0"/>
    <w:rsid w:val="004A6998"/>
    <w:rsid w:val="004A7DB2"/>
    <w:rsid w:val="004B01CF"/>
    <w:rsid w:val="004B1558"/>
    <w:rsid w:val="004B1C66"/>
    <w:rsid w:val="004B1ED3"/>
    <w:rsid w:val="004B2BBD"/>
    <w:rsid w:val="004B3E32"/>
    <w:rsid w:val="004B3E3A"/>
    <w:rsid w:val="004B3F02"/>
    <w:rsid w:val="004B3F83"/>
    <w:rsid w:val="004B4529"/>
    <w:rsid w:val="004B4D4F"/>
    <w:rsid w:val="004B4FB2"/>
    <w:rsid w:val="004B4FFC"/>
    <w:rsid w:val="004B502B"/>
    <w:rsid w:val="004B520A"/>
    <w:rsid w:val="004B58F0"/>
    <w:rsid w:val="004B6399"/>
    <w:rsid w:val="004B6F66"/>
    <w:rsid w:val="004B73F9"/>
    <w:rsid w:val="004B7A54"/>
    <w:rsid w:val="004B7F54"/>
    <w:rsid w:val="004C0525"/>
    <w:rsid w:val="004C0598"/>
    <w:rsid w:val="004C1D73"/>
    <w:rsid w:val="004C1F31"/>
    <w:rsid w:val="004C39FB"/>
    <w:rsid w:val="004C3B65"/>
    <w:rsid w:val="004C3E66"/>
    <w:rsid w:val="004C3EDD"/>
    <w:rsid w:val="004C3F3F"/>
    <w:rsid w:val="004C42E7"/>
    <w:rsid w:val="004C443D"/>
    <w:rsid w:val="004C4686"/>
    <w:rsid w:val="004C4AA4"/>
    <w:rsid w:val="004C5821"/>
    <w:rsid w:val="004D05AC"/>
    <w:rsid w:val="004D12EF"/>
    <w:rsid w:val="004D1AF2"/>
    <w:rsid w:val="004D1B42"/>
    <w:rsid w:val="004D1C2A"/>
    <w:rsid w:val="004D1FEB"/>
    <w:rsid w:val="004D217E"/>
    <w:rsid w:val="004D386D"/>
    <w:rsid w:val="004D4B91"/>
    <w:rsid w:val="004D4D5B"/>
    <w:rsid w:val="004D541C"/>
    <w:rsid w:val="004D6482"/>
    <w:rsid w:val="004D76F3"/>
    <w:rsid w:val="004D76FB"/>
    <w:rsid w:val="004D79B2"/>
    <w:rsid w:val="004D7BF5"/>
    <w:rsid w:val="004E004D"/>
    <w:rsid w:val="004E0173"/>
    <w:rsid w:val="004E09FC"/>
    <w:rsid w:val="004E0A17"/>
    <w:rsid w:val="004E0F20"/>
    <w:rsid w:val="004E0F2E"/>
    <w:rsid w:val="004E175B"/>
    <w:rsid w:val="004E18D8"/>
    <w:rsid w:val="004E3D77"/>
    <w:rsid w:val="004E4011"/>
    <w:rsid w:val="004E40C5"/>
    <w:rsid w:val="004E461C"/>
    <w:rsid w:val="004E54FE"/>
    <w:rsid w:val="004E5B43"/>
    <w:rsid w:val="004E7B89"/>
    <w:rsid w:val="004F02F7"/>
    <w:rsid w:val="004F0A32"/>
    <w:rsid w:val="004F1156"/>
    <w:rsid w:val="004F1E2B"/>
    <w:rsid w:val="004F2310"/>
    <w:rsid w:val="004F237F"/>
    <w:rsid w:val="004F261A"/>
    <w:rsid w:val="004F3277"/>
    <w:rsid w:val="004F3A29"/>
    <w:rsid w:val="004F615A"/>
    <w:rsid w:val="004F7781"/>
    <w:rsid w:val="004F7E66"/>
    <w:rsid w:val="00500107"/>
    <w:rsid w:val="00500DE7"/>
    <w:rsid w:val="00500EDB"/>
    <w:rsid w:val="005012C8"/>
    <w:rsid w:val="005021A4"/>
    <w:rsid w:val="005039BA"/>
    <w:rsid w:val="00503EA9"/>
    <w:rsid w:val="00505EBA"/>
    <w:rsid w:val="0050601D"/>
    <w:rsid w:val="00506A97"/>
    <w:rsid w:val="005072E3"/>
    <w:rsid w:val="005079CA"/>
    <w:rsid w:val="00511264"/>
    <w:rsid w:val="005118CF"/>
    <w:rsid w:val="005118D4"/>
    <w:rsid w:val="00511EA3"/>
    <w:rsid w:val="00512247"/>
    <w:rsid w:val="0051329D"/>
    <w:rsid w:val="00513D5F"/>
    <w:rsid w:val="0051419B"/>
    <w:rsid w:val="00514298"/>
    <w:rsid w:val="005144D6"/>
    <w:rsid w:val="00514E87"/>
    <w:rsid w:val="00515BB8"/>
    <w:rsid w:val="00517DA1"/>
    <w:rsid w:val="00517F8A"/>
    <w:rsid w:val="00520304"/>
    <w:rsid w:val="005207D7"/>
    <w:rsid w:val="00520885"/>
    <w:rsid w:val="0052092F"/>
    <w:rsid w:val="005222DE"/>
    <w:rsid w:val="0052441B"/>
    <w:rsid w:val="005247B8"/>
    <w:rsid w:val="00524E9A"/>
    <w:rsid w:val="00527D8E"/>
    <w:rsid w:val="00530F0B"/>
    <w:rsid w:val="0053247C"/>
    <w:rsid w:val="00532DB2"/>
    <w:rsid w:val="005335F5"/>
    <w:rsid w:val="00533735"/>
    <w:rsid w:val="005340F6"/>
    <w:rsid w:val="00534390"/>
    <w:rsid w:val="00534673"/>
    <w:rsid w:val="00534B1D"/>
    <w:rsid w:val="00534BBA"/>
    <w:rsid w:val="00535881"/>
    <w:rsid w:val="00535C81"/>
    <w:rsid w:val="00535E23"/>
    <w:rsid w:val="00536037"/>
    <w:rsid w:val="005369E6"/>
    <w:rsid w:val="00536B98"/>
    <w:rsid w:val="00536C97"/>
    <w:rsid w:val="00540759"/>
    <w:rsid w:val="00542D68"/>
    <w:rsid w:val="00542EF4"/>
    <w:rsid w:val="00543BCD"/>
    <w:rsid w:val="00543C4A"/>
    <w:rsid w:val="005446E9"/>
    <w:rsid w:val="00544A04"/>
    <w:rsid w:val="00545A4F"/>
    <w:rsid w:val="00545E95"/>
    <w:rsid w:val="005469C0"/>
    <w:rsid w:val="00547A72"/>
    <w:rsid w:val="00547EDD"/>
    <w:rsid w:val="0055024C"/>
    <w:rsid w:val="00550985"/>
    <w:rsid w:val="00550D38"/>
    <w:rsid w:val="005515CF"/>
    <w:rsid w:val="00551748"/>
    <w:rsid w:val="00551E17"/>
    <w:rsid w:val="00552F17"/>
    <w:rsid w:val="00552FFA"/>
    <w:rsid w:val="00553FD9"/>
    <w:rsid w:val="00554223"/>
    <w:rsid w:val="005547B4"/>
    <w:rsid w:val="00554CE5"/>
    <w:rsid w:val="0055571C"/>
    <w:rsid w:val="00555846"/>
    <w:rsid w:val="005566F2"/>
    <w:rsid w:val="00556767"/>
    <w:rsid w:val="00557000"/>
    <w:rsid w:val="0055765D"/>
    <w:rsid w:val="005600EF"/>
    <w:rsid w:val="005603BC"/>
    <w:rsid w:val="00560FED"/>
    <w:rsid w:val="0056274F"/>
    <w:rsid w:val="00563994"/>
    <w:rsid w:val="00563A18"/>
    <w:rsid w:val="00563D8D"/>
    <w:rsid w:val="00563DA3"/>
    <w:rsid w:val="005647E1"/>
    <w:rsid w:val="00566A2C"/>
    <w:rsid w:val="0056755B"/>
    <w:rsid w:val="005719C4"/>
    <w:rsid w:val="00571A02"/>
    <w:rsid w:val="00571C28"/>
    <w:rsid w:val="00573026"/>
    <w:rsid w:val="0057309D"/>
    <w:rsid w:val="00573C3C"/>
    <w:rsid w:val="0057420B"/>
    <w:rsid w:val="005743B9"/>
    <w:rsid w:val="0057486E"/>
    <w:rsid w:val="0057493A"/>
    <w:rsid w:val="005764D6"/>
    <w:rsid w:val="00576892"/>
    <w:rsid w:val="005774AA"/>
    <w:rsid w:val="00577C82"/>
    <w:rsid w:val="00580562"/>
    <w:rsid w:val="00580A20"/>
    <w:rsid w:val="00580B0E"/>
    <w:rsid w:val="00580F7E"/>
    <w:rsid w:val="00581371"/>
    <w:rsid w:val="00582147"/>
    <w:rsid w:val="0058250A"/>
    <w:rsid w:val="00582BE1"/>
    <w:rsid w:val="0058324B"/>
    <w:rsid w:val="00583949"/>
    <w:rsid w:val="00583970"/>
    <w:rsid w:val="00583D01"/>
    <w:rsid w:val="00583D5C"/>
    <w:rsid w:val="00584477"/>
    <w:rsid w:val="005846C7"/>
    <w:rsid w:val="00585154"/>
    <w:rsid w:val="005853D3"/>
    <w:rsid w:val="005859E8"/>
    <w:rsid w:val="005869C8"/>
    <w:rsid w:val="0058730B"/>
    <w:rsid w:val="005878CD"/>
    <w:rsid w:val="005909B4"/>
    <w:rsid w:val="00590C43"/>
    <w:rsid w:val="00590DEF"/>
    <w:rsid w:val="00590E1B"/>
    <w:rsid w:val="00591CA8"/>
    <w:rsid w:val="00591ED4"/>
    <w:rsid w:val="005920BC"/>
    <w:rsid w:val="00592408"/>
    <w:rsid w:val="00592A3E"/>
    <w:rsid w:val="00593A61"/>
    <w:rsid w:val="005943CA"/>
    <w:rsid w:val="005947F9"/>
    <w:rsid w:val="0059513A"/>
    <w:rsid w:val="00596068"/>
    <w:rsid w:val="00596A20"/>
    <w:rsid w:val="005A2FFB"/>
    <w:rsid w:val="005A40E8"/>
    <w:rsid w:val="005A4820"/>
    <w:rsid w:val="005A53CC"/>
    <w:rsid w:val="005A59CE"/>
    <w:rsid w:val="005A6ADB"/>
    <w:rsid w:val="005A6E58"/>
    <w:rsid w:val="005A71EB"/>
    <w:rsid w:val="005B0D76"/>
    <w:rsid w:val="005B0E72"/>
    <w:rsid w:val="005B1410"/>
    <w:rsid w:val="005B1B4D"/>
    <w:rsid w:val="005B2E61"/>
    <w:rsid w:val="005B4666"/>
    <w:rsid w:val="005B4A31"/>
    <w:rsid w:val="005B572B"/>
    <w:rsid w:val="005B5E88"/>
    <w:rsid w:val="005B7362"/>
    <w:rsid w:val="005B7B2D"/>
    <w:rsid w:val="005B7E93"/>
    <w:rsid w:val="005B7EBB"/>
    <w:rsid w:val="005C0DFA"/>
    <w:rsid w:val="005C10FC"/>
    <w:rsid w:val="005C1323"/>
    <w:rsid w:val="005C1F5E"/>
    <w:rsid w:val="005C2432"/>
    <w:rsid w:val="005C344C"/>
    <w:rsid w:val="005C4317"/>
    <w:rsid w:val="005C47CC"/>
    <w:rsid w:val="005C4FC1"/>
    <w:rsid w:val="005C5CDD"/>
    <w:rsid w:val="005C6520"/>
    <w:rsid w:val="005C65B8"/>
    <w:rsid w:val="005C6A87"/>
    <w:rsid w:val="005C6EB1"/>
    <w:rsid w:val="005C7B81"/>
    <w:rsid w:val="005C7F66"/>
    <w:rsid w:val="005D1F63"/>
    <w:rsid w:val="005D251D"/>
    <w:rsid w:val="005D287A"/>
    <w:rsid w:val="005D3077"/>
    <w:rsid w:val="005D4A14"/>
    <w:rsid w:val="005D4E1F"/>
    <w:rsid w:val="005D637E"/>
    <w:rsid w:val="005D6A91"/>
    <w:rsid w:val="005D6D70"/>
    <w:rsid w:val="005D728C"/>
    <w:rsid w:val="005D742D"/>
    <w:rsid w:val="005D7690"/>
    <w:rsid w:val="005D7CBC"/>
    <w:rsid w:val="005D7F32"/>
    <w:rsid w:val="005E03DD"/>
    <w:rsid w:val="005E0A86"/>
    <w:rsid w:val="005E0F9E"/>
    <w:rsid w:val="005E11A4"/>
    <w:rsid w:val="005E1E0E"/>
    <w:rsid w:val="005E2589"/>
    <w:rsid w:val="005E2C26"/>
    <w:rsid w:val="005E3401"/>
    <w:rsid w:val="005E4EC1"/>
    <w:rsid w:val="005E5977"/>
    <w:rsid w:val="005E6023"/>
    <w:rsid w:val="005E64F5"/>
    <w:rsid w:val="005E6EE2"/>
    <w:rsid w:val="005E79B7"/>
    <w:rsid w:val="005F02BE"/>
    <w:rsid w:val="005F1014"/>
    <w:rsid w:val="005F1F7D"/>
    <w:rsid w:val="005F2E6E"/>
    <w:rsid w:val="005F33BD"/>
    <w:rsid w:val="005F34F7"/>
    <w:rsid w:val="005F3527"/>
    <w:rsid w:val="005F3741"/>
    <w:rsid w:val="005F48FD"/>
    <w:rsid w:val="005F492D"/>
    <w:rsid w:val="005F4C4C"/>
    <w:rsid w:val="005F5906"/>
    <w:rsid w:val="005F6968"/>
    <w:rsid w:val="005F7045"/>
    <w:rsid w:val="005F7506"/>
    <w:rsid w:val="00600244"/>
    <w:rsid w:val="00601745"/>
    <w:rsid w:val="006019B2"/>
    <w:rsid w:val="00601D7F"/>
    <w:rsid w:val="00601F1E"/>
    <w:rsid w:val="00602C94"/>
    <w:rsid w:val="006031C3"/>
    <w:rsid w:val="006032AE"/>
    <w:rsid w:val="00604B66"/>
    <w:rsid w:val="0060577C"/>
    <w:rsid w:val="0060649F"/>
    <w:rsid w:val="00607057"/>
    <w:rsid w:val="0060730B"/>
    <w:rsid w:val="00607CD8"/>
    <w:rsid w:val="006101E7"/>
    <w:rsid w:val="0061102E"/>
    <w:rsid w:val="00611FE8"/>
    <w:rsid w:val="0061243A"/>
    <w:rsid w:val="006124DB"/>
    <w:rsid w:val="00612521"/>
    <w:rsid w:val="0061293D"/>
    <w:rsid w:val="0061298B"/>
    <w:rsid w:val="00613166"/>
    <w:rsid w:val="00613759"/>
    <w:rsid w:val="006141CE"/>
    <w:rsid w:val="006148C4"/>
    <w:rsid w:val="006148CB"/>
    <w:rsid w:val="0061526E"/>
    <w:rsid w:val="00615631"/>
    <w:rsid w:val="00615E74"/>
    <w:rsid w:val="0061678D"/>
    <w:rsid w:val="00617194"/>
    <w:rsid w:val="00620CA0"/>
    <w:rsid w:val="006211D2"/>
    <w:rsid w:val="00621464"/>
    <w:rsid w:val="00621CDB"/>
    <w:rsid w:val="00621E2C"/>
    <w:rsid w:val="00622046"/>
    <w:rsid w:val="00622734"/>
    <w:rsid w:val="006241A8"/>
    <w:rsid w:val="00624287"/>
    <w:rsid w:val="00625D78"/>
    <w:rsid w:val="00625DDB"/>
    <w:rsid w:val="00625EB2"/>
    <w:rsid w:val="006262AD"/>
    <w:rsid w:val="006266D2"/>
    <w:rsid w:val="00626FD4"/>
    <w:rsid w:val="00627358"/>
    <w:rsid w:val="0063031C"/>
    <w:rsid w:val="00630339"/>
    <w:rsid w:val="00630C04"/>
    <w:rsid w:val="0063120C"/>
    <w:rsid w:val="00631BA5"/>
    <w:rsid w:val="006324CE"/>
    <w:rsid w:val="006325F5"/>
    <w:rsid w:val="00632631"/>
    <w:rsid w:val="00632869"/>
    <w:rsid w:val="00632918"/>
    <w:rsid w:val="00632B1D"/>
    <w:rsid w:val="006331E2"/>
    <w:rsid w:val="006336D1"/>
    <w:rsid w:val="00634A33"/>
    <w:rsid w:val="006355EA"/>
    <w:rsid w:val="006364F3"/>
    <w:rsid w:val="00636D49"/>
    <w:rsid w:val="0064018B"/>
    <w:rsid w:val="00640817"/>
    <w:rsid w:val="00640C21"/>
    <w:rsid w:val="006412A4"/>
    <w:rsid w:val="00641BB8"/>
    <w:rsid w:val="00642958"/>
    <w:rsid w:val="00642BA3"/>
    <w:rsid w:val="00642CA3"/>
    <w:rsid w:val="00643761"/>
    <w:rsid w:val="006438EB"/>
    <w:rsid w:val="00643ADC"/>
    <w:rsid w:val="00643B5A"/>
    <w:rsid w:val="00644146"/>
    <w:rsid w:val="0064434C"/>
    <w:rsid w:val="006443AE"/>
    <w:rsid w:val="0064451D"/>
    <w:rsid w:val="00644F19"/>
    <w:rsid w:val="00645E69"/>
    <w:rsid w:val="00645F60"/>
    <w:rsid w:val="006462C8"/>
    <w:rsid w:val="006469F5"/>
    <w:rsid w:val="00646A57"/>
    <w:rsid w:val="0064760F"/>
    <w:rsid w:val="00647E5A"/>
    <w:rsid w:val="00650918"/>
    <w:rsid w:val="00650F42"/>
    <w:rsid w:val="00651ACB"/>
    <w:rsid w:val="0065304E"/>
    <w:rsid w:val="006533C8"/>
    <w:rsid w:val="00654976"/>
    <w:rsid w:val="0065508B"/>
    <w:rsid w:val="00655B61"/>
    <w:rsid w:val="006560E2"/>
    <w:rsid w:val="0065678F"/>
    <w:rsid w:val="006571FF"/>
    <w:rsid w:val="00657310"/>
    <w:rsid w:val="0065787C"/>
    <w:rsid w:val="0066032B"/>
    <w:rsid w:val="006609D2"/>
    <w:rsid w:val="00660F38"/>
    <w:rsid w:val="0066250D"/>
    <w:rsid w:val="0066456F"/>
    <w:rsid w:val="00664769"/>
    <w:rsid w:val="00664B55"/>
    <w:rsid w:val="00665B2F"/>
    <w:rsid w:val="006669FE"/>
    <w:rsid w:val="00666D71"/>
    <w:rsid w:val="00671661"/>
    <w:rsid w:val="00671764"/>
    <w:rsid w:val="00671853"/>
    <w:rsid w:val="00671EE1"/>
    <w:rsid w:val="00672B3E"/>
    <w:rsid w:val="00673940"/>
    <w:rsid w:val="0067448B"/>
    <w:rsid w:val="00675565"/>
    <w:rsid w:val="0067563C"/>
    <w:rsid w:val="00675784"/>
    <w:rsid w:val="00675E07"/>
    <w:rsid w:val="00677B91"/>
    <w:rsid w:val="00680177"/>
    <w:rsid w:val="00680412"/>
    <w:rsid w:val="00680F52"/>
    <w:rsid w:val="006811BD"/>
    <w:rsid w:val="0068242F"/>
    <w:rsid w:val="00682875"/>
    <w:rsid w:val="00683CFF"/>
    <w:rsid w:val="0068679F"/>
    <w:rsid w:val="00686932"/>
    <w:rsid w:val="006874FE"/>
    <w:rsid w:val="0068765B"/>
    <w:rsid w:val="00687799"/>
    <w:rsid w:val="00690BA5"/>
    <w:rsid w:val="0069150E"/>
    <w:rsid w:val="00691C21"/>
    <w:rsid w:val="00691D31"/>
    <w:rsid w:val="006924FD"/>
    <w:rsid w:val="00692DDB"/>
    <w:rsid w:val="00692EE4"/>
    <w:rsid w:val="00692F42"/>
    <w:rsid w:val="00693A07"/>
    <w:rsid w:val="00693D03"/>
    <w:rsid w:val="00693F5D"/>
    <w:rsid w:val="00694C75"/>
    <w:rsid w:val="00695665"/>
    <w:rsid w:val="00695877"/>
    <w:rsid w:val="006959BD"/>
    <w:rsid w:val="00696717"/>
    <w:rsid w:val="00697043"/>
    <w:rsid w:val="006972AC"/>
    <w:rsid w:val="00697446"/>
    <w:rsid w:val="0069791F"/>
    <w:rsid w:val="006A0592"/>
    <w:rsid w:val="006A08C2"/>
    <w:rsid w:val="006A1F8B"/>
    <w:rsid w:val="006A2D50"/>
    <w:rsid w:val="006A40AD"/>
    <w:rsid w:val="006A4D63"/>
    <w:rsid w:val="006A4E5A"/>
    <w:rsid w:val="006A4FB3"/>
    <w:rsid w:val="006A688A"/>
    <w:rsid w:val="006A719B"/>
    <w:rsid w:val="006A7C7C"/>
    <w:rsid w:val="006A7D57"/>
    <w:rsid w:val="006B0D3C"/>
    <w:rsid w:val="006B0F0B"/>
    <w:rsid w:val="006B18F2"/>
    <w:rsid w:val="006B250D"/>
    <w:rsid w:val="006B2541"/>
    <w:rsid w:val="006B26D0"/>
    <w:rsid w:val="006B33A2"/>
    <w:rsid w:val="006B35D9"/>
    <w:rsid w:val="006B3D3F"/>
    <w:rsid w:val="006B3E03"/>
    <w:rsid w:val="006B41F1"/>
    <w:rsid w:val="006B4ED5"/>
    <w:rsid w:val="006B6930"/>
    <w:rsid w:val="006B71EE"/>
    <w:rsid w:val="006B7473"/>
    <w:rsid w:val="006C05F5"/>
    <w:rsid w:val="006C06C5"/>
    <w:rsid w:val="006C12DC"/>
    <w:rsid w:val="006C1305"/>
    <w:rsid w:val="006C2977"/>
    <w:rsid w:val="006C4D60"/>
    <w:rsid w:val="006C5A47"/>
    <w:rsid w:val="006C5C4A"/>
    <w:rsid w:val="006C6084"/>
    <w:rsid w:val="006C660A"/>
    <w:rsid w:val="006C6983"/>
    <w:rsid w:val="006C6FA1"/>
    <w:rsid w:val="006C7595"/>
    <w:rsid w:val="006C7711"/>
    <w:rsid w:val="006D054F"/>
    <w:rsid w:val="006D05E1"/>
    <w:rsid w:val="006D1762"/>
    <w:rsid w:val="006D17B8"/>
    <w:rsid w:val="006D1BD9"/>
    <w:rsid w:val="006D22CE"/>
    <w:rsid w:val="006D286C"/>
    <w:rsid w:val="006D4080"/>
    <w:rsid w:val="006D5B2C"/>
    <w:rsid w:val="006D5CA5"/>
    <w:rsid w:val="006D5F5C"/>
    <w:rsid w:val="006D65B5"/>
    <w:rsid w:val="006D73C2"/>
    <w:rsid w:val="006E0089"/>
    <w:rsid w:val="006E009F"/>
    <w:rsid w:val="006E06D7"/>
    <w:rsid w:val="006E0E46"/>
    <w:rsid w:val="006E1590"/>
    <w:rsid w:val="006E2CEC"/>
    <w:rsid w:val="006E369F"/>
    <w:rsid w:val="006E458A"/>
    <w:rsid w:val="006E4E4B"/>
    <w:rsid w:val="006E64EF"/>
    <w:rsid w:val="006E6994"/>
    <w:rsid w:val="006E74C0"/>
    <w:rsid w:val="006F0B3E"/>
    <w:rsid w:val="006F0BB7"/>
    <w:rsid w:val="006F1962"/>
    <w:rsid w:val="006F1ACF"/>
    <w:rsid w:val="006F1EAC"/>
    <w:rsid w:val="006F36E6"/>
    <w:rsid w:val="006F4227"/>
    <w:rsid w:val="006F4C1B"/>
    <w:rsid w:val="006F4FDF"/>
    <w:rsid w:val="006F61FE"/>
    <w:rsid w:val="006F68C9"/>
    <w:rsid w:val="00702D5A"/>
    <w:rsid w:val="00702D96"/>
    <w:rsid w:val="00702FCC"/>
    <w:rsid w:val="007037CC"/>
    <w:rsid w:val="00703F79"/>
    <w:rsid w:val="00704EA6"/>
    <w:rsid w:val="007068A0"/>
    <w:rsid w:val="00706C1C"/>
    <w:rsid w:val="00707BCE"/>
    <w:rsid w:val="00707CAB"/>
    <w:rsid w:val="00710370"/>
    <w:rsid w:val="0071060B"/>
    <w:rsid w:val="007108B9"/>
    <w:rsid w:val="00711831"/>
    <w:rsid w:val="00711A8E"/>
    <w:rsid w:val="007122DC"/>
    <w:rsid w:val="007143E1"/>
    <w:rsid w:val="00714F92"/>
    <w:rsid w:val="0071602A"/>
    <w:rsid w:val="00720668"/>
    <w:rsid w:val="00721B07"/>
    <w:rsid w:val="00722E48"/>
    <w:rsid w:val="00722EE5"/>
    <w:rsid w:val="007231D1"/>
    <w:rsid w:val="00723711"/>
    <w:rsid w:val="00723B2E"/>
    <w:rsid w:val="00724841"/>
    <w:rsid w:val="00724BC8"/>
    <w:rsid w:val="0072522B"/>
    <w:rsid w:val="007257C9"/>
    <w:rsid w:val="00725AF1"/>
    <w:rsid w:val="0072670A"/>
    <w:rsid w:val="00726870"/>
    <w:rsid w:val="00726AF0"/>
    <w:rsid w:val="0072788B"/>
    <w:rsid w:val="00727963"/>
    <w:rsid w:val="00727BF0"/>
    <w:rsid w:val="00727C1F"/>
    <w:rsid w:val="0073002F"/>
    <w:rsid w:val="0073033F"/>
    <w:rsid w:val="007310BA"/>
    <w:rsid w:val="00731541"/>
    <w:rsid w:val="007317D9"/>
    <w:rsid w:val="00732815"/>
    <w:rsid w:val="007331ED"/>
    <w:rsid w:val="00734072"/>
    <w:rsid w:val="00734A55"/>
    <w:rsid w:val="00736CFF"/>
    <w:rsid w:val="00737446"/>
    <w:rsid w:val="00737D57"/>
    <w:rsid w:val="00737E99"/>
    <w:rsid w:val="0074054C"/>
    <w:rsid w:val="0074082E"/>
    <w:rsid w:val="00741336"/>
    <w:rsid w:val="00741618"/>
    <w:rsid w:val="00742E0F"/>
    <w:rsid w:val="00743D80"/>
    <w:rsid w:val="00743DC1"/>
    <w:rsid w:val="007467D3"/>
    <w:rsid w:val="0074783D"/>
    <w:rsid w:val="0075049D"/>
    <w:rsid w:val="00750974"/>
    <w:rsid w:val="007509E4"/>
    <w:rsid w:val="0075133E"/>
    <w:rsid w:val="00751747"/>
    <w:rsid w:val="00751DD6"/>
    <w:rsid w:val="00751FF7"/>
    <w:rsid w:val="00752537"/>
    <w:rsid w:val="0075289B"/>
    <w:rsid w:val="00753136"/>
    <w:rsid w:val="00753286"/>
    <w:rsid w:val="00753E1A"/>
    <w:rsid w:val="0075720D"/>
    <w:rsid w:val="00757B34"/>
    <w:rsid w:val="0076007F"/>
    <w:rsid w:val="0076092A"/>
    <w:rsid w:val="007612B3"/>
    <w:rsid w:val="007612C7"/>
    <w:rsid w:val="00761386"/>
    <w:rsid w:val="00761D77"/>
    <w:rsid w:val="00761D94"/>
    <w:rsid w:val="007624F6"/>
    <w:rsid w:val="007627AC"/>
    <w:rsid w:val="007629CF"/>
    <w:rsid w:val="00762B4C"/>
    <w:rsid w:val="007634FF"/>
    <w:rsid w:val="00764104"/>
    <w:rsid w:val="007645B7"/>
    <w:rsid w:val="00764FBE"/>
    <w:rsid w:val="007652D8"/>
    <w:rsid w:val="0076544F"/>
    <w:rsid w:val="00766519"/>
    <w:rsid w:val="007673A3"/>
    <w:rsid w:val="00767414"/>
    <w:rsid w:val="007704F6"/>
    <w:rsid w:val="007718E3"/>
    <w:rsid w:val="00771A77"/>
    <w:rsid w:val="00771E43"/>
    <w:rsid w:val="007724FF"/>
    <w:rsid w:val="00774477"/>
    <w:rsid w:val="00774486"/>
    <w:rsid w:val="00774C2B"/>
    <w:rsid w:val="00775299"/>
    <w:rsid w:val="00775738"/>
    <w:rsid w:val="007758EE"/>
    <w:rsid w:val="00776E89"/>
    <w:rsid w:val="007775A2"/>
    <w:rsid w:val="00777956"/>
    <w:rsid w:val="00780696"/>
    <w:rsid w:val="00781245"/>
    <w:rsid w:val="00781858"/>
    <w:rsid w:val="007819BC"/>
    <w:rsid w:val="00782C14"/>
    <w:rsid w:val="00782E55"/>
    <w:rsid w:val="00783391"/>
    <w:rsid w:val="00783576"/>
    <w:rsid w:val="007835FE"/>
    <w:rsid w:val="0078449E"/>
    <w:rsid w:val="00784D3B"/>
    <w:rsid w:val="00785792"/>
    <w:rsid w:val="00785E2E"/>
    <w:rsid w:val="0078710F"/>
    <w:rsid w:val="00787689"/>
    <w:rsid w:val="00787980"/>
    <w:rsid w:val="007901BD"/>
    <w:rsid w:val="0079037C"/>
    <w:rsid w:val="00790931"/>
    <w:rsid w:val="00790CDA"/>
    <w:rsid w:val="00791266"/>
    <w:rsid w:val="007915DD"/>
    <w:rsid w:val="00791A15"/>
    <w:rsid w:val="00791AB8"/>
    <w:rsid w:val="007920D1"/>
    <w:rsid w:val="0079264E"/>
    <w:rsid w:val="00792855"/>
    <w:rsid w:val="00794497"/>
    <w:rsid w:val="00794DCB"/>
    <w:rsid w:val="0079551F"/>
    <w:rsid w:val="007A02DE"/>
    <w:rsid w:val="007A0EAB"/>
    <w:rsid w:val="007A12E9"/>
    <w:rsid w:val="007A1ABF"/>
    <w:rsid w:val="007A22ED"/>
    <w:rsid w:val="007A2EFF"/>
    <w:rsid w:val="007A3406"/>
    <w:rsid w:val="007A3F02"/>
    <w:rsid w:val="007A4901"/>
    <w:rsid w:val="007A4D6A"/>
    <w:rsid w:val="007A50B0"/>
    <w:rsid w:val="007A53D6"/>
    <w:rsid w:val="007A5497"/>
    <w:rsid w:val="007A56D3"/>
    <w:rsid w:val="007A65C3"/>
    <w:rsid w:val="007A6B24"/>
    <w:rsid w:val="007A6B6C"/>
    <w:rsid w:val="007A6EE7"/>
    <w:rsid w:val="007A709C"/>
    <w:rsid w:val="007A797C"/>
    <w:rsid w:val="007A7B01"/>
    <w:rsid w:val="007B1E39"/>
    <w:rsid w:val="007B1EA7"/>
    <w:rsid w:val="007B1FEF"/>
    <w:rsid w:val="007B2A9D"/>
    <w:rsid w:val="007B32F0"/>
    <w:rsid w:val="007B373D"/>
    <w:rsid w:val="007B3F57"/>
    <w:rsid w:val="007B40CA"/>
    <w:rsid w:val="007B4143"/>
    <w:rsid w:val="007B45F5"/>
    <w:rsid w:val="007B4E93"/>
    <w:rsid w:val="007B52A1"/>
    <w:rsid w:val="007B6E11"/>
    <w:rsid w:val="007B7BF6"/>
    <w:rsid w:val="007C0F1B"/>
    <w:rsid w:val="007C1000"/>
    <w:rsid w:val="007C123D"/>
    <w:rsid w:val="007C1706"/>
    <w:rsid w:val="007C175E"/>
    <w:rsid w:val="007C1F09"/>
    <w:rsid w:val="007C1FF1"/>
    <w:rsid w:val="007C2432"/>
    <w:rsid w:val="007C3146"/>
    <w:rsid w:val="007C33E1"/>
    <w:rsid w:val="007C36DB"/>
    <w:rsid w:val="007C39D2"/>
    <w:rsid w:val="007C3A18"/>
    <w:rsid w:val="007C3E06"/>
    <w:rsid w:val="007C434A"/>
    <w:rsid w:val="007C47B7"/>
    <w:rsid w:val="007C4CA8"/>
    <w:rsid w:val="007C54C2"/>
    <w:rsid w:val="007C58AB"/>
    <w:rsid w:val="007C7585"/>
    <w:rsid w:val="007C76E9"/>
    <w:rsid w:val="007D0583"/>
    <w:rsid w:val="007D0DE9"/>
    <w:rsid w:val="007D157E"/>
    <w:rsid w:val="007D410B"/>
    <w:rsid w:val="007D462F"/>
    <w:rsid w:val="007D4F9F"/>
    <w:rsid w:val="007D5CD9"/>
    <w:rsid w:val="007D62F4"/>
    <w:rsid w:val="007D7A4D"/>
    <w:rsid w:val="007D7CC9"/>
    <w:rsid w:val="007E094C"/>
    <w:rsid w:val="007E183D"/>
    <w:rsid w:val="007E4034"/>
    <w:rsid w:val="007E4631"/>
    <w:rsid w:val="007E489E"/>
    <w:rsid w:val="007E58FC"/>
    <w:rsid w:val="007E596F"/>
    <w:rsid w:val="007E6725"/>
    <w:rsid w:val="007E6A69"/>
    <w:rsid w:val="007E7114"/>
    <w:rsid w:val="007E7698"/>
    <w:rsid w:val="007E7C0C"/>
    <w:rsid w:val="007F0348"/>
    <w:rsid w:val="007F08F3"/>
    <w:rsid w:val="007F2376"/>
    <w:rsid w:val="007F23EF"/>
    <w:rsid w:val="007F2C5C"/>
    <w:rsid w:val="007F2E77"/>
    <w:rsid w:val="007F2EDC"/>
    <w:rsid w:val="007F3508"/>
    <w:rsid w:val="007F3954"/>
    <w:rsid w:val="007F3E14"/>
    <w:rsid w:val="007F4294"/>
    <w:rsid w:val="007F4728"/>
    <w:rsid w:val="007F4ADF"/>
    <w:rsid w:val="007F4F7A"/>
    <w:rsid w:val="007F57FA"/>
    <w:rsid w:val="007F6172"/>
    <w:rsid w:val="007F6CCA"/>
    <w:rsid w:val="007F717A"/>
    <w:rsid w:val="007F7306"/>
    <w:rsid w:val="007F7328"/>
    <w:rsid w:val="00800ABD"/>
    <w:rsid w:val="0080153B"/>
    <w:rsid w:val="0080173E"/>
    <w:rsid w:val="00801CB7"/>
    <w:rsid w:val="00801CEF"/>
    <w:rsid w:val="008027BA"/>
    <w:rsid w:val="00802857"/>
    <w:rsid w:val="008035D2"/>
    <w:rsid w:val="00803827"/>
    <w:rsid w:val="008040D4"/>
    <w:rsid w:val="00804249"/>
    <w:rsid w:val="0080438E"/>
    <w:rsid w:val="008049D0"/>
    <w:rsid w:val="00804A12"/>
    <w:rsid w:val="0080512D"/>
    <w:rsid w:val="0080548C"/>
    <w:rsid w:val="00805505"/>
    <w:rsid w:val="00805A92"/>
    <w:rsid w:val="008070CB"/>
    <w:rsid w:val="00807902"/>
    <w:rsid w:val="00810814"/>
    <w:rsid w:val="0081081F"/>
    <w:rsid w:val="0081098F"/>
    <w:rsid w:val="00811D08"/>
    <w:rsid w:val="00811EE9"/>
    <w:rsid w:val="00812A2F"/>
    <w:rsid w:val="00812BD8"/>
    <w:rsid w:val="00813988"/>
    <w:rsid w:val="0081412C"/>
    <w:rsid w:val="008143D8"/>
    <w:rsid w:val="0081440A"/>
    <w:rsid w:val="00814717"/>
    <w:rsid w:val="0081538B"/>
    <w:rsid w:val="00815654"/>
    <w:rsid w:val="00816554"/>
    <w:rsid w:val="00816679"/>
    <w:rsid w:val="008167D0"/>
    <w:rsid w:val="00817597"/>
    <w:rsid w:val="00817C71"/>
    <w:rsid w:val="00820B7C"/>
    <w:rsid w:val="00820D29"/>
    <w:rsid w:val="008210C6"/>
    <w:rsid w:val="00821ABF"/>
    <w:rsid w:val="00821C2E"/>
    <w:rsid w:val="00821DEA"/>
    <w:rsid w:val="00821FDB"/>
    <w:rsid w:val="008240D1"/>
    <w:rsid w:val="00824BB5"/>
    <w:rsid w:val="008254AD"/>
    <w:rsid w:val="008265F5"/>
    <w:rsid w:val="008267A5"/>
    <w:rsid w:val="00826A9F"/>
    <w:rsid w:val="00826EEC"/>
    <w:rsid w:val="00826FE5"/>
    <w:rsid w:val="00830885"/>
    <w:rsid w:val="008316E5"/>
    <w:rsid w:val="00831BD9"/>
    <w:rsid w:val="00832C28"/>
    <w:rsid w:val="00832DDC"/>
    <w:rsid w:val="00833535"/>
    <w:rsid w:val="0083430F"/>
    <w:rsid w:val="008348CA"/>
    <w:rsid w:val="008348EF"/>
    <w:rsid w:val="00835442"/>
    <w:rsid w:val="00835725"/>
    <w:rsid w:val="00835801"/>
    <w:rsid w:val="00836EEA"/>
    <w:rsid w:val="00837B87"/>
    <w:rsid w:val="00837F16"/>
    <w:rsid w:val="008422B4"/>
    <w:rsid w:val="00843057"/>
    <w:rsid w:val="0084352D"/>
    <w:rsid w:val="008439C4"/>
    <w:rsid w:val="00844164"/>
    <w:rsid w:val="00844258"/>
    <w:rsid w:val="00844637"/>
    <w:rsid w:val="0084478C"/>
    <w:rsid w:val="00844846"/>
    <w:rsid w:val="00845416"/>
    <w:rsid w:val="00845910"/>
    <w:rsid w:val="00845E11"/>
    <w:rsid w:val="00846E7B"/>
    <w:rsid w:val="0084722C"/>
    <w:rsid w:val="00847582"/>
    <w:rsid w:val="00847F9F"/>
    <w:rsid w:val="008503E9"/>
    <w:rsid w:val="00850821"/>
    <w:rsid w:val="00851326"/>
    <w:rsid w:val="008519CD"/>
    <w:rsid w:val="008519F9"/>
    <w:rsid w:val="00851A0F"/>
    <w:rsid w:val="00852355"/>
    <w:rsid w:val="008525FF"/>
    <w:rsid w:val="0085481B"/>
    <w:rsid w:val="00854BF3"/>
    <w:rsid w:val="00854CFE"/>
    <w:rsid w:val="00855F43"/>
    <w:rsid w:val="0086082A"/>
    <w:rsid w:val="00860C96"/>
    <w:rsid w:val="00860E5E"/>
    <w:rsid w:val="00861400"/>
    <w:rsid w:val="008617D9"/>
    <w:rsid w:val="00861B32"/>
    <w:rsid w:val="00861D64"/>
    <w:rsid w:val="00861EB0"/>
    <w:rsid w:val="00862044"/>
    <w:rsid w:val="00862AC4"/>
    <w:rsid w:val="0086393F"/>
    <w:rsid w:val="00863D34"/>
    <w:rsid w:val="0086401A"/>
    <w:rsid w:val="008643A6"/>
    <w:rsid w:val="00865281"/>
    <w:rsid w:val="0086532E"/>
    <w:rsid w:val="00865679"/>
    <w:rsid w:val="00865A4F"/>
    <w:rsid w:val="00865E1A"/>
    <w:rsid w:val="008660E6"/>
    <w:rsid w:val="0086683B"/>
    <w:rsid w:val="0086736B"/>
    <w:rsid w:val="008673AC"/>
    <w:rsid w:val="00867A4A"/>
    <w:rsid w:val="00867A6B"/>
    <w:rsid w:val="00871BE8"/>
    <w:rsid w:val="00872458"/>
    <w:rsid w:val="00872A69"/>
    <w:rsid w:val="008737E3"/>
    <w:rsid w:val="0087486C"/>
    <w:rsid w:val="00874FD2"/>
    <w:rsid w:val="008759C9"/>
    <w:rsid w:val="00875AE4"/>
    <w:rsid w:val="00877C9E"/>
    <w:rsid w:val="008800FF"/>
    <w:rsid w:val="008803B5"/>
    <w:rsid w:val="00880BC0"/>
    <w:rsid w:val="00881E9E"/>
    <w:rsid w:val="00884900"/>
    <w:rsid w:val="008854A7"/>
    <w:rsid w:val="00885D20"/>
    <w:rsid w:val="00885E2C"/>
    <w:rsid w:val="00886CD9"/>
    <w:rsid w:val="008874AB"/>
    <w:rsid w:val="00887EE4"/>
    <w:rsid w:val="00890310"/>
    <w:rsid w:val="00890E01"/>
    <w:rsid w:val="008916E8"/>
    <w:rsid w:val="00893074"/>
    <w:rsid w:val="00893567"/>
    <w:rsid w:val="00893A4C"/>
    <w:rsid w:val="00893D7D"/>
    <w:rsid w:val="008940F1"/>
    <w:rsid w:val="0089433A"/>
    <w:rsid w:val="00894CAA"/>
    <w:rsid w:val="00896441"/>
    <w:rsid w:val="0089698B"/>
    <w:rsid w:val="00897808"/>
    <w:rsid w:val="008A1128"/>
    <w:rsid w:val="008A13D7"/>
    <w:rsid w:val="008A1E7A"/>
    <w:rsid w:val="008A2611"/>
    <w:rsid w:val="008A2F89"/>
    <w:rsid w:val="008A31A1"/>
    <w:rsid w:val="008A33C7"/>
    <w:rsid w:val="008A3936"/>
    <w:rsid w:val="008A4459"/>
    <w:rsid w:val="008A561A"/>
    <w:rsid w:val="008A5A69"/>
    <w:rsid w:val="008A7418"/>
    <w:rsid w:val="008B0255"/>
    <w:rsid w:val="008B07CB"/>
    <w:rsid w:val="008B18F2"/>
    <w:rsid w:val="008B23D5"/>
    <w:rsid w:val="008B28B2"/>
    <w:rsid w:val="008B3EE6"/>
    <w:rsid w:val="008B3F88"/>
    <w:rsid w:val="008B42E3"/>
    <w:rsid w:val="008B4B28"/>
    <w:rsid w:val="008B6B2F"/>
    <w:rsid w:val="008B6D08"/>
    <w:rsid w:val="008B7339"/>
    <w:rsid w:val="008C003D"/>
    <w:rsid w:val="008C073B"/>
    <w:rsid w:val="008C0B62"/>
    <w:rsid w:val="008C0F28"/>
    <w:rsid w:val="008C1B9A"/>
    <w:rsid w:val="008C1C22"/>
    <w:rsid w:val="008C2699"/>
    <w:rsid w:val="008C2B40"/>
    <w:rsid w:val="008C451E"/>
    <w:rsid w:val="008C4A52"/>
    <w:rsid w:val="008C5989"/>
    <w:rsid w:val="008C5FC2"/>
    <w:rsid w:val="008C71DB"/>
    <w:rsid w:val="008C7528"/>
    <w:rsid w:val="008C7675"/>
    <w:rsid w:val="008C7EEA"/>
    <w:rsid w:val="008D10DF"/>
    <w:rsid w:val="008D1219"/>
    <w:rsid w:val="008D157C"/>
    <w:rsid w:val="008D2149"/>
    <w:rsid w:val="008D2B6E"/>
    <w:rsid w:val="008D2D18"/>
    <w:rsid w:val="008D4086"/>
    <w:rsid w:val="008D4CC8"/>
    <w:rsid w:val="008D4DF6"/>
    <w:rsid w:val="008D50DB"/>
    <w:rsid w:val="008D5167"/>
    <w:rsid w:val="008D51EF"/>
    <w:rsid w:val="008D6577"/>
    <w:rsid w:val="008D6E8A"/>
    <w:rsid w:val="008D7131"/>
    <w:rsid w:val="008D7A78"/>
    <w:rsid w:val="008D7E63"/>
    <w:rsid w:val="008D7F9F"/>
    <w:rsid w:val="008E17D6"/>
    <w:rsid w:val="008E18DE"/>
    <w:rsid w:val="008E20A9"/>
    <w:rsid w:val="008E3C0E"/>
    <w:rsid w:val="008E4E1D"/>
    <w:rsid w:val="008E5E62"/>
    <w:rsid w:val="008E6406"/>
    <w:rsid w:val="008E693C"/>
    <w:rsid w:val="008E69BC"/>
    <w:rsid w:val="008E70DB"/>
    <w:rsid w:val="008E7398"/>
    <w:rsid w:val="008F0EA6"/>
    <w:rsid w:val="008F1785"/>
    <w:rsid w:val="008F187B"/>
    <w:rsid w:val="008F1C5A"/>
    <w:rsid w:val="008F1EE8"/>
    <w:rsid w:val="008F2361"/>
    <w:rsid w:val="008F2BC7"/>
    <w:rsid w:val="008F2DAC"/>
    <w:rsid w:val="008F2E3C"/>
    <w:rsid w:val="008F33E2"/>
    <w:rsid w:val="008F38A0"/>
    <w:rsid w:val="008F39EC"/>
    <w:rsid w:val="008F4456"/>
    <w:rsid w:val="008F4A84"/>
    <w:rsid w:val="008F531B"/>
    <w:rsid w:val="008F598E"/>
    <w:rsid w:val="008F5F0E"/>
    <w:rsid w:val="008F6E6B"/>
    <w:rsid w:val="008F73D4"/>
    <w:rsid w:val="008F7527"/>
    <w:rsid w:val="0090039E"/>
    <w:rsid w:val="009004F4"/>
    <w:rsid w:val="009008B6"/>
    <w:rsid w:val="0090142B"/>
    <w:rsid w:val="00902D70"/>
    <w:rsid w:val="00903559"/>
    <w:rsid w:val="0090356C"/>
    <w:rsid w:val="00904452"/>
    <w:rsid w:val="00904BE3"/>
    <w:rsid w:val="00905373"/>
    <w:rsid w:val="00905397"/>
    <w:rsid w:val="00906994"/>
    <w:rsid w:val="009101BE"/>
    <w:rsid w:val="00910282"/>
    <w:rsid w:val="0091188B"/>
    <w:rsid w:val="00911F19"/>
    <w:rsid w:val="00912609"/>
    <w:rsid w:val="0091282B"/>
    <w:rsid w:val="00913A6A"/>
    <w:rsid w:val="00913DDA"/>
    <w:rsid w:val="00914CFE"/>
    <w:rsid w:val="00915D87"/>
    <w:rsid w:val="0091672A"/>
    <w:rsid w:val="009168BC"/>
    <w:rsid w:val="00917244"/>
    <w:rsid w:val="00917994"/>
    <w:rsid w:val="00921373"/>
    <w:rsid w:val="0092188B"/>
    <w:rsid w:val="00921CC1"/>
    <w:rsid w:val="009223B2"/>
    <w:rsid w:val="009226BC"/>
    <w:rsid w:val="009227C2"/>
    <w:rsid w:val="00922DD7"/>
    <w:rsid w:val="0092341E"/>
    <w:rsid w:val="009245D0"/>
    <w:rsid w:val="00924ADC"/>
    <w:rsid w:val="00924D69"/>
    <w:rsid w:val="00926886"/>
    <w:rsid w:val="009271BE"/>
    <w:rsid w:val="009276C2"/>
    <w:rsid w:val="00930023"/>
    <w:rsid w:val="00930968"/>
    <w:rsid w:val="00931220"/>
    <w:rsid w:val="00931E9B"/>
    <w:rsid w:val="00931F9C"/>
    <w:rsid w:val="0093219B"/>
    <w:rsid w:val="00932D11"/>
    <w:rsid w:val="00933221"/>
    <w:rsid w:val="00933DF4"/>
    <w:rsid w:val="0093462B"/>
    <w:rsid w:val="00934B9A"/>
    <w:rsid w:val="00934D90"/>
    <w:rsid w:val="00934E2E"/>
    <w:rsid w:val="009376AD"/>
    <w:rsid w:val="00937958"/>
    <w:rsid w:val="00937969"/>
    <w:rsid w:val="0094372C"/>
    <w:rsid w:val="00943BE8"/>
    <w:rsid w:val="00943D2C"/>
    <w:rsid w:val="0094426B"/>
    <w:rsid w:val="00944746"/>
    <w:rsid w:val="00944C0B"/>
    <w:rsid w:val="00945269"/>
    <w:rsid w:val="009459E0"/>
    <w:rsid w:val="00945FFB"/>
    <w:rsid w:val="009460C5"/>
    <w:rsid w:val="0094746E"/>
    <w:rsid w:val="009512DD"/>
    <w:rsid w:val="009513DB"/>
    <w:rsid w:val="00952DA5"/>
    <w:rsid w:val="00952DB5"/>
    <w:rsid w:val="00952E3D"/>
    <w:rsid w:val="00952FB1"/>
    <w:rsid w:val="0095311E"/>
    <w:rsid w:val="00953B5D"/>
    <w:rsid w:val="00953C5F"/>
    <w:rsid w:val="0095450F"/>
    <w:rsid w:val="0095493B"/>
    <w:rsid w:val="00954BEF"/>
    <w:rsid w:val="00954D39"/>
    <w:rsid w:val="00954F36"/>
    <w:rsid w:val="0095596F"/>
    <w:rsid w:val="00955B1A"/>
    <w:rsid w:val="00955DDB"/>
    <w:rsid w:val="00956313"/>
    <w:rsid w:val="009570B1"/>
    <w:rsid w:val="00957454"/>
    <w:rsid w:val="0095798B"/>
    <w:rsid w:val="00957D05"/>
    <w:rsid w:val="00957EB1"/>
    <w:rsid w:val="00960819"/>
    <w:rsid w:val="00960F78"/>
    <w:rsid w:val="00961563"/>
    <w:rsid w:val="00962782"/>
    <w:rsid w:val="00963D55"/>
    <w:rsid w:val="009658AD"/>
    <w:rsid w:val="009670B8"/>
    <w:rsid w:val="009672F1"/>
    <w:rsid w:val="00967FF2"/>
    <w:rsid w:val="00971078"/>
    <w:rsid w:val="00971554"/>
    <w:rsid w:val="00971B41"/>
    <w:rsid w:val="00971DE0"/>
    <w:rsid w:val="0097275C"/>
    <w:rsid w:val="00973271"/>
    <w:rsid w:val="00973C47"/>
    <w:rsid w:val="00973DF0"/>
    <w:rsid w:val="00973E6E"/>
    <w:rsid w:val="00974947"/>
    <w:rsid w:val="00974FF7"/>
    <w:rsid w:val="00975088"/>
    <w:rsid w:val="00975C6F"/>
    <w:rsid w:val="009767F3"/>
    <w:rsid w:val="009768D2"/>
    <w:rsid w:val="00976AC7"/>
    <w:rsid w:val="00977C0D"/>
    <w:rsid w:val="00980294"/>
    <w:rsid w:val="009812D9"/>
    <w:rsid w:val="00981D55"/>
    <w:rsid w:val="009820D0"/>
    <w:rsid w:val="00982C9F"/>
    <w:rsid w:val="00982F64"/>
    <w:rsid w:val="009830B0"/>
    <w:rsid w:val="009836BF"/>
    <w:rsid w:val="00984228"/>
    <w:rsid w:val="00984360"/>
    <w:rsid w:val="009849C4"/>
    <w:rsid w:val="00985662"/>
    <w:rsid w:val="00987A0C"/>
    <w:rsid w:val="00990618"/>
    <w:rsid w:val="00990BD4"/>
    <w:rsid w:val="0099105A"/>
    <w:rsid w:val="009919F5"/>
    <w:rsid w:val="0099295E"/>
    <w:rsid w:val="009948DB"/>
    <w:rsid w:val="00994DD5"/>
    <w:rsid w:val="0099573F"/>
    <w:rsid w:val="00995D5B"/>
    <w:rsid w:val="0099667A"/>
    <w:rsid w:val="009969D0"/>
    <w:rsid w:val="009969D5"/>
    <w:rsid w:val="00996CA7"/>
    <w:rsid w:val="009973AE"/>
    <w:rsid w:val="009A04C3"/>
    <w:rsid w:val="009A0A57"/>
    <w:rsid w:val="009A23E4"/>
    <w:rsid w:val="009A26AA"/>
    <w:rsid w:val="009A2DEF"/>
    <w:rsid w:val="009A381C"/>
    <w:rsid w:val="009A4549"/>
    <w:rsid w:val="009A5452"/>
    <w:rsid w:val="009A5D56"/>
    <w:rsid w:val="009A5FA3"/>
    <w:rsid w:val="009A7200"/>
    <w:rsid w:val="009A7262"/>
    <w:rsid w:val="009A7642"/>
    <w:rsid w:val="009A79B3"/>
    <w:rsid w:val="009B0148"/>
    <w:rsid w:val="009B0906"/>
    <w:rsid w:val="009B117A"/>
    <w:rsid w:val="009B1A88"/>
    <w:rsid w:val="009B1E9C"/>
    <w:rsid w:val="009B2C5C"/>
    <w:rsid w:val="009B3F5B"/>
    <w:rsid w:val="009B48A7"/>
    <w:rsid w:val="009B5110"/>
    <w:rsid w:val="009B610F"/>
    <w:rsid w:val="009B6530"/>
    <w:rsid w:val="009B6AB1"/>
    <w:rsid w:val="009B728F"/>
    <w:rsid w:val="009C0479"/>
    <w:rsid w:val="009C1635"/>
    <w:rsid w:val="009C17F7"/>
    <w:rsid w:val="009C1BB7"/>
    <w:rsid w:val="009C460B"/>
    <w:rsid w:val="009C4BFC"/>
    <w:rsid w:val="009C5B90"/>
    <w:rsid w:val="009C6770"/>
    <w:rsid w:val="009C6CA1"/>
    <w:rsid w:val="009C7C64"/>
    <w:rsid w:val="009D01B4"/>
    <w:rsid w:val="009D062A"/>
    <w:rsid w:val="009D0D31"/>
    <w:rsid w:val="009D1217"/>
    <w:rsid w:val="009D13F6"/>
    <w:rsid w:val="009D182A"/>
    <w:rsid w:val="009D221C"/>
    <w:rsid w:val="009D2910"/>
    <w:rsid w:val="009D2AC2"/>
    <w:rsid w:val="009D318D"/>
    <w:rsid w:val="009D3446"/>
    <w:rsid w:val="009D3806"/>
    <w:rsid w:val="009D3B1A"/>
    <w:rsid w:val="009D44A4"/>
    <w:rsid w:val="009D4D9D"/>
    <w:rsid w:val="009D5114"/>
    <w:rsid w:val="009D555A"/>
    <w:rsid w:val="009D661C"/>
    <w:rsid w:val="009D6D30"/>
    <w:rsid w:val="009D6D50"/>
    <w:rsid w:val="009D6E58"/>
    <w:rsid w:val="009D7964"/>
    <w:rsid w:val="009D79DD"/>
    <w:rsid w:val="009E050E"/>
    <w:rsid w:val="009E08EC"/>
    <w:rsid w:val="009E0A6B"/>
    <w:rsid w:val="009E195A"/>
    <w:rsid w:val="009E22D5"/>
    <w:rsid w:val="009E2B52"/>
    <w:rsid w:val="009E31FD"/>
    <w:rsid w:val="009E412B"/>
    <w:rsid w:val="009E50D3"/>
    <w:rsid w:val="009E60C3"/>
    <w:rsid w:val="009E640C"/>
    <w:rsid w:val="009E6E83"/>
    <w:rsid w:val="009E77DD"/>
    <w:rsid w:val="009E7FB9"/>
    <w:rsid w:val="009F0990"/>
    <w:rsid w:val="009F0D10"/>
    <w:rsid w:val="009F134D"/>
    <w:rsid w:val="009F232C"/>
    <w:rsid w:val="009F2DE0"/>
    <w:rsid w:val="009F2E72"/>
    <w:rsid w:val="009F4E65"/>
    <w:rsid w:val="009F5265"/>
    <w:rsid w:val="009F5607"/>
    <w:rsid w:val="009F6619"/>
    <w:rsid w:val="009F67A6"/>
    <w:rsid w:val="009F6C51"/>
    <w:rsid w:val="009F7320"/>
    <w:rsid w:val="009F760B"/>
    <w:rsid w:val="00A003B6"/>
    <w:rsid w:val="00A0051A"/>
    <w:rsid w:val="00A00C3C"/>
    <w:rsid w:val="00A00C5C"/>
    <w:rsid w:val="00A00E40"/>
    <w:rsid w:val="00A018E4"/>
    <w:rsid w:val="00A020A2"/>
    <w:rsid w:val="00A021A2"/>
    <w:rsid w:val="00A023AE"/>
    <w:rsid w:val="00A0299D"/>
    <w:rsid w:val="00A029C4"/>
    <w:rsid w:val="00A030CF"/>
    <w:rsid w:val="00A047AD"/>
    <w:rsid w:val="00A05456"/>
    <w:rsid w:val="00A05AD0"/>
    <w:rsid w:val="00A06BA6"/>
    <w:rsid w:val="00A06C38"/>
    <w:rsid w:val="00A06F4C"/>
    <w:rsid w:val="00A074DA"/>
    <w:rsid w:val="00A07D7B"/>
    <w:rsid w:val="00A118CA"/>
    <w:rsid w:val="00A1192A"/>
    <w:rsid w:val="00A126E1"/>
    <w:rsid w:val="00A13D51"/>
    <w:rsid w:val="00A13F04"/>
    <w:rsid w:val="00A13FC4"/>
    <w:rsid w:val="00A1412F"/>
    <w:rsid w:val="00A143F8"/>
    <w:rsid w:val="00A14878"/>
    <w:rsid w:val="00A159E4"/>
    <w:rsid w:val="00A15C79"/>
    <w:rsid w:val="00A15EDE"/>
    <w:rsid w:val="00A160FF"/>
    <w:rsid w:val="00A169EC"/>
    <w:rsid w:val="00A173B1"/>
    <w:rsid w:val="00A20287"/>
    <w:rsid w:val="00A20659"/>
    <w:rsid w:val="00A20940"/>
    <w:rsid w:val="00A20CAA"/>
    <w:rsid w:val="00A20D0E"/>
    <w:rsid w:val="00A215B5"/>
    <w:rsid w:val="00A21624"/>
    <w:rsid w:val="00A2197D"/>
    <w:rsid w:val="00A21F5F"/>
    <w:rsid w:val="00A225A8"/>
    <w:rsid w:val="00A22BDB"/>
    <w:rsid w:val="00A24B6D"/>
    <w:rsid w:val="00A24DB4"/>
    <w:rsid w:val="00A24E2E"/>
    <w:rsid w:val="00A25FD8"/>
    <w:rsid w:val="00A26624"/>
    <w:rsid w:val="00A26765"/>
    <w:rsid w:val="00A274A7"/>
    <w:rsid w:val="00A27612"/>
    <w:rsid w:val="00A30E3E"/>
    <w:rsid w:val="00A30FF6"/>
    <w:rsid w:val="00A31839"/>
    <w:rsid w:val="00A31852"/>
    <w:rsid w:val="00A31AFB"/>
    <w:rsid w:val="00A31B77"/>
    <w:rsid w:val="00A31D58"/>
    <w:rsid w:val="00A320CB"/>
    <w:rsid w:val="00A32C71"/>
    <w:rsid w:val="00A32F7B"/>
    <w:rsid w:val="00A33701"/>
    <w:rsid w:val="00A346D7"/>
    <w:rsid w:val="00A35139"/>
    <w:rsid w:val="00A378BF"/>
    <w:rsid w:val="00A415DE"/>
    <w:rsid w:val="00A41DCD"/>
    <w:rsid w:val="00A43B16"/>
    <w:rsid w:val="00A43C7B"/>
    <w:rsid w:val="00A4531E"/>
    <w:rsid w:val="00A454C9"/>
    <w:rsid w:val="00A46508"/>
    <w:rsid w:val="00A47079"/>
    <w:rsid w:val="00A47141"/>
    <w:rsid w:val="00A472F4"/>
    <w:rsid w:val="00A502DD"/>
    <w:rsid w:val="00A50D0D"/>
    <w:rsid w:val="00A50E99"/>
    <w:rsid w:val="00A526C7"/>
    <w:rsid w:val="00A53032"/>
    <w:rsid w:val="00A53A8C"/>
    <w:rsid w:val="00A53C11"/>
    <w:rsid w:val="00A53F74"/>
    <w:rsid w:val="00A547F8"/>
    <w:rsid w:val="00A5486C"/>
    <w:rsid w:val="00A549B1"/>
    <w:rsid w:val="00A54ACF"/>
    <w:rsid w:val="00A54BDB"/>
    <w:rsid w:val="00A5518A"/>
    <w:rsid w:val="00A55EAF"/>
    <w:rsid w:val="00A5763F"/>
    <w:rsid w:val="00A57AF1"/>
    <w:rsid w:val="00A6037C"/>
    <w:rsid w:val="00A605DF"/>
    <w:rsid w:val="00A6139E"/>
    <w:rsid w:val="00A61662"/>
    <w:rsid w:val="00A63BD2"/>
    <w:rsid w:val="00A64862"/>
    <w:rsid w:val="00A65047"/>
    <w:rsid w:val="00A65DA6"/>
    <w:rsid w:val="00A65F42"/>
    <w:rsid w:val="00A66029"/>
    <w:rsid w:val="00A66050"/>
    <w:rsid w:val="00A66078"/>
    <w:rsid w:val="00A66615"/>
    <w:rsid w:val="00A66C96"/>
    <w:rsid w:val="00A673C3"/>
    <w:rsid w:val="00A67B5C"/>
    <w:rsid w:val="00A67D87"/>
    <w:rsid w:val="00A67E10"/>
    <w:rsid w:val="00A71224"/>
    <w:rsid w:val="00A71336"/>
    <w:rsid w:val="00A713E5"/>
    <w:rsid w:val="00A71B7D"/>
    <w:rsid w:val="00A73036"/>
    <w:rsid w:val="00A732C0"/>
    <w:rsid w:val="00A743E2"/>
    <w:rsid w:val="00A748D4"/>
    <w:rsid w:val="00A748F9"/>
    <w:rsid w:val="00A74C04"/>
    <w:rsid w:val="00A75206"/>
    <w:rsid w:val="00A763A2"/>
    <w:rsid w:val="00A77FB1"/>
    <w:rsid w:val="00A805FA"/>
    <w:rsid w:val="00A8121F"/>
    <w:rsid w:val="00A816ED"/>
    <w:rsid w:val="00A81840"/>
    <w:rsid w:val="00A8184D"/>
    <w:rsid w:val="00A81B58"/>
    <w:rsid w:val="00A822CA"/>
    <w:rsid w:val="00A82652"/>
    <w:rsid w:val="00A841D1"/>
    <w:rsid w:val="00A849B0"/>
    <w:rsid w:val="00A84DDC"/>
    <w:rsid w:val="00A852CE"/>
    <w:rsid w:val="00A872A0"/>
    <w:rsid w:val="00A903A2"/>
    <w:rsid w:val="00A91272"/>
    <w:rsid w:val="00A9231C"/>
    <w:rsid w:val="00A936FC"/>
    <w:rsid w:val="00A9427F"/>
    <w:rsid w:val="00A943E9"/>
    <w:rsid w:val="00A948C2"/>
    <w:rsid w:val="00A94973"/>
    <w:rsid w:val="00A94C73"/>
    <w:rsid w:val="00A94CD2"/>
    <w:rsid w:val="00A94FA7"/>
    <w:rsid w:val="00A951AC"/>
    <w:rsid w:val="00A9613C"/>
    <w:rsid w:val="00A96171"/>
    <w:rsid w:val="00A96493"/>
    <w:rsid w:val="00A96ECC"/>
    <w:rsid w:val="00A97B2D"/>
    <w:rsid w:val="00A97EB6"/>
    <w:rsid w:val="00AA03AB"/>
    <w:rsid w:val="00AA0B9D"/>
    <w:rsid w:val="00AA0BA3"/>
    <w:rsid w:val="00AA1342"/>
    <w:rsid w:val="00AA137F"/>
    <w:rsid w:val="00AA1652"/>
    <w:rsid w:val="00AA1819"/>
    <w:rsid w:val="00AA19F4"/>
    <w:rsid w:val="00AA19FA"/>
    <w:rsid w:val="00AA1B3C"/>
    <w:rsid w:val="00AA210D"/>
    <w:rsid w:val="00AA28A4"/>
    <w:rsid w:val="00AA2DAF"/>
    <w:rsid w:val="00AA2DF1"/>
    <w:rsid w:val="00AA37CD"/>
    <w:rsid w:val="00AA3B4F"/>
    <w:rsid w:val="00AA4AC1"/>
    <w:rsid w:val="00AA6575"/>
    <w:rsid w:val="00AA6735"/>
    <w:rsid w:val="00AA69C4"/>
    <w:rsid w:val="00AA6E08"/>
    <w:rsid w:val="00AA7637"/>
    <w:rsid w:val="00AB0C44"/>
    <w:rsid w:val="00AB0CDF"/>
    <w:rsid w:val="00AB1997"/>
    <w:rsid w:val="00AB1B2A"/>
    <w:rsid w:val="00AB33C3"/>
    <w:rsid w:val="00AB36BB"/>
    <w:rsid w:val="00AB479A"/>
    <w:rsid w:val="00AB4931"/>
    <w:rsid w:val="00AB52E0"/>
    <w:rsid w:val="00AB5454"/>
    <w:rsid w:val="00AB562D"/>
    <w:rsid w:val="00AB56A0"/>
    <w:rsid w:val="00AB5EC1"/>
    <w:rsid w:val="00AB7407"/>
    <w:rsid w:val="00AB7972"/>
    <w:rsid w:val="00AC044B"/>
    <w:rsid w:val="00AC0948"/>
    <w:rsid w:val="00AC0987"/>
    <w:rsid w:val="00AC098E"/>
    <w:rsid w:val="00AC0A29"/>
    <w:rsid w:val="00AC1A5E"/>
    <w:rsid w:val="00AC2451"/>
    <w:rsid w:val="00AC301C"/>
    <w:rsid w:val="00AC3F48"/>
    <w:rsid w:val="00AC493E"/>
    <w:rsid w:val="00AC52B9"/>
    <w:rsid w:val="00AC5756"/>
    <w:rsid w:val="00AC6A12"/>
    <w:rsid w:val="00AC6AB8"/>
    <w:rsid w:val="00AC71C4"/>
    <w:rsid w:val="00AC7CC9"/>
    <w:rsid w:val="00AC7F5E"/>
    <w:rsid w:val="00AD0052"/>
    <w:rsid w:val="00AD01DF"/>
    <w:rsid w:val="00AD0A0E"/>
    <w:rsid w:val="00AD0A4A"/>
    <w:rsid w:val="00AD0AF3"/>
    <w:rsid w:val="00AD1E0C"/>
    <w:rsid w:val="00AD1F70"/>
    <w:rsid w:val="00AD2D78"/>
    <w:rsid w:val="00AD2FAC"/>
    <w:rsid w:val="00AD377D"/>
    <w:rsid w:val="00AD393B"/>
    <w:rsid w:val="00AD3BB5"/>
    <w:rsid w:val="00AD416B"/>
    <w:rsid w:val="00AD4D23"/>
    <w:rsid w:val="00AD50E4"/>
    <w:rsid w:val="00AD5BA9"/>
    <w:rsid w:val="00AD5BE7"/>
    <w:rsid w:val="00AD63BE"/>
    <w:rsid w:val="00AD7547"/>
    <w:rsid w:val="00AD782D"/>
    <w:rsid w:val="00AD7EE0"/>
    <w:rsid w:val="00AE0066"/>
    <w:rsid w:val="00AE0DD6"/>
    <w:rsid w:val="00AE18E4"/>
    <w:rsid w:val="00AE1F76"/>
    <w:rsid w:val="00AE1FA1"/>
    <w:rsid w:val="00AE2443"/>
    <w:rsid w:val="00AE25C1"/>
    <w:rsid w:val="00AE2661"/>
    <w:rsid w:val="00AE2952"/>
    <w:rsid w:val="00AE2DDE"/>
    <w:rsid w:val="00AE2E5D"/>
    <w:rsid w:val="00AE3562"/>
    <w:rsid w:val="00AE46D1"/>
    <w:rsid w:val="00AE4A29"/>
    <w:rsid w:val="00AE525A"/>
    <w:rsid w:val="00AE5735"/>
    <w:rsid w:val="00AE5B2F"/>
    <w:rsid w:val="00AE5DE9"/>
    <w:rsid w:val="00AE60F1"/>
    <w:rsid w:val="00AE6CD7"/>
    <w:rsid w:val="00AF0AE0"/>
    <w:rsid w:val="00AF261F"/>
    <w:rsid w:val="00AF274B"/>
    <w:rsid w:val="00AF2BFC"/>
    <w:rsid w:val="00AF2FF0"/>
    <w:rsid w:val="00AF3203"/>
    <w:rsid w:val="00AF42E4"/>
    <w:rsid w:val="00AF4984"/>
    <w:rsid w:val="00AF4F84"/>
    <w:rsid w:val="00AF51E1"/>
    <w:rsid w:val="00AF555F"/>
    <w:rsid w:val="00AF57F9"/>
    <w:rsid w:val="00AF6C7D"/>
    <w:rsid w:val="00AF6D94"/>
    <w:rsid w:val="00AF6F55"/>
    <w:rsid w:val="00AF739D"/>
    <w:rsid w:val="00AF783F"/>
    <w:rsid w:val="00B01485"/>
    <w:rsid w:val="00B019CF"/>
    <w:rsid w:val="00B03368"/>
    <w:rsid w:val="00B039E7"/>
    <w:rsid w:val="00B03EDC"/>
    <w:rsid w:val="00B04549"/>
    <w:rsid w:val="00B047E1"/>
    <w:rsid w:val="00B05211"/>
    <w:rsid w:val="00B05CF9"/>
    <w:rsid w:val="00B05E4E"/>
    <w:rsid w:val="00B05F5C"/>
    <w:rsid w:val="00B072DF"/>
    <w:rsid w:val="00B07E1B"/>
    <w:rsid w:val="00B11421"/>
    <w:rsid w:val="00B11859"/>
    <w:rsid w:val="00B1190F"/>
    <w:rsid w:val="00B11E65"/>
    <w:rsid w:val="00B132A4"/>
    <w:rsid w:val="00B13CE0"/>
    <w:rsid w:val="00B14654"/>
    <w:rsid w:val="00B14684"/>
    <w:rsid w:val="00B1691D"/>
    <w:rsid w:val="00B16A7B"/>
    <w:rsid w:val="00B16ABF"/>
    <w:rsid w:val="00B16B03"/>
    <w:rsid w:val="00B17754"/>
    <w:rsid w:val="00B20A76"/>
    <w:rsid w:val="00B2168E"/>
    <w:rsid w:val="00B21F8D"/>
    <w:rsid w:val="00B22471"/>
    <w:rsid w:val="00B22843"/>
    <w:rsid w:val="00B22913"/>
    <w:rsid w:val="00B22BE1"/>
    <w:rsid w:val="00B22CE5"/>
    <w:rsid w:val="00B23639"/>
    <w:rsid w:val="00B243CA"/>
    <w:rsid w:val="00B245A8"/>
    <w:rsid w:val="00B25A2E"/>
    <w:rsid w:val="00B25A76"/>
    <w:rsid w:val="00B26504"/>
    <w:rsid w:val="00B267E4"/>
    <w:rsid w:val="00B26DEA"/>
    <w:rsid w:val="00B30177"/>
    <w:rsid w:val="00B3071E"/>
    <w:rsid w:val="00B30B98"/>
    <w:rsid w:val="00B30FFA"/>
    <w:rsid w:val="00B310DE"/>
    <w:rsid w:val="00B316A6"/>
    <w:rsid w:val="00B317B6"/>
    <w:rsid w:val="00B31ECD"/>
    <w:rsid w:val="00B33632"/>
    <w:rsid w:val="00B3373A"/>
    <w:rsid w:val="00B33E0A"/>
    <w:rsid w:val="00B3452B"/>
    <w:rsid w:val="00B35C92"/>
    <w:rsid w:val="00B35DC9"/>
    <w:rsid w:val="00B3610C"/>
    <w:rsid w:val="00B363D2"/>
    <w:rsid w:val="00B37602"/>
    <w:rsid w:val="00B37898"/>
    <w:rsid w:val="00B37F93"/>
    <w:rsid w:val="00B407A8"/>
    <w:rsid w:val="00B41D43"/>
    <w:rsid w:val="00B42548"/>
    <w:rsid w:val="00B425AB"/>
    <w:rsid w:val="00B426A6"/>
    <w:rsid w:val="00B4275E"/>
    <w:rsid w:val="00B435C1"/>
    <w:rsid w:val="00B43C75"/>
    <w:rsid w:val="00B43F8F"/>
    <w:rsid w:val="00B44272"/>
    <w:rsid w:val="00B44667"/>
    <w:rsid w:val="00B449A9"/>
    <w:rsid w:val="00B459AC"/>
    <w:rsid w:val="00B4686B"/>
    <w:rsid w:val="00B50371"/>
    <w:rsid w:val="00B507E3"/>
    <w:rsid w:val="00B508F5"/>
    <w:rsid w:val="00B5099A"/>
    <w:rsid w:val="00B525C5"/>
    <w:rsid w:val="00B52842"/>
    <w:rsid w:val="00B52965"/>
    <w:rsid w:val="00B5343A"/>
    <w:rsid w:val="00B53AC7"/>
    <w:rsid w:val="00B54116"/>
    <w:rsid w:val="00B547D2"/>
    <w:rsid w:val="00B54A1D"/>
    <w:rsid w:val="00B55415"/>
    <w:rsid w:val="00B55452"/>
    <w:rsid w:val="00B56811"/>
    <w:rsid w:val="00B56E73"/>
    <w:rsid w:val="00B56FC5"/>
    <w:rsid w:val="00B5788A"/>
    <w:rsid w:val="00B57EF4"/>
    <w:rsid w:val="00B6008B"/>
    <w:rsid w:val="00B607D9"/>
    <w:rsid w:val="00B6243B"/>
    <w:rsid w:val="00B626CA"/>
    <w:rsid w:val="00B626ED"/>
    <w:rsid w:val="00B62E31"/>
    <w:rsid w:val="00B64245"/>
    <w:rsid w:val="00B648AA"/>
    <w:rsid w:val="00B64949"/>
    <w:rsid w:val="00B66F03"/>
    <w:rsid w:val="00B67746"/>
    <w:rsid w:val="00B67D4F"/>
    <w:rsid w:val="00B7097F"/>
    <w:rsid w:val="00B71021"/>
    <w:rsid w:val="00B711B0"/>
    <w:rsid w:val="00B71A81"/>
    <w:rsid w:val="00B71E08"/>
    <w:rsid w:val="00B72032"/>
    <w:rsid w:val="00B7318C"/>
    <w:rsid w:val="00B734D3"/>
    <w:rsid w:val="00B735B3"/>
    <w:rsid w:val="00B73B60"/>
    <w:rsid w:val="00B73CF0"/>
    <w:rsid w:val="00B73E47"/>
    <w:rsid w:val="00B73FEE"/>
    <w:rsid w:val="00B74978"/>
    <w:rsid w:val="00B74BE2"/>
    <w:rsid w:val="00B75B1E"/>
    <w:rsid w:val="00B77211"/>
    <w:rsid w:val="00B8051C"/>
    <w:rsid w:val="00B80AF0"/>
    <w:rsid w:val="00B810B1"/>
    <w:rsid w:val="00B817A2"/>
    <w:rsid w:val="00B81D52"/>
    <w:rsid w:val="00B8231F"/>
    <w:rsid w:val="00B82549"/>
    <w:rsid w:val="00B82876"/>
    <w:rsid w:val="00B83144"/>
    <w:rsid w:val="00B83248"/>
    <w:rsid w:val="00B833ED"/>
    <w:rsid w:val="00B8355E"/>
    <w:rsid w:val="00B83F5E"/>
    <w:rsid w:val="00B8408B"/>
    <w:rsid w:val="00B845E2"/>
    <w:rsid w:val="00B8551A"/>
    <w:rsid w:val="00B8636D"/>
    <w:rsid w:val="00B86ADC"/>
    <w:rsid w:val="00B87B89"/>
    <w:rsid w:val="00B90151"/>
    <w:rsid w:val="00B9128C"/>
    <w:rsid w:val="00B91C7B"/>
    <w:rsid w:val="00B91CE5"/>
    <w:rsid w:val="00B9292B"/>
    <w:rsid w:val="00B92AF7"/>
    <w:rsid w:val="00B940CF"/>
    <w:rsid w:val="00B948D3"/>
    <w:rsid w:val="00B94CBC"/>
    <w:rsid w:val="00B9513D"/>
    <w:rsid w:val="00B95555"/>
    <w:rsid w:val="00B95B5E"/>
    <w:rsid w:val="00B96DDA"/>
    <w:rsid w:val="00B96E08"/>
    <w:rsid w:val="00B97841"/>
    <w:rsid w:val="00B97D7E"/>
    <w:rsid w:val="00BA02D5"/>
    <w:rsid w:val="00BA1739"/>
    <w:rsid w:val="00BA1ED4"/>
    <w:rsid w:val="00BA24C0"/>
    <w:rsid w:val="00BA24CE"/>
    <w:rsid w:val="00BA4942"/>
    <w:rsid w:val="00BA4C94"/>
    <w:rsid w:val="00BA5AEF"/>
    <w:rsid w:val="00BA5B3E"/>
    <w:rsid w:val="00BA5D44"/>
    <w:rsid w:val="00BA61E3"/>
    <w:rsid w:val="00BA6ED9"/>
    <w:rsid w:val="00BA7BF3"/>
    <w:rsid w:val="00BB1699"/>
    <w:rsid w:val="00BB16C8"/>
    <w:rsid w:val="00BB1860"/>
    <w:rsid w:val="00BB18AD"/>
    <w:rsid w:val="00BB1EF6"/>
    <w:rsid w:val="00BB2564"/>
    <w:rsid w:val="00BB3719"/>
    <w:rsid w:val="00BB3E69"/>
    <w:rsid w:val="00BB452F"/>
    <w:rsid w:val="00BB512F"/>
    <w:rsid w:val="00BB519D"/>
    <w:rsid w:val="00BB5365"/>
    <w:rsid w:val="00BB53AF"/>
    <w:rsid w:val="00BB63BB"/>
    <w:rsid w:val="00BB6C20"/>
    <w:rsid w:val="00BB796A"/>
    <w:rsid w:val="00BB7AC3"/>
    <w:rsid w:val="00BB7DA5"/>
    <w:rsid w:val="00BC09B4"/>
    <w:rsid w:val="00BC0AF2"/>
    <w:rsid w:val="00BC0DAB"/>
    <w:rsid w:val="00BC1207"/>
    <w:rsid w:val="00BC1AFC"/>
    <w:rsid w:val="00BC2539"/>
    <w:rsid w:val="00BC29F6"/>
    <w:rsid w:val="00BC3571"/>
    <w:rsid w:val="00BC3E5B"/>
    <w:rsid w:val="00BC40DF"/>
    <w:rsid w:val="00BC4278"/>
    <w:rsid w:val="00BC44CB"/>
    <w:rsid w:val="00BC507E"/>
    <w:rsid w:val="00BC51C6"/>
    <w:rsid w:val="00BC5256"/>
    <w:rsid w:val="00BC541B"/>
    <w:rsid w:val="00BC55C2"/>
    <w:rsid w:val="00BC6336"/>
    <w:rsid w:val="00BC648B"/>
    <w:rsid w:val="00BC665E"/>
    <w:rsid w:val="00BC6B7C"/>
    <w:rsid w:val="00BC6CD2"/>
    <w:rsid w:val="00BC75A3"/>
    <w:rsid w:val="00BC7A84"/>
    <w:rsid w:val="00BC7D1C"/>
    <w:rsid w:val="00BD0345"/>
    <w:rsid w:val="00BD08F5"/>
    <w:rsid w:val="00BD0DFF"/>
    <w:rsid w:val="00BD126C"/>
    <w:rsid w:val="00BD150B"/>
    <w:rsid w:val="00BD214B"/>
    <w:rsid w:val="00BD2DCF"/>
    <w:rsid w:val="00BD2E06"/>
    <w:rsid w:val="00BD3653"/>
    <w:rsid w:val="00BD3BCE"/>
    <w:rsid w:val="00BD4D73"/>
    <w:rsid w:val="00BD5130"/>
    <w:rsid w:val="00BD53FE"/>
    <w:rsid w:val="00BD6558"/>
    <w:rsid w:val="00BD69CB"/>
    <w:rsid w:val="00BD6AFC"/>
    <w:rsid w:val="00BD7F84"/>
    <w:rsid w:val="00BE0103"/>
    <w:rsid w:val="00BE0656"/>
    <w:rsid w:val="00BE0708"/>
    <w:rsid w:val="00BE0D89"/>
    <w:rsid w:val="00BE31CC"/>
    <w:rsid w:val="00BE4817"/>
    <w:rsid w:val="00BE4941"/>
    <w:rsid w:val="00BE4A7B"/>
    <w:rsid w:val="00BE4D2E"/>
    <w:rsid w:val="00BE52D9"/>
    <w:rsid w:val="00BE5F8A"/>
    <w:rsid w:val="00BE660B"/>
    <w:rsid w:val="00BE66F7"/>
    <w:rsid w:val="00BE6AF2"/>
    <w:rsid w:val="00BE6B39"/>
    <w:rsid w:val="00BE6D44"/>
    <w:rsid w:val="00BE7480"/>
    <w:rsid w:val="00BE7DAD"/>
    <w:rsid w:val="00BE7F75"/>
    <w:rsid w:val="00BF060D"/>
    <w:rsid w:val="00BF0E51"/>
    <w:rsid w:val="00BF1CD6"/>
    <w:rsid w:val="00BF249A"/>
    <w:rsid w:val="00BF2C08"/>
    <w:rsid w:val="00BF33DD"/>
    <w:rsid w:val="00BF3520"/>
    <w:rsid w:val="00BF37C9"/>
    <w:rsid w:val="00BF3C37"/>
    <w:rsid w:val="00BF4533"/>
    <w:rsid w:val="00BF4737"/>
    <w:rsid w:val="00BF4AEB"/>
    <w:rsid w:val="00BF4CCF"/>
    <w:rsid w:val="00BF5396"/>
    <w:rsid w:val="00BF5ACB"/>
    <w:rsid w:val="00BF6BFE"/>
    <w:rsid w:val="00BF78BF"/>
    <w:rsid w:val="00BF7FD7"/>
    <w:rsid w:val="00C00606"/>
    <w:rsid w:val="00C01A1A"/>
    <w:rsid w:val="00C02170"/>
    <w:rsid w:val="00C02558"/>
    <w:rsid w:val="00C032E4"/>
    <w:rsid w:val="00C039F9"/>
    <w:rsid w:val="00C03DE1"/>
    <w:rsid w:val="00C03F09"/>
    <w:rsid w:val="00C048C1"/>
    <w:rsid w:val="00C04BB2"/>
    <w:rsid w:val="00C05211"/>
    <w:rsid w:val="00C0592C"/>
    <w:rsid w:val="00C059A6"/>
    <w:rsid w:val="00C05DBF"/>
    <w:rsid w:val="00C061A7"/>
    <w:rsid w:val="00C074D2"/>
    <w:rsid w:val="00C077A9"/>
    <w:rsid w:val="00C107A7"/>
    <w:rsid w:val="00C10A52"/>
    <w:rsid w:val="00C10B38"/>
    <w:rsid w:val="00C11062"/>
    <w:rsid w:val="00C125A7"/>
    <w:rsid w:val="00C1321D"/>
    <w:rsid w:val="00C133C7"/>
    <w:rsid w:val="00C13917"/>
    <w:rsid w:val="00C13B99"/>
    <w:rsid w:val="00C13D8D"/>
    <w:rsid w:val="00C1417D"/>
    <w:rsid w:val="00C14418"/>
    <w:rsid w:val="00C1452D"/>
    <w:rsid w:val="00C14BFB"/>
    <w:rsid w:val="00C154CE"/>
    <w:rsid w:val="00C16D61"/>
    <w:rsid w:val="00C1737B"/>
    <w:rsid w:val="00C17675"/>
    <w:rsid w:val="00C17F44"/>
    <w:rsid w:val="00C17FED"/>
    <w:rsid w:val="00C20257"/>
    <w:rsid w:val="00C209B3"/>
    <w:rsid w:val="00C214E8"/>
    <w:rsid w:val="00C21CD1"/>
    <w:rsid w:val="00C22D76"/>
    <w:rsid w:val="00C23CCA"/>
    <w:rsid w:val="00C23F34"/>
    <w:rsid w:val="00C24F14"/>
    <w:rsid w:val="00C251A1"/>
    <w:rsid w:val="00C25C45"/>
    <w:rsid w:val="00C26952"/>
    <w:rsid w:val="00C308B3"/>
    <w:rsid w:val="00C30BA2"/>
    <w:rsid w:val="00C31C1A"/>
    <w:rsid w:val="00C31DE1"/>
    <w:rsid w:val="00C32BBE"/>
    <w:rsid w:val="00C33122"/>
    <w:rsid w:val="00C33346"/>
    <w:rsid w:val="00C334E7"/>
    <w:rsid w:val="00C33C04"/>
    <w:rsid w:val="00C3460B"/>
    <w:rsid w:val="00C3487F"/>
    <w:rsid w:val="00C35436"/>
    <w:rsid w:val="00C3579D"/>
    <w:rsid w:val="00C35DD1"/>
    <w:rsid w:val="00C362B6"/>
    <w:rsid w:val="00C368EE"/>
    <w:rsid w:val="00C36AEB"/>
    <w:rsid w:val="00C36F20"/>
    <w:rsid w:val="00C378C8"/>
    <w:rsid w:val="00C378F1"/>
    <w:rsid w:val="00C408E6"/>
    <w:rsid w:val="00C40CE8"/>
    <w:rsid w:val="00C41B86"/>
    <w:rsid w:val="00C41C43"/>
    <w:rsid w:val="00C41E04"/>
    <w:rsid w:val="00C42DF7"/>
    <w:rsid w:val="00C439D4"/>
    <w:rsid w:val="00C43B43"/>
    <w:rsid w:val="00C445BE"/>
    <w:rsid w:val="00C445CD"/>
    <w:rsid w:val="00C445D8"/>
    <w:rsid w:val="00C44D25"/>
    <w:rsid w:val="00C44D53"/>
    <w:rsid w:val="00C45A93"/>
    <w:rsid w:val="00C46C05"/>
    <w:rsid w:val="00C47194"/>
    <w:rsid w:val="00C47C1E"/>
    <w:rsid w:val="00C47CA3"/>
    <w:rsid w:val="00C47E27"/>
    <w:rsid w:val="00C50595"/>
    <w:rsid w:val="00C50871"/>
    <w:rsid w:val="00C50CFD"/>
    <w:rsid w:val="00C51189"/>
    <w:rsid w:val="00C52740"/>
    <w:rsid w:val="00C52CE3"/>
    <w:rsid w:val="00C53E86"/>
    <w:rsid w:val="00C540AF"/>
    <w:rsid w:val="00C542F0"/>
    <w:rsid w:val="00C55965"/>
    <w:rsid w:val="00C55A8E"/>
    <w:rsid w:val="00C60D9E"/>
    <w:rsid w:val="00C60EAB"/>
    <w:rsid w:val="00C61C43"/>
    <w:rsid w:val="00C61DF3"/>
    <w:rsid w:val="00C6257B"/>
    <w:rsid w:val="00C63C7C"/>
    <w:rsid w:val="00C63DDD"/>
    <w:rsid w:val="00C650E1"/>
    <w:rsid w:val="00C655A4"/>
    <w:rsid w:val="00C660FC"/>
    <w:rsid w:val="00C66474"/>
    <w:rsid w:val="00C67174"/>
    <w:rsid w:val="00C67D25"/>
    <w:rsid w:val="00C70B34"/>
    <w:rsid w:val="00C70E4C"/>
    <w:rsid w:val="00C72996"/>
    <w:rsid w:val="00C72C19"/>
    <w:rsid w:val="00C74428"/>
    <w:rsid w:val="00C751E3"/>
    <w:rsid w:val="00C7684B"/>
    <w:rsid w:val="00C7750A"/>
    <w:rsid w:val="00C77E10"/>
    <w:rsid w:val="00C80D82"/>
    <w:rsid w:val="00C81752"/>
    <w:rsid w:val="00C81843"/>
    <w:rsid w:val="00C823B5"/>
    <w:rsid w:val="00C828B7"/>
    <w:rsid w:val="00C82BA8"/>
    <w:rsid w:val="00C8440C"/>
    <w:rsid w:val="00C84CB8"/>
    <w:rsid w:val="00C854F7"/>
    <w:rsid w:val="00C85C56"/>
    <w:rsid w:val="00C8742E"/>
    <w:rsid w:val="00C87688"/>
    <w:rsid w:val="00C90082"/>
    <w:rsid w:val="00C902C6"/>
    <w:rsid w:val="00C91129"/>
    <w:rsid w:val="00C911C0"/>
    <w:rsid w:val="00C91FA8"/>
    <w:rsid w:val="00C92B29"/>
    <w:rsid w:val="00C96C91"/>
    <w:rsid w:val="00CA085F"/>
    <w:rsid w:val="00CA0CA1"/>
    <w:rsid w:val="00CA1028"/>
    <w:rsid w:val="00CA1271"/>
    <w:rsid w:val="00CA132C"/>
    <w:rsid w:val="00CA14AB"/>
    <w:rsid w:val="00CA1B6D"/>
    <w:rsid w:val="00CA36CF"/>
    <w:rsid w:val="00CA4E12"/>
    <w:rsid w:val="00CA5AAD"/>
    <w:rsid w:val="00CA5D59"/>
    <w:rsid w:val="00CA6021"/>
    <w:rsid w:val="00CA6224"/>
    <w:rsid w:val="00CA6A47"/>
    <w:rsid w:val="00CA7483"/>
    <w:rsid w:val="00CA7495"/>
    <w:rsid w:val="00CB043C"/>
    <w:rsid w:val="00CB14C9"/>
    <w:rsid w:val="00CB15B2"/>
    <w:rsid w:val="00CB1965"/>
    <w:rsid w:val="00CB1A6B"/>
    <w:rsid w:val="00CB3261"/>
    <w:rsid w:val="00CB372D"/>
    <w:rsid w:val="00CB388A"/>
    <w:rsid w:val="00CB3C47"/>
    <w:rsid w:val="00CB43F2"/>
    <w:rsid w:val="00CB477D"/>
    <w:rsid w:val="00CB4F52"/>
    <w:rsid w:val="00CB6C2B"/>
    <w:rsid w:val="00CB7531"/>
    <w:rsid w:val="00CB75B9"/>
    <w:rsid w:val="00CB7A4B"/>
    <w:rsid w:val="00CB7BCF"/>
    <w:rsid w:val="00CC03B1"/>
    <w:rsid w:val="00CC0B32"/>
    <w:rsid w:val="00CC17B9"/>
    <w:rsid w:val="00CC18EA"/>
    <w:rsid w:val="00CC18F6"/>
    <w:rsid w:val="00CC2040"/>
    <w:rsid w:val="00CC2170"/>
    <w:rsid w:val="00CC22CA"/>
    <w:rsid w:val="00CC2A6C"/>
    <w:rsid w:val="00CC2AD4"/>
    <w:rsid w:val="00CC3446"/>
    <w:rsid w:val="00CC36DC"/>
    <w:rsid w:val="00CC4350"/>
    <w:rsid w:val="00CC5392"/>
    <w:rsid w:val="00CC5B00"/>
    <w:rsid w:val="00CC625C"/>
    <w:rsid w:val="00CC72BB"/>
    <w:rsid w:val="00CC75FA"/>
    <w:rsid w:val="00CC7B5B"/>
    <w:rsid w:val="00CC7C76"/>
    <w:rsid w:val="00CC7E7D"/>
    <w:rsid w:val="00CD0221"/>
    <w:rsid w:val="00CD0F7D"/>
    <w:rsid w:val="00CD1EE2"/>
    <w:rsid w:val="00CD1FC7"/>
    <w:rsid w:val="00CD2182"/>
    <w:rsid w:val="00CD22F5"/>
    <w:rsid w:val="00CD2D7B"/>
    <w:rsid w:val="00CD54EE"/>
    <w:rsid w:val="00CD5712"/>
    <w:rsid w:val="00CD708E"/>
    <w:rsid w:val="00CE0A1D"/>
    <w:rsid w:val="00CE1217"/>
    <w:rsid w:val="00CE17EB"/>
    <w:rsid w:val="00CE2995"/>
    <w:rsid w:val="00CE2B97"/>
    <w:rsid w:val="00CE2D05"/>
    <w:rsid w:val="00CE36D7"/>
    <w:rsid w:val="00CE3B02"/>
    <w:rsid w:val="00CE3BA2"/>
    <w:rsid w:val="00CE3EA8"/>
    <w:rsid w:val="00CE47ED"/>
    <w:rsid w:val="00CE4E36"/>
    <w:rsid w:val="00CE5DB0"/>
    <w:rsid w:val="00CE5EEC"/>
    <w:rsid w:val="00CE65AA"/>
    <w:rsid w:val="00CE76FF"/>
    <w:rsid w:val="00CE7F73"/>
    <w:rsid w:val="00CF0536"/>
    <w:rsid w:val="00CF0E55"/>
    <w:rsid w:val="00CF1417"/>
    <w:rsid w:val="00CF1B04"/>
    <w:rsid w:val="00CF1D40"/>
    <w:rsid w:val="00CF5484"/>
    <w:rsid w:val="00CF667F"/>
    <w:rsid w:val="00CF68A2"/>
    <w:rsid w:val="00CF6A84"/>
    <w:rsid w:val="00CF6DFF"/>
    <w:rsid w:val="00D00C26"/>
    <w:rsid w:val="00D00CCC"/>
    <w:rsid w:val="00D00CFB"/>
    <w:rsid w:val="00D015EB"/>
    <w:rsid w:val="00D018F0"/>
    <w:rsid w:val="00D01E91"/>
    <w:rsid w:val="00D0239B"/>
    <w:rsid w:val="00D03157"/>
    <w:rsid w:val="00D044A5"/>
    <w:rsid w:val="00D04801"/>
    <w:rsid w:val="00D04E20"/>
    <w:rsid w:val="00D06C01"/>
    <w:rsid w:val="00D10ACF"/>
    <w:rsid w:val="00D11743"/>
    <w:rsid w:val="00D11859"/>
    <w:rsid w:val="00D12D33"/>
    <w:rsid w:val="00D1326A"/>
    <w:rsid w:val="00D141FF"/>
    <w:rsid w:val="00D14616"/>
    <w:rsid w:val="00D15B68"/>
    <w:rsid w:val="00D161D1"/>
    <w:rsid w:val="00D162CF"/>
    <w:rsid w:val="00D16C95"/>
    <w:rsid w:val="00D17228"/>
    <w:rsid w:val="00D17FEA"/>
    <w:rsid w:val="00D206AB"/>
    <w:rsid w:val="00D20787"/>
    <w:rsid w:val="00D209BF"/>
    <w:rsid w:val="00D216D9"/>
    <w:rsid w:val="00D218A9"/>
    <w:rsid w:val="00D22367"/>
    <w:rsid w:val="00D22A8F"/>
    <w:rsid w:val="00D230BE"/>
    <w:rsid w:val="00D2540B"/>
    <w:rsid w:val="00D255DC"/>
    <w:rsid w:val="00D25BF6"/>
    <w:rsid w:val="00D25F81"/>
    <w:rsid w:val="00D260E3"/>
    <w:rsid w:val="00D26B32"/>
    <w:rsid w:val="00D26B6B"/>
    <w:rsid w:val="00D27120"/>
    <w:rsid w:val="00D303D4"/>
    <w:rsid w:val="00D30418"/>
    <w:rsid w:val="00D3043D"/>
    <w:rsid w:val="00D307FA"/>
    <w:rsid w:val="00D30C6F"/>
    <w:rsid w:val="00D30D06"/>
    <w:rsid w:val="00D31096"/>
    <w:rsid w:val="00D3137A"/>
    <w:rsid w:val="00D31594"/>
    <w:rsid w:val="00D327BB"/>
    <w:rsid w:val="00D32B9D"/>
    <w:rsid w:val="00D3344C"/>
    <w:rsid w:val="00D33862"/>
    <w:rsid w:val="00D33B72"/>
    <w:rsid w:val="00D34100"/>
    <w:rsid w:val="00D34887"/>
    <w:rsid w:val="00D3518A"/>
    <w:rsid w:val="00D356E7"/>
    <w:rsid w:val="00D3621A"/>
    <w:rsid w:val="00D364E1"/>
    <w:rsid w:val="00D369DC"/>
    <w:rsid w:val="00D36D0C"/>
    <w:rsid w:val="00D36E62"/>
    <w:rsid w:val="00D40B7E"/>
    <w:rsid w:val="00D415E7"/>
    <w:rsid w:val="00D41EC3"/>
    <w:rsid w:val="00D42E90"/>
    <w:rsid w:val="00D43C3C"/>
    <w:rsid w:val="00D44413"/>
    <w:rsid w:val="00D44644"/>
    <w:rsid w:val="00D45064"/>
    <w:rsid w:val="00D4563E"/>
    <w:rsid w:val="00D45843"/>
    <w:rsid w:val="00D45E7E"/>
    <w:rsid w:val="00D4676C"/>
    <w:rsid w:val="00D46ADE"/>
    <w:rsid w:val="00D46D8E"/>
    <w:rsid w:val="00D47ACD"/>
    <w:rsid w:val="00D47D1A"/>
    <w:rsid w:val="00D503E9"/>
    <w:rsid w:val="00D508B9"/>
    <w:rsid w:val="00D5121F"/>
    <w:rsid w:val="00D51AA2"/>
    <w:rsid w:val="00D520A0"/>
    <w:rsid w:val="00D52A1C"/>
    <w:rsid w:val="00D52A67"/>
    <w:rsid w:val="00D53725"/>
    <w:rsid w:val="00D53C61"/>
    <w:rsid w:val="00D53E68"/>
    <w:rsid w:val="00D54177"/>
    <w:rsid w:val="00D54DFD"/>
    <w:rsid w:val="00D54F71"/>
    <w:rsid w:val="00D55160"/>
    <w:rsid w:val="00D55439"/>
    <w:rsid w:val="00D561F1"/>
    <w:rsid w:val="00D56BC1"/>
    <w:rsid w:val="00D570BE"/>
    <w:rsid w:val="00D57CED"/>
    <w:rsid w:val="00D57DA2"/>
    <w:rsid w:val="00D6005A"/>
    <w:rsid w:val="00D60574"/>
    <w:rsid w:val="00D607B4"/>
    <w:rsid w:val="00D613C0"/>
    <w:rsid w:val="00D625BD"/>
    <w:rsid w:val="00D62B0F"/>
    <w:rsid w:val="00D62E51"/>
    <w:rsid w:val="00D62F2B"/>
    <w:rsid w:val="00D63233"/>
    <w:rsid w:val="00D632D3"/>
    <w:rsid w:val="00D636D3"/>
    <w:rsid w:val="00D63789"/>
    <w:rsid w:val="00D63AD2"/>
    <w:rsid w:val="00D64BA3"/>
    <w:rsid w:val="00D65A36"/>
    <w:rsid w:val="00D6672B"/>
    <w:rsid w:val="00D667D2"/>
    <w:rsid w:val="00D66890"/>
    <w:rsid w:val="00D66C8C"/>
    <w:rsid w:val="00D6755F"/>
    <w:rsid w:val="00D707F4"/>
    <w:rsid w:val="00D71CFC"/>
    <w:rsid w:val="00D7212C"/>
    <w:rsid w:val="00D7303D"/>
    <w:rsid w:val="00D7333E"/>
    <w:rsid w:val="00D73F54"/>
    <w:rsid w:val="00D74952"/>
    <w:rsid w:val="00D74B31"/>
    <w:rsid w:val="00D7731F"/>
    <w:rsid w:val="00D8036E"/>
    <w:rsid w:val="00D80636"/>
    <w:rsid w:val="00D8111B"/>
    <w:rsid w:val="00D82532"/>
    <w:rsid w:val="00D83500"/>
    <w:rsid w:val="00D836E6"/>
    <w:rsid w:val="00D838D2"/>
    <w:rsid w:val="00D838D9"/>
    <w:rsid w:val="00D84284"/>
    <w:rsid w:val="00D84781"/>
    <w:rsid w:val="00D85C0B"/>
    <w:rsid w:val="00D85C9F"/>
    <w:rsid w:val="00D8630C"/>
    <w:rsid w:val="00D87CB7"/>
    <w:rsid w:val="00D87FC4"/>
    <w:rsid w:val="00D902D0"/>
    <w:rsid w:val="00D906C5"/>
    <w:rsid w:val="00D907E6"/>
    <w:rsid w:val="00D90ACA"/>
    <w:rsid w:val="00D9146A"/>
    <w:rsid w:val="00D91EE1"/>
    <w:rsid w:val="00D91F3D"/>
    <w:rsid w:val="00D922EE"/>
    <w:rsid w:val="00D930E4"/>
    <w:rsid w:val="00D9353A"/>
    <w:rsid w:val="00D93AAC"/>
    <w:rsid w:val="00D953DC"/>
    <w:rsid w:val="00D9587D"/>
    <w:rsid w:val="00D96208"/>
    <w:rsid w:val="00D9736F"/>
    <w:rsid w:val="00DA023E"/>
    <w:rsid w:val="00DA1C3C"/>
    <w:rsid w:val="00DA2473"/>
    <w:rsid w:val="00DA3EF6"/>
    <w:rsid w:val="00DA3FB3"/>
    <w:rsid w:val="00DA4921"/>
    <w:rsid w:val="00DA4B00"/>
    <w:rsid w:val="00DA550C"/>
    <w:rsid w:val="00DA56A8"/>
    <w:rsid w:val="00DA68F9"/>
    <w:rsid w:val="00DA6DBC"/>
    <w:rsid w:val="00DA7EEB"/>
    <w:rsid w:val="00DB05F4"/>
    <w:rsid w:val="00DB0936"/>
    <w:rsid w:val="00DB1491"/>
    <w:rsid w:val="00DB14E7"/>
    <w:rsid w:val="00DB1C13"/>
    <w:rsid w:val="00DB1D15"/>
    <w:rsid w:val="00DB1EA7"/>
    <w:rsid w:val="00DB20A9"/>
    <w:rsid w:val="00DB243B"/>
    <w:rsid w:val="00DB28CD"/>
    <w:rsid w:val="00DB2BB5"/>
    <w:rsid w:val="00DB308E"/>
    <w:rsid w:val="00DB39EA"/>
    <w:rsid w:val="00DB3BAA"/>
    <w:rsid w:val="00DB4236"/>
    <w:rsid w:val="00DB4B6B"/>
    <w:rsid w:val="00DB4FC2"/>
    <w:rsid w:val="00DB5DD6"/>
    <w:rsid w:val="00DB5DFC"/>
    <w:rsid w:val="00DB5E0D"/>
    <w:rsid w:val="00DB692A"/>
    <w:rsid w:val="00DB7A8F"/>
    <w:rsid w:val="00DC11A7"/>
    <w:rsid w:val="00DC1A03"/>
    <w:rsid w:val="00DC2239"/>
    <w:rsid w:val="00DC23D3"/>
    <w:rsid w:val="00DC3189"/>
    <w:rsid w:val="00DC3287"/>
    <w:rsid w:val="00DC34F8"/>
    <w:rsid w:val="00DC3984"/>
    <w:rsid w:val="00DC3CC9"/>
    <w:rsid w:val="00DC3FB0"/>
    <w:rsid w:val="00DC4282"/>
    <w:rsid w:val="00DC48B3"/>
    <w:rsid w:val="00DC4B67"/>
    <w:rsid w:val="00DC586B"/>
    <w:rsid w:val="00DC6C36"/>
    <w:rsid w:val="00DC7541"/>
    <w:rsid w:val="00DC79A1"/>
    <w:rsid w:val="00DD2592"/>
    <w:rsid w:val="00DD3653"/>
    <w:rsid w:val="00DD3FDA"/>
    <w:rsid w:val="00DD497E"/>
    <w:rsid w:val="00DD4F51"/>
    <w:rsid w:val="00DD604F"/>
    <w:rsid w:val="00DD6092"/>
    <w:rsid w:val="00DD6978"/>
    <w:rsid w:val="00DD6A9A"/>
    <w:rsid w:val="00DD6F68"/>
    <w:rsid w:val="00DD72B0"/>
    <w:rsid w:val="00DD7BDA"/>
    <w:rsid w:val="00DD7F27"/>
    <w:rsid w:val="00DE1087"/>
    <w:rsid w:val="00DE10B9"/>
    <w:rsid w:val="00DE1828"/>
    <w:rsid w:val="00DE2055"/>
    <w:rsid w:val="00DE48C7"/>
    <w:rsid w:val="00DE4E87"/>
    <w:rsid w:val="00DE4F32"/>
    <w:rsid w:val="00DE5482"/>
    <w:rsid w:val="00DE6A45"/>
    <w:rsid w:val="00DE6BD7"/>
    <w:rsid w:val="00DE6DA6"/>
    <w:rsid w:val="00DF165B"/>
    <w:rsid w:val="00DF1A05"/>
    <w:rsid w:val="00DF1CC7"/>
    <w:rsid w:val="00DF1D02"/>
    <w:rsid w:val="00DF280F"/>
    <w:rsid w:val="00DF40D0"/>
    <w:rsid w:val="00DF5BE7"/>
    <w:rsid w:val="00DF5F4A"/>
    <w:rsid w:val="00DF6B56"/>
    <w:rsid w:val="00DF7E07"/>
    <w:rsid w:val="00E0046A"/>
    <w:rsid w:val="00E00D78"/>
    <w:rsid w:val="00E012F2"/>
    <w:rsid w:val="00E01A27"/>
    <w:rsid w:val="00E01C36"/>
    <w:rsid w:val="00E01D76"/>
    <w:rsid w:val="00E02197"/>
    <w:rsid w:val="00E027AD"/>
    <w:rsid w:val="00E02E70"/>
    <w:rsid w:val="00E02FF6"/>
    <w:rsid w:val="00E03426"/>
    <w:rsid w:val="00E03688"/>
    <w:rsid w:val="00E03B6F"/>
    <w:rsid w:val="00E03E32"/>
    <w:rsid w:val="00E0416B"/>
    <w:rsid w:val="00E04FDD"/>
    <w:rsid w:val="00E0547D"/>
    <w:rsid w:val="00E0573A"/>
    <w:rsid w:val="00E05824"/>
    <w:rsid w:val="00E05929"/>
    <w:rsid w:val="00E06124"/>
    <w:rsid w:val="00E104D5"/>
    <w:rsid w:val="00E109DD"/>
    <w:rsid w:val="00E10CBC"/>
    <w:rsid w:val="00E115BC"/>
    <w:rsid w:val="00E11B0B"/>
    <w:rsid w:val="00E12D2C"/>
    <w:rsid w:val="00E12EBE"/>
    <w:rsid w:val="00E1307D"/>
    <w:rsid w:val="00E13E70"/>
    <w:rsid w:val="00E14028"/>
    <w:rsid w:val="00E17A38"/>
    <w:rsid w:val="00E20ABD"/>
    <w:rsid w:val="00E20CEB"/>
    <w:rsid w:val="00E23E45"/>
    <w:rsid w:val="00E23FB0"/>
    <w:rsid w:val="00E24016"/>
    <w:rsid w:val="00E2414F"/>
    <w:rsid w:val="00E246B6"/>
    <w:rsid w:val="00E25164"/>
    <w:rsid w:val="00E25D8D"/>
    <w:rsid w:val="00E26C24"/>
    <w:rsid w:val="00E274F4"/>
    <w:rsid w:val="00E277C7"/>
    <w:rsid w:val="00E302B1"/>
    <w:rsid w:val="00E3033D"/>
    <w:rsid w:val="00E30BB7"/>
    <w:rsid w:val="00E31FD8"/>
    <w:rsid w:val="00E320FE"/>
    <w:rsid w:val="00E3275C"/>
    <w:rsid w:val="00E32B9F"/>
    <w:rsid w:val="00E33A86"/>
    <w:rsid w:val="00E33B7B"/>
    <w:rsid w:val="00E35263"/>
    <w:rsid w:val="00E354DA"/>
    <w:rsid w:val="00E35799"/>
    <w:rsid w:val="00E35991"/>
    <w:rsid w:val="00E35C60"/>
    <w:rsid w:val="00E35DB5"/>
    <w:rsid w:val="00E369BE"/>
    <w:rsid w:val="00E36E85"/>
    <w:rsid w:val="00E37836"/>
    <w:rsid w:val="00E40287"/>
    <w:rsid w:val="00E40ADF"/>
    <w:rsid w:val="00E40D09"/>
    <w:rsid w:val="00E40E3B"/>
    <w:rsid w:val="00E4177C"/>
    <w:rsid w:val="00E43E54"/>
    <w:rsid w:val="00E44684"/>
    <w:rsid w:val="00E44A14"/>
    <w:rsid w:val="00E4554F"/>
    <w:rsid w:val="00E45D14"/>
    <w:rsid w:val="00E467CE"/>
    <w:rsid w:val="00E46DA3"/>
    <w:rsid w:val="00E47594"/>
    <w:rsid w:val="00E47E58"/>
    <w:rsid w:val="00E5086E"/>
    <w:rsid w:val="00E5113E"/>
    <w:rsid w:val="00E5196F"/>
    <w:rsid w:val="00E51EA1"/>
    <w:rsid w:val="00E5256B"/>
    <w:rsid w:val="00E531CF"/>
    <w:rsid w:val="00E53621"/>
    <w:rsid w:val="00E54593"/>
    <w:rsid w:val="00E547D0"/>
    <w:rsid w:val="00E54E25"/>
    <w:rsid w:val="00E5627A"/>
    <w:rsid w:val="00E567F6"/>
    <w:rsid w:val="00E60186"/>
    <w:rsid w:val="00E60504"/>
    <w:rsid w:val="00E60961"/>
    <w:rsid w:val="00E61F2C"/>
    <w:rsid w:val="00E63C49"/>
    <w:rsid w:val="00E63FC2"/>
    <w:rsid w:val="00E64324"/>
    <w:rsid w:val="00E64E3C"/>
    <w:rsid w:val="00E65248"/>
    <w:rsid w:val="00E659A9"/>
    <w:rsid w:val="00E668BA"/>
    <w:rsid w:val="00E66ADB"/>
    <w:rsid w:val="00E66B30"/>
    <w:rsid w:val="00E673F9"/>
    <w:rsid w:val="00E67536"/>
    <w:rsid w:val="00E6784A"/>
    <w:rsid w:val="00E70040"/>
    <w:rsid w:val="00E7034A"/>
    <w:rsid w:val="00E70935"/>
    <w:rsid w:val="00E70A2A"/>
    <w:rsid w:val="00E70DA5"/>
    <w:rsid w:val="00E71069"/>
    <w:rsid w:val="00E71165"/>
    <w:rsid w:val="00E714DE"/>
    <w:rsid w:val="00E72665"/>
    <w:rsid w:val="00E734E7"/>
    <w:rsid w:val="00E7467E"/>
    <w:rsid w:val="00E746D2"/>
    <w:rsid w:val="00E74807"/>
    <w:rsid w:val="00E74A11"/>
    <w:rsid w:val="00E75116"/>
    <w:rsid w:val="00E75F1B"/>
    <w:rsid w:val="00E76750"/>
    <w:rsid w:val="00E771EE"/>
    <w:rsid w:val="00E8027B"/>
    <w:rsid w:val="00E80834"/>
    <w:rsid w:val="00E808D9"/>
    <w:rsid w:val="00E80DF5"/>
    <w:rsid w:val="00E81080"/>
    <w:rsid w:val="00E81805"/>
    <w:rsid w:val="00E81A65"/>
    <w:rsid w:val="00E825E4"/>
    <w:rsid w:val="00E82A61"/>
    <w:rsid w:val="00E83D31"/>
    <w:rsid w:val="00E853D5"/>
    <w:rsid w:val="00E86648"/>
    <w:rsid w:val="00E87DD6"/>
    <w:rsid w:val="00E902A6"/>
    <w:rsid w:val="00E902D6"/>
    <w:rsid w:val="00E90B41"/>
    <w:rsid w:val="00E91395"/>
    <w:rsid w:val="00E913C0"/>
    <w:rsid w:val="00E91897"/>
    <w:rsid w:val="00E92C50"/>
    <w:rsid w:val="00E93797"/>
    <w:rsid w:val="00E93B66"/>
    <w:rsid w:val="00E944C6"/>
    <w:rsid w:val="00E945E7"/>
    <w:rsid w:val="00E9494F"/>
    <w:rsid w:val="00E94F71"/>
    <w:rsid w:val="00E95B9E"/>
    <w:rsid w:val="00E95FE6"/>
    <w:rsid w:val="00E9656A"/>
    <w:rsid w:val="00E97D52"/>
    <w:rsid w:val="00EA039F"/>
    <w:rsid w:val="00EA0660"/>
    <w:rsid w:val="00EA0BBA"/>
    <w:rsid w:val="00EA10DE"/>
    <w:rsid w:val="00EA1113"/>
    <w:rsid w:val="00EA16B2"/>
    <w:rsid w:val="00EA2198"/>
    <w:rsid w:val="00EA26E4"/>
    <w:rsid w:val="00EA3336"/>
    <w:rsid w:val="00EA3DA5"/>
    <w:rsid w:val="00EA3E74"/>
    <w:rsid w:val="00EA48EC"/>
    <w:rsid w:val="00EA4978"/>
    <w:rsid w:val="00EA51B1"/>
    <w:rsid w:val="00EA5355"/>
    <w:rsid w:val="00EA5A15"/>
    <w:rsid w:val="00EA5B68"/>
    <w:rsid w:val="00EA709A"/>
    <w:rsid w:val="00EA7429"/>
    <w:rsid w:val="00EA78CA"/>
    <w:rsid w:val="00EA7C8E"/>
    <w:rsid w:val="00EA7CCA"/>
    <w:rsid w:val="00EA7E7F"/>
    <w:rsid w:val="00EB0653"/>
    <w:rsid w:val="00EB1178"/>
    <w:rsid w:val="00EB289B"/>
    <w:rsid w:val="00EB2FE5"/>
    <w:rsid w:val="00EB36C2"/>
    <w:rsid w:val="00EB3788"/>
    <w:rsid w:val="00EB38CB"/>
    <w:rsid w:val="00EB3D3D"/>
    <w:rsid w:val="00EB3D7A"/>
    <w:rsid w:val="00EB47C8"/>
    <w:rsid w:val="00EB5A24"/>
    <w:rsid w:val="00EB5E15"/>
    <w:rsid w:val="00EB61C6"/>
    <w:rsid w:val="00EB6613"/>
    <w:rsid w:val="00EC177C"/>
    <w:rsid w:val="00EC2487"/>
    <w:rsid w:val="00EC2BB8"/>
    <w:rsid w:val="00EC2BF4"/>
    <w:rsid w:val="00EC36A0"/>
    <w:rsid w:val="00EC3851"/>
    <w:rsid w:val="00EC405A"/>
    <w:rsid w:val="00EC563C"/>
    <w:rsid w:val="00EC5C27"/>
    <w:rsid w:val="00EC5E93"/>
    <w:rsid w:val="00ED25F4"/>
    <w:rsid w:val="00ED277F"/>
    <w:rsid w:val="00ED2A09"/>
    <w:rsid w:val="00ED30A1"/>
    <w:rsid w:val="00ED314B"/>
    <w:rsid w:val="00ED36F8"/>
    <w:rsid w:val="00ED375D"/>
    <w:rsid w:val="00ED395D"/>
    <w:rsid w:val="00ED3C88"/>
    <w:rsid w:val="00ED43E5"/>
    <w:rsid w:val="00ED7244"/>
    <w:rsid w:val="00ED761E"/>
    <w:rsid w:val="00ED77CE"/>
    <w:rsid w:val="00ED78EC"/>
    <w:rsid w:val="00EE12B1"/>
    <w:rsid w:val="00EE1640"/>
    <w:rsid w:val="00EE18A8"/>
    <w:rsid w:val="00EE1BB4"/>
    <w:rsid w:val="00EE2313"/>
    <w:rsid w:val="00EE2323"/>
    <w:rsid w:val="00EE2372"/>
    <w:rsid w:val="00EE32F4"/>
    <w:rsid w:val="00EE54F2"/>
    <w:rsid w:val="00EE6197"/>
    <w:rsid w:val="00EE7B50"/>
    <w:rsid w:val="00EF028C"/>
    <w:rsid w:val="00EF06E5"/>
    <w:rsid w:val="00EF1819"/>
    <w:rsid w:val="00EF1E72"/>
    <w:rsid w:val="00EF2281"/>
    <w:rsid w:val="00EF2D68"/>
    <w:rsid w:val="00EF30D5"/>
    <w:rsid w:val="00EF41BC"/>
    <w:rsid w:val="00EF4E71"/>
    <w:rsid w:val="00EF502C"/>
    <w:rsid w:val="00EF5B6B"/>
    <w:rsid w:val="00EF6247"/>
    <w:rsid w:val="00EF6630"/>
    <w:rsid w:val="00EF72B9"/>
    <w:rsid w:val="00EF78B5"/>
    <w:rsid w:val="00EF7D77"/>
    <w:rsid w:val="00EF7E82"/>
    <w:rsid w:val="00EF7F77"/>
    <w:rsid w:val="00F00039"/>
    <w:rsid w:val="00F00241"/>
    <w:rsid w:val="00F007F5"/>
    <w:rsid w:val="00F00A8A"/>
    <w:rsid w:val="00F00D22"/>
    <w:rsid w:val="00F01C58"/>
    <w:rsid w:val="00F022FF"/>
    <w:rsid w:val="00F0353B"/>
    <w:rsid w:val="00F03610"/>
    <w:rsid w:val="00F0398F"/>
    <w:rsid w:val="00F04977"/>
    <w:rsid w:val="00F04C0C"/>
    <w:rsid w:val="00F04CB7"/>
    <w:rsid w:val="00F053D4"/>
    <w:rsid w:val="00F061DA"/>
    <w:rsid w:val="00F06311"/>
    <w:rsid w:val="00F06A4B"/>
    <w:rsid w:val="00F06E9C"/>
    <w:rsid w:val="00F07046"/>
    <w:rsid w:val="00F07203"/>
    <w:rsid w:val="00F074F2"/>
    <w:rsid w:val="00F07682"/>
    <w:rsid w:val="00F07EB4"/>
    <w:rsid w:val="00F101B4"/>
    <w:rsid w:val="00F1091D"/>
    <w:rsid w:val="00F10AB1"/>
    <w:rsid w:val="00F10AFF"/>
    <w:rsid w:val="00F1146B"/>
    <w:rsid w:val="00F115B4"/>
    <w:rsid w:val="00F1175A"/>
    <w:rsid w:val="00F12E4E"/>
    <w:rsid w:val="00F12E55"/>
    <w:rsid w:val="00F13013"/>
    <w:rsid w:val="00F13037"/>
    <w:rsid w:val="00F1349E"/>
    <w:rsid w:val="00F136EE"/>
    <w:rsid w:val="00F14F74"/>
    <w:rsid w:val="00F15135"/>
    <w:rsid w:val="00F15B92"/>
    <w:rsid w:val="00F1611F"/>
    <w:rsid w:val="00F16564"/>
    <w:rsid w:val="00F16C2D"/>
    <w:rsid w:val="00F17117"/>
    <w:rsid w:val="00F1718F"/>
    <w:rsid w:val="00F17499"/>
    <w:rsid w:val="00F17CB6"/>
    <w:rsid w:val="00F20B51"/>
    <w:rsid w:val="00F20CFA"/>
    <w:rsid w:val="00F20D16"/>
    <w:rsid w:val="00F20D47"/>
    <w:rsid w:val="00F21349"/>
    <w:rsid w:val="00F216BF"/>
    <w:rsid w:val="00F22D1D"/>
    <w:rsid w:val="00F23D4E"/>
    <w:rsid w:val="00F241CD"/>
    <w:rsid w:val="00F24EA2"/>
    <w:rsid w:val="00F25245"/>
    <w:rsid w:val="00F256A7"/>
    <w:rsid w:val="00F272B8"/>
    <w:rsid w:val="00F274FD"/>
    <w:rsid w:val="00F30337"/>
    <w:rsid w:val="00F30CE4"/>
    <w:rsid w:val="00F3142B"/>
    <w:rsid w:val="00F3237C"/>
    <w:rsid w:val="00F32502"/>
    <w:rsid w:val="00F33E6D"/>
    <w:rsid w:val="00F343EC"/>
    <w:rsid w:val="00F349AF"/>
    <w:rsid w:val="00F351F2"/>
    <w:rsid w:val="00F357FD"/>
    <w:rsid w:val="00F35EEF"/>
    <w:rsid w:val="00F3636E"/>
    <w:rsid w:val="00F36473"/>
    <w:rsid w:val="00F36FED"/>
    <w:rsid w:val="00F378C4"/>
    <w:rsid w:val="00F37DEB"/>
    <w:rsid w:val="00F410E9"/>
    <w:rsid w:val="00F41DC4"/>
    <w:rsid w:val="00F43E4A"/>
    <w:rsid w:val="00F43FB6"/>
    <w:rsid w:val="00F4432B"/>
    <w:rsid w:val="00F445D3"/>
    <w:rsid w:val="00F462B3"/>
    <w:rsid w:val="00F463E8"/>
    <w:rsid w:val="00F46E7C"/>
    <w:rsid w:val="00F47E86"/>
    <w:rsid w:val="00F51FDF"/>
    <w:rsid w:val="00F526A4"/>
    <w:rsid w:val="00F52A4E"/>
    <w:rsid w:val="00F52B4A"/>
    <w:rsid w:val="00F5422B"/>
    <w:rsid w:val="00F548ED"/>
    <w:rsid w:val="00F54D27"/>
    <w:rsid w:val="00F55154"/>
    <w:rsid w:val="00F55818"/>
    <w:rsid w:val="00F5581E"/>
    <w:rsid w:val="00F55CC9"/>
    <w:rsid w:val="00F56BBF"/>
    <w:rsid w:val="00F56E7C"/>
    <w:rsid w:val="00F570AA"/>
    <w:rsid w:val="00F60361"/>
    <w:rsid w:val="00F60436"/>
    <w:rsid w:val="00F6128D"/>
    <w:rsid w:val="00F6160D"/>
    <w:rsid w:val="00F61876"/>
    <w:rsid w:val="00F6189A"/>
    <w:rsid w:val="00F621E3"/>
    <w:rsid w:val="00F62C4F"/>
    <w:rsid w:val="00F6512B"/>
    <w:rsid w:val="00F65F4D"/>
    <w:rsid w:val="00F665DF"/>
    <w:rsid w:val="00F717F3"/>
    <w:rsid w:val="00F71A7F"/>
    <w:rsid w:val="00F725D2"/>
    <w:rsid w:val="00F72A38"/>
    <w:rsid w:val="00F72E02"/>
    <w:rsid w:val="00F731F6"/>
    <w:rsid w:val="00F738F7"/>
    <w:rsid w:val="00F74D4C"/>
    <w:rsid w:val="00F7502A"/>
    <w:rsid w:val="00F753FB"/>
    <w:rsid w:val="00F77F6D"/>
    <w:rsid w:val="00F802EF"/>
    <w:rsid w:val="00F80467"/>
    <w:rsid w:val="00F811E7"/>
    <w:rsid w:val="00F813AE"/>
    <w:rsid w:val="00F814CB"/>
    <w:rsid w:val="00F82179"/>
    <w:rsid w:val="00F824C6"/>
    <w:rsid w:val="00F82E4D"/>
    <w:rsid w:val="00F83E3C"/>
    <w:rsid w:val="00F84F38"/>
    <w:rsid w:val="00F8565C"/>
    <w:rsid w:val="00F85CF0"/>
    <w:rsid w:val="00F85F98"/>
    <w:rsid w:val="00F8624C"/>
    <w:rsid w:val="00F86C22"/>
    <w:rsid w:val="00F87668"/>
    <w:rsid w:val="00F87FC6"/>
    <w:rsid w:val="00F9021F"/>
    <w:rsid w:val="00F90310"/>
    <w:rsid w:val="00F907D0"/>
    <w:rsid w:val="00F90C21"/>
    <w:rsid w:val="00F912EB"/>
    <w:rsid w:val="00F91DC4"/>
    <w:rsid w:val="00F9212A"/>
    <w:rsid w:val="00F9244F"/>
    <w:rsid w:val="00F92618"/>
    <w:rsid w:val="00F92CDE"/>
    <w:rsid w:val="00F93472"/>
    <w:rsid w:val="00F93EE4"/>
    <w:rsid w:val="00F94421"/>
    <w:rsid w:val="00F94761"/>
    <w:rsid w:val="00F94B9D"/>
    <w:rsid w:val="00F9518E"/>
    <w:rsid w:val="00F957C2"/>
    <w:rsid w:val="00F95B34"/>
    <w:rsid w:val="00F95F90"/>
    <w:rsid w:val="00F96560"/>
    <w:rsid w:val="00F96F0A"/>
    <w:rsid w:val="00F9711E"/>
    <w:rsid w:val="00F97438"/>
    <w:rsid w:val="00F979D7"/>
    <w:rsid w:val="00F97BCF"/>
    <w:rsid w:val="00FA0ABE"/>
    <w:rsid w:val="00FA0B8B"/>
    <w:rsid w:val="00FA0FAD"/>
    <w:rsid w:val="00FA2706"/>
    <w:rsid w:val="00FA2A86"/>
    <w:rsid w:val="00FA308C"/>
    <w:rsid w:val="00FA41F5"/>
    <w:rsid w:val="00FA5381"/>
    <w:rsid w:val="00FA5B66"/>
    <w:rsid w:val="00FA5D6E"/>
    <w:rsid w:val="00FA7003"/>
    <w:rsid w:val="00FA73FA"/>
    <w:rsid w:val="00FA777B"/>
    <w:rsid w:val="00FA77D0"/>
    <w:rsid w:val="00FA7DEE"/>
    <w:rsid w:val="00FA7E06"/>
    <w:rsid w:val="00FB027C"/>
    <w:rsid w:val="00FB077B"/>
    <w:rsid w:val="00FB11F3"/>
    <w:rsid w:val="00FB1B03"/>
    <w:rsid w:val="00FB1BF0"/>
    <w:rsid w:val="00FB25B4"/>
    <w:rsid w:val="00FB2AF6"/>
    <w:rsid w:val="00FB4342"/>
    <w:rsid w:val="00FB52BB"/>
    <w:rsid w:val="00FB5648"/>
    <w:rsid w:val="00FB5708"/>
    <w:rsid w:val="00FB7047"/>
    <w:rsid w:val="00FB7339"/>
    <w:rsid w:val="00FB737B"/>
    <w:rsid w:val="00FB77A5"/>
    <w:rsid w:val="00FB7EC4"/>
    <w:rsid w:val="00FC1969"/>
    <w:rsid w:val="00FC1978"/>
    <w:rsid w:val="00FC1E66"/>
    <w:rsid w:val="00FC2973"/>
    <w:rsid w:val="00FC2AA2"/>
    <w:rsid w:val="00FC3174"/>
    <w:rsid w:val="00FC3B97"/>
    <w:rsid w:val="00FC46E0"/>
    <w:rsid w:val="00FC5064"/>
    <w:rsid w:val="00FC541C"/>
    <w:rsid w:val="00FC5CD7"/>
    <w:rsid w:val="00FC60A8"/>
    <w:rsid w:val="00FC6168"/>
    <w:rsid w:val="00FC6B77"/>
    <w:rsid w:val="00FC73C2"/>
    <w:rsid w:val="00FC7E49"/>
    <w:rsid w:val="00FC7EF3"/>
    <w:rsid w:val="00FC7F79"/>
    <w:rsid w:val="00FD097E"/>
    <w:rsid w:val="00FD0D11"/>
    <w:rsid w:val="00FD1ABF"/>
    <w:rsid w:val="00FD1C2E"/>
    <w:rsid w:val="00FD1F16"/>
    <w:rsid w:val="00FD2738"/>
    <w:rsid w:val="00FD33EF"/>
    <w:rsid w:val="00FD35F5"/>
    <w:rsid w:val="00FD501C"/>
    <w:rsid w:val="00FD5154"/>
    <w:rsid w:val="00FD5273"/>
    <w:rsid w:val="00FD5A93"/>
    <w:rsid w:val="00FD6324"/>
    <w:rsid w:val="00FD649E"/>
    <w:rsid w:val="00FD71AE"/>
    <w:rsid w:val="00FD7509"/>
    <w:rsid w:val="00FD7B93"/>
    <w:rsid w:val="00FE2C1E"/>
    <w:rsid w:val="00FE64BE"/>
    <w:rsid w:val="00FE6B2D"/>
    <w:rsid w:val="00FE7A46"/>
    <w:rsid w:val="00FF03E0"/>
    <w:rsid w:val="00FF11D8"/>
    <w:rsid w:val="00FF1380"/>
    <w:rsid w:val="00FF1D41"/>
    <w:rsid w:val="00FF2398"/>
    <w:rsid w:val="00FF2663"/>
    <w:rsid w:val="00FF2D1F"/>
    <w:rsid w:val="00FF2DA9"/>
    <w:rsid w:val="00FF35BE"/>
    <w:rsid w:val="00FF433E"/>
    <w:rsid w:val="00FF5647"/>
    <w:rsid w:val="00FF5AE9"/>
    <w:rsid w:val="00FF5CEC"/>
    <w:rsid w:val="00FF6005"/>
    <w:rsid w:val="00FF662D"/>
    <w:rsid w:val="00FF7547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D"/>
    <w:pPr>
      <w:ind w:firstLine="318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B25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5E"/>
    <w:pPr>
      <w:keepNext/>
      <w:keepLines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8">
    <w:name w:val="heading 8"/>
    <w:basedOn w:val="a"/>
    <w:next w:val="a"/>
    <w:link w:val="80"/>
    <w:qFormat/>
    <w:rsid w:val="006B250D"/>
    <w:pPr>
      <w:keepNext/>
      <w:ind w:firstLine="567"/>
      <w:outlineLvl w:val="7"/>
    </w:pPr>
    <w:rPr>
      <w:rFonts w:ascii="Arial" w:hAnsi="Arial" w:cs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250D"/>
    <w:rPr>
      <w:rFonts w:ascii="Arial" w:eastAsia="Times New Roman" w:hAnsi="Arial" w:cs="Arial"/>
      <w:b/>
      <w:szCs w:val="20"/>
      <w:u w:val="single"/>
      <w:lang w:eastAsia="ru-RU"/>
    </w:rPr>
  </w:style>
  <w:style w:type="table" w:styleId="a3">
    <w:name w:val="Table Grid"/>
    <w:basedOn w:val="a1"/>
    <w:uiPriority w:val="59"/>
    <w:rsid w:val="006B25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6B2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6B250D"/>
    <w:pPr>
      <w:autoSpaceDE w:val="0"/>
      <w:autoSpaceDN w:val="0"/>
      <w:adjustRightInd w:val="0"/>
      <w:ind w:firstLine="318"/>
      <w:jc w:val="both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B250D"/>
    <w:pPr>
      <w:autoSpaceDE w:val="0"/>
      <w:autoSpaceDN w:val="0"/>
      <w:adjustRightInd w:val="0"/>
      <w:ind w:firstLine="318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6B250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5">
    <w:name w:val="Hyperlink"/>
    <w:basedOn w:val="a0"/>
    <w:rsid w:val="006B250D"/>
    <w:rPr>
      <w:color w:val="0000FF"/>
      <w:u w:val="single"/>
    </w:rPr>
  </w:style>
  <w:style w:type="paragraph" w:styleId="a6">
    <w:name w:val="Normal (Web)"/>
    <w:basedOn w:val="a"/>
    <w:rsid w:val="006B250D"/>
    <w:rPr>
      <w:rFonts w:ascii="Arial Tat" w:hAnsi="Arial Tat"/>
    </w:rPr>
  </w:style>
  <w:style w:type="paragraph" w:styleId="a7">
    <w:name w:val="footer"/>
    <w:basedOn w:val="a"/>
    <w:link w:val="a8"/>
    <w:uiPriority w:val="99"/>
    <w:rsid w:val="006B250D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6B250D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9">
    <w:name w:val="Strong"/>
    <w:basedOn w:val="a0"/>
    <w:qFormat/>
    <w:rsid w:val="006B250D"/>
    <w:rPr>
      <w:b/>
      <w:bCs/>
    </w:rPr>
  </w:style>
  <w:style w:type="paragraph" w:styleId="aa">
    <w:name w:val="List Paragraph"/>
    <w:basedOn w:val="a"/>
    <w:uiPriority w:val="34"/>
    <w:qFormat/>
    <w:rsid w:val="006B250D"/>
    <w:pPr>
      <w:ind w:left="720"/>
      <w:contextualSpacing/>
    </w:pPr>
  </w:style>
  <w:style w:type="paragraph" w:styleId="ab">
    <w:name w:val="No Spacing"/>
    <w:uiPriority w:val="1"/>
    <w:qFormat/>
    <w:rsid w:val="006B250D"/>
    <w:pPr>
      <w:ind w:firstLine="318"/>
      <w:jc w:val="both"/>
    </w:pPr>
    <w:rPr>
      <w:rFonts w:eastAsia="Times New Roman"/>
      <w:sz w:val="22"/>
      <w:szCs w:val="22"/>
    </w:rPr>
  </w:style>
  <w:style w:type="paragraph" w:styleId="21">
    <w:name w:val="Body Text 2"/>
    <w:basedOn w:val="a"/>
    <w:link w:val="22"/>
    <w:unhideWhenUsed/>
    <w:rsid w:val="006B25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2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6B250D"/>
    <w:pPr>
      <w:spacing w:after="120"/>
    </w:pPr>
  </w:style>
  <w:style w:type="character" w:customStyle="1" w:styleId="ad">
    <w:name w:val="Основной текст Знак"/>
    <w:basedOn w:val="a0"/>
    <w:link w:val="ac"/>
    <w:rsid w:val="006B2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2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basedOn w:val="a0"/>
    <w:rsid w:val="006B250D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"/>
    <w:rsid w:val="006B250D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color w:val="000000"/>
      <w:sz w:val="28"/>
      <w:szCs w:val="20"/>
    </w:rPr>
  </w:style>
  <w:style w:type="character" w:customStyle="1" w:styleId="grame">
    <w:name w:val="grame"/>
    <w:basedOn w:val="a0"/>
    <w:rsid w:val="006B250D"/>
  </w:style>
  <w:style w:type="paragraph" w:customStyle="1" w:styleId="23">
    <w:name w:val="Подпись2"/>
    <w:basedOn w:val="a"/>
    <w:rsid w:val="006B250D"/>
    <w:pPr>
      <w:suppressAutoHyphens/>
      <w:spacing w:before="480" w:after="480"/>
    </w:pPr>
    <w:rPr>
      <w:sz w:val="28"/>
      <w:szCs w:val="20"/>
    </w:rPr>
  </w:style>
  <w:style w:type="paragraph" w:styleId="ae">
    <w:name w:val="header"/>
    <w:basedOn w:val="a"/>
    <w:link w:val="af"/>
    <w:uiPriority w:val="99"/>
    <w:rsid w:val="006B25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rsid w:val="006B250D"/>
  </w:style>
  <w:style w:type="character" w:styleId="af1">
    <w:name w:val="page number"/>
    <w:basedOn w:val="a0"/>
    <w:uiPriority w:val="99"/>
    <w:rsid w:val="006B250D"/>
  </w:style>
  <w:style w:type="paragraph" w:customStyle="1" w:styleId="ConsPlusTitle">
    <w:name w:val="ConsPlusTitle"/>
    <w:rsid w:val="005F48FD"/>
    <w:pPr>
      <w:widowControl w:val="0"/>
      <w:autoSpaceDE w:val="0"/>
      <w:autoSpaceDN w:val="0"/>
      <w:adjustRightInd w:val="0"/>
      <w:ind w:firstLine="31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semiHidden/>
    <w:rsid w:val="00A11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F548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548ED"/>
    <w:rPr>
      <w:rFonts w:ascii="Times New Roman" w:eastAsia="Times New Roman" w:hAnsi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D3806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9D38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380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0E5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f5">
    <w:name w:val="Body Text Indent"/>
    <w:basedOn w:val="a"/>
    <w:link w:val="af6"/>
    <w:uiPriority w:val="99"/>
    <w:unhideWhenUsed/>
    <w:rsid w:val="0085132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326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851326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052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EEA2-9517-4D5F-B7B1-18D3C0FA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24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33712</CharactersWithSpaces>
  <SharedDoc>false</SharedDoc>
  <HLinks>
    <vt:vector size="6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13</cp:revision>
  <cp:lastPrinted>2022-11-08T08:47:00Z</cp:lastPrinted>
  <dcterms:created xsi:type="dcterms:W3CDTF">2022-10-31T13:49:00Z</dcterms:created>
  <dcterms:modified xsi:type="dcterms:W3CDTF">2022-11-17T08:34:00Z</dcterms:modified>
</cp:coreProperties>
</file>