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F8" w:rsidRPr="00D06FA8" w:rsidRDefault="005F79D1" w:rsidP="006970B0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УТВЕРЖДЕНА</w:t>
      </w:r>
      <w:r w:rsidR="00C61EF8" w:rsidRPr="00D06FA8">
        <w:rPr>
          <w:rFonts w:ascii="Times New Roman" w:hAnsi="Times New Roman" w:cs="Times New Roman"/>
        </w:rPr>
        <w:t xml:space="preserve"> </w:t>
      </w:r>
    </w:p>
    <w:p w:rsidR="00C61EF8" w:rsidRPr="00D06FA8" w:rsidRDefault="00C61EF8" w:rsidP="006970B0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D06FA8">
        <w:rPr>
          <w:rFonts w:ascii="Times New Roman" w:hAnsi="Times New Roman" w:cs="Times New Roman"/>
        </w:rPr>
        <w:t>постановлени</w:t>
      </w:r>
      <w:r w:rsidR="005F79D1">
        <w:rPr>
          <w:rFonts w:ascii="Times New Roman" w:hAnsi="Times New Roman" w:cs="Times New Roman"/>
        </w:rPr>
        <w:t>ем</w:t>
      </w:r>
      <w:r w:rsidRPr="00D06FA8">
        <w:rPr>
          <w:rFonts w:ascii="Times New Roman" w:hAnsi="Times New Roman" w:cs="Times New Roman"/>
        </w:rPr>
        <w:t xml:space="preserve"> администрации Немского муниципального округа</w:t>
      </w:r>
    </w:p>
    <w:p w:rsidR="00C61EF8" w:rsidRPr="00D06FA8" w:rsidRDefault="00C61EF8" w:rsidP="00663E3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 w:rsidRPr="00D06FA8">
        <w:rPr>
          <w:rFonts w:ascii="Times New Roman" w:hAnsi="Times New Roman" w:cs="Times New Roman"/>
        </w:rPr>
        <w:t xml:space="preserve">от </w:t>
      </w:r>
      <w:r w:rsidR="00EA5C9C">
        <w:rPr>
          <w:rFonts w:ascii="Times New Roman" w:hAnsi="Times New Roman" w:cs="Times New Roman"/>
        </w:rPr>
        <w:t>30.12.2022</w:t>
      </w:r>
      <w:r w:rsidRPr="00D06FA8">
        <w:rPr>
          <w:rFonts w:ascii="Times New Roman" w:hAnsi="Times New Roman" w:cs="Times New Roman"/>
        </w:rPr>
        <w:t xml:space="preserve"> № </w:t>
      </w:r>
      <w:r w:rsidR="00EA5C9C">
        <w:rPr>
          <w:rFonts w:ascii="Times New Roman" w:hAnsi="Times New Roman" w:cs="Times New Roman"/>
        </w:rPr>
        <w:t>317</w:t>
      </w:r>
    </w:p>
    <w:p w:rsidR="00C61EF8" w:rsidRPr="00D06FA8" w:rsidRDefault="00C61EF8" w:rsidP="00663E3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C61EF8" w:rsidRPr="00663E3E" w:rsidRDefault="00C61EF8" w:rsidP="00663E3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u w:val="single"/>
        </w:rPr>
      </w:pPr>
    </w:p>
    <w:p w:rsidR="00C61EF8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286EB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61EF8" w:rsidRPr="00286EB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Немского муниципального округа Кировской области</w:t>
      </w:r>
    </w:p>
    <w:p w:rsidR="00C61EF8" w:rsidRPr="00286EB4" w:rsidRDefault="00C61EF8" w:rsidP="0053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B4">
        <w:rPr>
          <w:rFonts w:ascii="Times New Roman" w:hAnsi="Times New Roman" w:cs="Times New Roman"/>
          <w:b/>
          <w:bCs/>
          <w:sz w:val="28"/>
          <w:szCs w:val="28"/>
        </w:rPr>
        <w:t>«Профил</w:t>
      </w:r>
      <w:r>
        <w:rPr>
          <w:rFonts w:ascii="Times New Roman" w:hAnsi="Times New Roman" w:cs="Times New Roman"/>
          <w:b/>
          <w:bCs/>
          <w:sz w:val="28"/>
          <w:szCs w:val="28"/>
        </w:rPr>
        <w:t>актика терроризма и противодействие экстремизму</w:t>
      </w:r>
      <w:r w:rsidRPr="00286EB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61EF8" w:rsidRPr="00286EB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C6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0"/>
      <w:bookmarkEnd w:id="2"/>
      <w:r w:rsidRPr="00214C64">
        <w:rPr>
          <w:rFonts w:ascii="Times New Roman" w:hAnsi="Times New Roman" w:cs="Times New Roman"/>
          <w:b/>
          <w:sz w:val="24"/>
          <w:szCs w:val="24"/>
        </w:rPr>
        <w:t>П</w:t>
      </w:r>
      <w:r w:rsidR="00214C64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C61EF8" w:rsidRPr="00214C6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4C64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Немского муниципального округа Кировской области</w:t>
      </w:r>
    </w:p>
    <w:p w:rsidR="00C61EF8" w:rsidRPr="00214C6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64">
        <w:rPr>
          <w:rFonts w:ascii="Times New Roman" w:hAnsi="Times New Roman" w:cs="Times New Roman"/>
          <w:b/>
          <w:sz w:val="24"/>
          <w:szCs w:val="24"/>
        </w:rPr>
        <w:t xml:space="preserve">«Профилактика терроризма и противодействие экстремизму» </w:t>
      </w:r>
    </w:p>
    <w:p w:rsidR="00C61EF8" w:rsidRPr="00214C6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7"/>
        <w:gridCol w:w="7364"/>
      </w:tblGrid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Немского муниципального округа Кировской области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социальным вопросам администрации Немского муниципального округа; </w:t>
            </w:r>
          </w:p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ПП «Немский» МО МВД России «Кильмезский» (по согласованию);</w:t>
            </w:r>
          </w:p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МКУК «Немский РДК»;</w:t>
            </w:r>
          </w:p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МКУК «Немская ЦРБ имени М.И. Ожегова»;</w:t>
            </w:r>
          </w:p>
          <w:p w:rsidR="00C61EF8" w:rsidRPr="00796174" w:rsidRDefault="00C61EF8" w:rsidP="00C4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Немского муниципального округа, МУП «Лес», Ильинское ТУ</w:t>
            </w:r>
            <w:r w:rsidR="00131D4E">
              <w:rPr>
                <w:rFonts w:ascii="Times New Roman" w:hAnsi="Times New Roman" w:cs="Times New Roman"/>
                <w:sz w:val="24"/>
                <w:szCs w:val="24"/>
              </w:rPr>
              <w:t>, Архангельское ТУ, ТУ пгт. Нема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 на территории Немского муниципального округа путем совершенствования системы профилактических мер антитеррористической, </w:t>
            </w:r>
            <w:proofErr w:type="spellStart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противоэкстремистской</w:t>
            </w:r>
            <w:proofErr w:type="spellEnd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C61EF8" w:rsidRPr="00796174" w:rsidRDefault="00C61EF8" w:rsidP="0079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профилактике терроризма и экстремизма в сферах межнациональных и межрелигиозных отношений;</w:t>
            </w:r>
          </w:p>
          <w:p w:rsidR="00C61EF8" w:rsidRPr="00796174" w:rsidRDefault="00C61EF8" w:rsidP="00C412DC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выявление и пресечение экстремистской деятельности организаций и объединений на территории Немского муниципального округа среди несовершеннолетних</w:t>
            </w:r>
          </w:p>
        </w:tc>
      </w:tr>
      <w:tr w:rsidR="00C61EF8" w:rsidRPr="00796174" w:rsidTr="00C412DC">
        <w:trPr>
          <w:trHeight w:val="6098"/>
        </w:trPr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−   количество мероприятий, направленных на профилактику терроризма и экстремизма;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правонарушений экстремистской и террористической направленности от общего количества всех правонарушений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профилактических мероприятий по предупреждению экстремистских и террористических проявлений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− увеличение доли учащихся, вовлечённых в мероприятия, направленные на профилактику экстремизма и терроризма от общего количества учащихся;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СМИ, на интернет сайтах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информированность населения в сфере профилактики экстремизма и терроризма (изготовление памяток, листовок, приобретение плакатов).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преступлений и правонарушений экстремистской и террористической направленности;</w:t>
            </w:r>
          </w:p>
          <w:p w:rsidR="00C61EF8" w:rsidRPr="00796174" w:rsidRDefault="00C61EF8" w:rsidP="007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правонарушений в сферах межнациональных и межрелигиозных отношений;</w:t>
            </w:r>
          </w:p>
          <w:p w:rsidR="00C61EF8" w:rsidRPr="00796174" w:rsidRDefault="00C61EF8" w:rsidP="00C412DC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преступлений и правонарушений экстремистской и террористической направленности среди несовершеннолетних</w:t>
            </w:r>
          </w:p>
        </w:tc>
      </w:tr>
      <w:tr w:rsidR="00C61EF8" w:rsidRPr="00796174" w:rsidTr="00C412DC">
        <w:trPr>
          <w:trHeight w:val="1287"/>
        </w:trPr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рассчитана на 2023 - 2027 годы, этапы не выделены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64" w:type="dxa"/>
          </w:tcPr>
          <w:p w:rsidR="00C61EF8" w:rsidRPr="00796174" w:rsidRDefault="000A4259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финансирования:-1105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Областной бюджет –0,0 тыс. руб.;</w:t>
            </w:r>
          </w:p>
          <w:p w:rsidR="00C61EF8" w:rsidRPr="00796174" w:rsidRDefault="000A4259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– 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5,0 тыс. руб.;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450,0 тыс. руб.;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программы: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2023 г – 363,0 тыс. рублей, из них местный бюджет – 153,0 тыс. </w:t>
            </w:r>
            <w:proofErr w:type="spellStart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 – 210 тыс. руб.</w:t>
            </w:r>
          </w:p>
          <w:p w:rsidR="00C61EF8" w:rsidRPr="00796174" w:rsidRDefault="000A4259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32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рублей, из них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</w:t>
            </w:r>
            <w:proofErr w:type="spellStart"/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 – 210 тыс. руб.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2025 г – 13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рублей, из них местный бюджет – 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</w:t>
            </w:r>
            <w:proofErr w:type="spellStart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 – 10 тыс. руб.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2026 г – 1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рублей, из них местный бюджет – 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</w:t>
            </w:r>
            <w:proofErr w:type="spellStart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 – 10 тыс. руб.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2027 г – 1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рублей, из них местный бюджет – 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3,0 тыс. </w:t>
            </w:r>
            <w:proofErr w:type="spellStart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 – 10 тыс. руб.</w:t>
            </w:r>
          </w:p>
        </w:tc>
      </w:tr>
      <w:tr w:rsidR="00C61EF8" w:rsidRPr="00796174" w:rsidTr="00C412DC">
        <w:tc>
          <w:tcPr>
            <w:tcW w:w="2087" w:type="dxa"/>
          </w:tcPr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61EF8" w:rsidRPr="00796174" w:rsidRDefault="00C61EF8" w:rsidP="00796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64" w:type="dxa"/>
          </w:tcPr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к концу реализации Программы планируется: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−   количество мероприятий, направленных на профилактику терроризма и экстремизма увеличится до 20;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правонарушений экстремистской и террористической направленности от общего количества всех правонарушений – 0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доля профилактических мероприятий по предупреждению экстремистских и террористических проявлений увеличится до 10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увеличение доли учащихся, вовлечённых в мероприятия, направленные на профилактику экстремизма и терроризма от общего количества учащихся – до 70%;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СМИ, на интернет сайтах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 – до 5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информированность населения в сфере профилактики экстремизма и терроризма (изготовление памяток, листовок, приобретение плакатов) до 20;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доля преступлений и правонарушений экстремистской и террористической направленности - 0;</w:t>
            </w:r>
          </w:p>
          <w:p w:rsidR="00C61EF8" w:rsidRPr="00796174" w:rsidRDefault="00C61EF8" w:rsidP="00796174">
            <w:pPr>
              <w:pStyle w:val="21"/>
              <w:spacing w:line="24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доля правонарушений в сферах межнациональных и межрелигиозных отношений -  0;</w:t>
            </w:r>
          </w:p>
          <w:p w:rsidR="00C61EF8" w:rsidRPr="00796174" w:rsidRDefault="00C61EF8" w:rsidP="00C412D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- доля преступлений и правонарушений экстремистской и террористической направленности среди несовершеннолетних - 0</w:t>
            </w:r>
            <w:r w:rsidRPr="007961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C61EF8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EF8" w:rsidRPr="00C412DC" w:rsidRDefault="00C61EF8" w:rsidP="002B3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63"/>
      <w:bookmarkEnd w:id="3"/>
      <w:r w:rsidRPr="00C412D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сферы</w:t>
      </w:r>
      <w:r w:rsidR="00C41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</w:t>
      </w:r>
      <w:r w:rsidR="000A4259" w:rsidRPr="00C41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b/>
          <w:bCs/>
          <w:sz w:val="24"/>
          <w:szCs w:val="24"/>
        </w:rPr>
        <w:t>программы, в том числе формулировки</w:t>
      </w:r>
      <w:r w:rsidR="000A4259" w:rsidRPr="00C41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b/>
          <w:bCs/>
          <w:sz w:val="24"/>
          <w:szCs w:val="24"/>
        </w:rPr>
        <w:t>основных проблем</w:t>
      </w:r>
      <w:r w:rsidR="000A4259" w:rsidRPr="00C41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b/>
          <w:bCs/>
          <w:sz w:val="24"/>
          <w:szCs w:val="24"/>
        </w:rPr>
        <w:t>в указанной сфере и прогноз ее развития</w:t>
      </w:r>
    </w:p>
    <w:p w:rsidR="00C61EF8" w:rsidRPr="00C412DC" w:rsidRDefault="00C61EF8" w:rsidP="002B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FF46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Профилактика терроризма и экстремизма является важнейшим направлением деятельности субъектов профилактики на территории Немского муниципального округа.</w:t>
      </w:r>
    </w:p>
    <w:p w:rsidR="00C61EF8" w:rsidRPr="00C412DC" w:rsidRDefault="00C61EF8" w:rsidP="00FF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округа, области, но и страны в целом.</w:t>
      </w:r>
    </w:p>
    <w:p w:rsidR="00C61EF8" w:rsidRPr="00C412DC" w:rsidRDefault="00C61EF8" w:rsidP="00FF46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61EF8" w:rsidRPr="00C412DC" w:rsidRDefault="00C61EF8" w:rsidP="00FF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В округе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C412DC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C412DC">
        <w:rPr>
          <w:rFonts w:ascii="Times New Roman" w:hAnsi="Times New Roman" w:cs="Times New Roman"/>
          <w:sz w:val="24"/>
          <w:szCs w:val="24"/>
        </w:rPr>
        <w:t xml:space="preserve"> и религиозных противоречий.</w:t>
      </w:r>
    </w:p>
    <w:p w:rsidR="00C61EF8" w:rsidRPr="00C412DC" w:rsidRDefault="00C61EF8" w:rsidP="00FF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C412DC">
        <w:rPr>
          <w:rFonts w:ascii="Times New Roman" w:hAnsi="Times New Roman" w:cs="Times New Roman"/>
          <w:sz w:val="24"/>
          <w:szCs w:val="24"/>
        </w:rPr>
        <w:t>этнорелигиозными</w:t>
      </w:r>
      <w:proofErr w:type="spellEnd"/>
      <w:r w:rsidRPr="00C412DC">
        <w:rPr>
          <w:rFonts w:ascii="Times New Roman" w:hAnsi="Times New Roman" w:cs="Times New Roman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61EF8" w:rsidRPr="00C412DC" w:rsidRDefault="00C61EF8" w:rsidP="00FF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Необходимо сформировать у молодёжи позитивные установки в отношении представителей всех этнических групп, проживающих на территории округа,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В Немском муниципальном округе организовано взаимодействие органов местной власти и ПП «Немский» МО МВД России «Кильмезский» по вопросам рассмотрения уведомлений о проведении общественно-политических мероприятий с целью проведения с организаторами данных акций профилактических встреч по </w:t>
      </w:r>
      <w:r w:rsidRPr="00C412DC">
        <w:rPr>
          <w:rFonts w:ascii="Times New Roman" w:hAnsi="Times New Roman" w:cs="Times New Roman"/>
          <w:sz w:val="24"/>
          <w:szCs w:val="24"/>
        </w:rPr>
        <w:lastRenderedPageBreak/>
        <w:t>разъяснению недопущения экстремистских проявлений и агитации к подобным действиям. В 2020- 2021 годах таких мероприятий заявлено не было.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Организовано взаимодействие с органами системы профилактики правонарушений несовершеннолетних, связанных с проявлениями экстремизма в подростковой среде, ИПДН ежеквартально информирует субъекты системы профилактики правонарушений среди несовершеннолетних. Осуществляется регулярный обмен информацией, касающийся темы экстремизма.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На постоянной основе организовано проведение профилактических бесед в образовательных учреждениях, среди молодежных групп противоправной направленности по разъяснению мер уголовной и административной ответственности за националистические и иные экстремистские проявления.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Управление по социальным вопросам администрации округа, образовательные организации проводят работу по профилактике терроризма и экстремизма. Все образовательные организации округа ежегодно участвуют в проведении межведомственной операции «Подросток». Во всех ОО работают советы профилактики. В системе проводятся мероприятия, пропагандирующие идеи российского патриотизма, государственной символики Российской Федерации. В рамках государственных праздников проводятся мероприятия, направленные на развитие толерантности, межнационального и межрелигиозного согласия. Осуществляется контроль системы контентной фильтрации на компьютерах, установленных в школах, для ограничения доступа учащихся к информационным ресурсам, несовместимым с целями и задачами образования, в том числе экстремистского характера. В учреждениях установлен пропускной режим, имеется актуализированный федеральный список экстремисткой литературы для сверки с библиотечным фондом ОО. До родителей доведена информация о возможностях использования программы «Родительский контроль».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Учреждениями культуры проводится работа по профилактике терроризма и экстремизма. В течение календарного года в учреждениях культуры округа проводятся совместные рейды со службами </w:t>
      </w:r>
      <w:r w:rsidRPr="00C412DC">
        <w:rPr>
          <w:rFonts w:ascii="Times New Roman" w:hAnsi="Times New Roman" w:cs="Times New Roman"/>
          <w:sz w:val="24"/>
          <w:szCs w:val="24"/>
        </w:rPr>
        <w:t xml:space="preserve">системы профилактики в целях выявления подростков и групп антиобщественного характера. 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Библиотеками округа проводятся мероприятия информационного и познавательного характера. Публичным центром правовой информации центральной библиотеки дважды в месяц обновляется список экстремистских материалов, который направляется во все библиотеки округа.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Организованы выступления и публикации в средствах массовой информации по вопросам воспитания толерантного поведения, профилактики экстремизма в подростковой и молодежной среде, разъяснение положений законодательных и иных нормативных актов, предусматривающих ответственность за данные противоправные деяния.</w:t>
      </w:r>
    </w:p>
    <w:p w:rsidR="00C61EF8" w:rsidRPr="00C412DC" w:rsidRDefault="00C61EF8" w:rsidP="00FF46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Проводится мониторинг кризисных ситуаций на предприятиях округа, способных повлечь рост протестной активности населения, проведение несогласованных акций протеста, совершение противоправных действий, провокаций и экстремистских проявлений при проведении согласованных мероприятий.</w:t>
      </w:r>
    </w:p>
    <w:p w:rsidR="00C61EF8" w:rsidRPr="00C412DC" w:rsidRDefault="00C61EF8" w:rsidP="00FF46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Организована работа по анализу оперативной обстановки по противодействию преступлениям экстремистской направленности с целью выявления подобных проявлений и своевременного информирования региональных органов государственной и муниципальной власти, а также о предпосылках, негативно влияющих на общественно-социальную обстановку в округе и способствующих </w:t>
      </w:r>
      <w:proofErr w:type="spellStart"/>
      <w:r w:rsidRPr="00C412DC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C412DC">
        <w:rPr>
          <w:rFonts w:ascii="Times New Roman" w:hAnsi="Times New Roman" w:cs="Times New Roman"/>
          <w:sz w:val="24"/>
          <w:szCs w:val="24"/>
        </w:rPr>
        <w:t xml:space="preserve"> протестной активности, в том числе совершению преступлений экстремистской направленности. В 2021 году оперативная обстановка по преступлениям экстремисткой направленности не осложнялась.</w:t>
      </w:r>
    </w:p>
    <w:p w:rsidR="00C61EF8" w:rsidRPr="00C412DC" w:rsidRDefault="00C61EF8" w:rsidP="00FF46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На надлежащем уровне осуществляется организация и проведение оперативно-профилактических мероприятий по обеспечению общественного порядка и общественной безопасности, по предупреждению проявлений экстремизма в период подготовки и проведения культурно-массовых и общественных мероприятий, избирательных кампаний. </w:t>
      </w:r>
      <w:r w:rsidRPr="00C412DC">
        <w:rPr>
          <w:rFonts w:ascii="Times New Roman" w:hAnsi="Times New Roman" w:cs="Times New Roman"/>
          <w:sz w:val="24"/>
          <w:szCs w:val="24"/>
        </w:rPr>
        <w:lastRenderedPageBreak/>
        <w:t>Проявлений экстремистского характера в период проведения политически значимых мероприятий не допущено.</w:t>
      </w:r>
    </w:p>
    <w:p w:rsidR="00C61EF8" w:rsidRPr="00C412DC" w:rsidRDefault="00C61EF8" w:rsidP="0071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Анализ статистических данных показывает, что в 2019-2021 годах, </w:t>
      </w:r>
      <w:r w:rsidRPr="00C412DC">
        <w:rPr>
          <w:rFonts w:ascii="Times New Roman" w:hAnsi="Times New Roman" w:cs="Times New Roman"/>
          <w:color w:val="000000"/>
          <w:sz w:val="24"/>
          <w:szCs w:val="24"/>
        </w:rPr>
        <w:t>9 месяцев 2022 года</w:t>
      </w:r>
      <w:r w:rsidR="00214C64"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Немский муниципальный округ Кировской области правонарушений, преступлений, связанных с террористической безопасностью</w:t>
      </w:r>
      <w:r w:rsidR="00214C64" w:rsidRPr="00C412DC">
        <w:rPr>
          <w:rFonts w:ascii="Times New Roman" w:hAnsi="Times New Roman" w:cs="Times New Roman"/>
          <w:sz w:val="24"/>
          <w:szCs w:val="24"/>
        </w:rPr>
        <w:t>,</w:t>
      </w:r>
      <w:r w:rsidRPr="00C412DC">
        <w:rPr>
          <w:rFonts w:ascii="Times New Roman" w:hAnsi="Times New Roman" w:cs="Times New Roman"/>
          <w:sz w:val="24"/>
          <w:szCs w:val="24"/>
        </w:rPr>
        <w:t xml:space="preserve"> в ПП «Немский» МО МВД России не зафиксировано. </w:t>
      </w:r>
    </w:p>
    <w:p w:rsidR="00C61EF8" w:rsidRPr="00C412DC" w:rsidRDefault="00C61EF8" w:rsidP="0071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Немского муниципального округа, возможно в рамках муниципальной программы. Использование программно-целевого метода решения </w:t>
      </w:r>
      <w:r w:rsidRPr="00C412DC">
        <w:rPr>
          <w:rFonts w:ascii="Times New Roman" w:hAnsi="Times New Roman" w:cs="Times New Roman"/>
          <w:spacing w:val="-12"/>
          <w:sz w:val="24"/>
          <w:szCs w:val="24"/>
        </w:rPr>
        <w:t xml:space="preserve">задач по </w:t>
      </w:r>
      <w:r w:rsidRPr="00C412DC">
        <w:rPr>
          <w:rFonts w:ascii="Times New Roman" w:hAnsi="Times New Roman" w:cs="Times New Roman"/>
          <w:spacing w:val="-7"/>
          <w:sz w:val="24"/>
          <w:szCs w:val="24"/>
        </w:rPr>
        <w:t xml:space="preserve">предупреждению и ликвидации преступлений экстремистской и террористической направленности </w:t>
      </w:r>
      <w:r w:rsidRPr="00C412DC">
        <w:rPr>
          <w:rFonts w:ascii="Times New Roman" w:hAnsi="Times New Roman" w:cs="Times New Roman"/>
          <w:sz w:val="24"/>
          <w:szCs w:val="24"/>
        </w:rPr>
        <w:t>позволит не допустить (снизить) вероятность возникновения чрезвычайных ситуаций, количество погибшего и пострадавшего населения округа и не допустить (уменьшить) материальный ущерб.</w:t>
      </w:r>
    </w:p>
    <w:p w:rsidR="00C61EF8" w:rsidRPr="00C412DC" w:rsidRDefault="00C61EF8" w:rsidP="00FF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муниципального округа.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3A5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35"/>
      <w:bookmarkEnd w:id="4"/>
      <w:r w:rsidRPr="00C412DC">
        <w:rPr>
          <w:rFonts w:ascii="Times New Roman" w:hAnsi="Times New Roman" w:cs="Times New Roman"/>
          <w:b/>
          <w:bCs/>
          <w:sz w:val="24"/>
          <w:szCs w:val="24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программы, сроки реализации программы</w:t>
      </w:r>
    </w:p>
    <w:p w:rsidR="00C61EF8" w:rsidRPr="00C412DC" w:rsidRDefault="00C61EF8" w:rsidP="00D06F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61EF8" w:rsidRPr="00C412DC" w:rsidRDefault="00C61EF8" w:rsidP="003A5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В соответствии со Стратегией социально-экономического развития Кировской области на период до 2035 года, утвержденной постановлением Правительства Кировской области от 28.04.2021 №76, в числе национальных целей развития определены цели сохранения населения, здоровья и благополучия людей, возможностей для самореализации и развития талантов, комфортной и безопасной среды для жизни, достойного, эффективного труда и успешного предпринимательства, цифровой трансформации.</w:t>
      </w:r>
      <w:r w:rsidR="00214C64" w:rsidRPr="00C412DC">
        <w:rPr>
          <w:rFonts w:ascii="Times New Roman" w:hAnsi="Times New Roman" w:cs="Times New Roman"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sz w:val="24"/>
          <w:szCs w:val="24"/>
        </w:rPr>
        <w:t>Ключевым национальным приоритетом определено развитие человеческого потенциала, позволяющее сформулировать стратегическую цель - полное и гармоничное становление и развитие личности и ее потенциала за счет создания экономически благополучного и социально комфортного пространства на всей территории Кировской област</w:t>
      </w:r>
      <w:proofErr w:type="gramStart"/>
      <w:r w:rsidRPr="00C412D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412DC">
        <w:rPr>
          <w:rFonts w:ascii="Times New Roman" w:hAnsi="Times New Roman" w:cs="Times New Roman"/>
          <w:sz w:val="24"/>
          <w:szCs w:val="24"/>
        </w:rPr>
        <w:t>далее - стратегическая цель).</w:t>
      </w:r>
    </w:p>
    <w:p w:rsidR="00C61EF8" w:rsidRPr="00C412DC" w:rsidRDefault="00C61EF8" w:rsidP="00E03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2023 - 2027 годы. Выделение этапов не предусмотрено.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Целью настоящей Программы являются: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- формирование системы профилактики терроризма и экстремизма, минимизации и (или) ликвидации их последствий на территории Немского муниципального округа;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повышение уровня защищенности объектов культуры, образования,</w:t>
      </w:r>
      <w:r w:rsidR="00214C64" w:rsidRPr="00C412DC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</w:t>
      </w:r>
      <w:r w:rsidRPr="00C412DC">
        <w:rPr>
          <w:rFonts w:ascii="Times New Roman" w:hAnsi="Times New Roman" w:cs="Times New Roman"/>
          <w:sz w:val="24"/>
          <w:szCs w:val="24"/>
        </w:rPr>
        <w:t xml:space="preserve"> мест массового пребывания населения от возможных террористических посягательств;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- снижение уровня </w:t>
      </w:r>
      <w:proofErr w:type="spellStart"/>
      <w:r w:rsidRPr="00C412DC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C412DC">
        <w:rPr>
          <w:rFonts w:ascii="Times New Roman" w:hAnsi="Times New Roman" w:cs="Times New Roman"/>
          <w:sz w:val="24"/>
          <w:szCs w:val="24"/>
        </w:rPr>
        <w:t xml:space="preserve"> различных групп населения, прежде всего, молодежи, и недопущение вовлечения их в террористическую и экстремистскую деятельность.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решением следующих задач: </w:t>
      </w:r>
    </w:p>
    <w:p w:rsidR="00C61EF8" w:rsidRPr="00C412DC" w:rsidRDefault="00C61EF8" w:rsidP="006F49AE">
      <w:pPr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C61EF8" w:rsidRPr="00C412DC" w:rsidRDefault="00C61EF8" w:rsidP="006F49AE">
      <w:pPr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организация мероприятий по профилактике терроризма и экстремизма в сферах межнациональных и межрелигиозных отношений;</w:t>
      </w:r>
    </w:p>
    <w:p w:rsidR="00C61EF8" w:rsidRPr="00C412DC" w:rsidRDefault="00C61EF8" w:rsidP="006F49AE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lastRenderedPageBreak/>
        <w:t>- выявление и пресечение экстремистской деятельности организаций и объединений на территории Немского муниципального округа</w:t>
      </w:r>
      <w:r w:rsidR="00214C64" w:rsidRPr="00C412D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14C64" w:rsidRPr="00C412D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14C64" w:rsidRPr="00C412DC">
        <w:rPr>
          <w:rFonts w:ascii="Times New Roman" w:hAnsi="Times New Roman" w:cs="Times New Roman"/>
          <w:sz w:val="24"/>
          <w:szCs w:val="24"/>
        </w:rPr>
        <w:t>.</w:t>
      </w:r>
      <w:r w:rsidRPr="00C412DC">
        <w:rPr>
          <w:rFonts w:ascii="Times New Roman" w:hAnsi="Times New Roman" w:cs="Times New Roman"/>
          <w:sz w:val="24"/>
          <w:szCs w:val="24"/>
        </w:rPr>
        <w:t xml:space="preserve"> среди несовершеннолетних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В ходе реализации программных мероприятий ожидается: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- создание социальной среды, способной эффективно противодействовать любым проявлениям терроризма и экстремизма и, как следствие, отсутствие данных негативных проявлений на территории Немского муниципального округа;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- возрастание доли учреждений образования, культуры и мест массового посещения населением, оборудованных кнопками тревожной сигнализации, системами видеонаблюдения и другими техническими средствами защиты от проявлений терроризма;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- повышение уровня взаимодействия между администрацией Немского муниципального округа и правоохранительными органами по организации профилактических мероприятий, направленных на противодействие терроризму и экстремизму.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Целевые показатели реализации муниципальной программы: 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−   количество мероприятий, направленных на профилактику терроризма и экстремизма;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правонарушений экстремистской и террористической направленности от общего количества всех правонарушений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профилактических мероприятий по предупреждению экстремистских и террористических проявлений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− увеличение доли учащихся, вовлечённых в мероприятия, направленные на профилактику экстремизма и терроризма от общего количества учащихся;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публикаций в СМИ, на интернет сайтах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информированность населения в сфере профилактики экстремизма и терроризма (изготовление памяток, листовок, приобретение плакатов).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преступлений и правонарушений экстремистской и террористической направленности;</w:t>
      </w:r>
    </w:p>
    <w:p w:rsidR="00C61EF8" w:rsidRPr="00C412DC" w:rsidRDefault="00C61EF8" w:rsidP="006F49AE">
      <w:pPr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правонарушений в сферах межнациональных и межрелигиозных отношений;</w:t>
      </w:r>
    </w:p>
    <w:p w:rsidR="00C61EF8" w:rsidRPr="00C412DC" w:rsidRDefault="00C61EF8" w:rsidP="006F49AE">
      <w:pPr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количество преступлений и правонарушений экстремистской и террористической направленности среди несовершеннолетних</w:t>
      </w:r>
    </w:p>
    <w:p w:rsidR="00C61EF8" w:rsidRPr="00C412DC" w:rsidRDefault="00C61EF8" w:rsidP="00284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представлен в приложении № 1 к муниципальной программе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75"/>
      <w:bookmarkEnd w:id="5"/>
    </w:p>
    <w:p w:rsidR="00C61EF8" w:rsidRPr="00C412DC" w:rsidRDefault="00C61EF8" w:rsidP="00C41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12DC">
        <w:rPr>
          <w:rFonts w:ascii="Times New Roman" w:hAnsi="Times New Roman" w:cs="Times New Roman"/>
          <w:b/>
          <w:bCs/>
          <w:sz w:val="24"/>
          <w:szCs w:val="24"/>
        </w:rPr>
        <w:t>3. Обобщенная характеристика мероприятий</w:t>
      </w:r>
      <w:r w:rsidR="00C41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61EF8" w:rsidRPr="00C412DC" w:rsidRDefault="00C61EF8" w:rsidP="009E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В 2023 - 2027 годах задачи муниципальной программы будут решаться в рамках отдельных мероприятий и определяться следующими характеристиками: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C412DC">
        <w:rPr>
          <w:rFonts w:ascii="Times New Roman" w:hAnsi="Times New Roman" w:cs="Times New Roman"/>
          <w:color w:val="000000"/>
          <w:sz w:val="24"/>
          <w:szCs w:val="24"/>
        </w:rPr>
        <w:t>Информированность населения в сфере профилактики терроризма и противодействия экстремизму определяется долей жителей Немского муниципального округа,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 (данные газеты «Вестник труда», сайты администрации округа, информационная работа учреждений образования</w:t>
      </w:r>
      <w:r w:rsidRPr="00C412DC">
        <w:rPr>
          <w:rFonts w:ascii="Times New Roman" w:hAnsi="Times New Roman" w:cs="Times New Roman"/>
          <w:sz w:val="24"/>
          <w:szCs w:val="24"/>
        </w:rPr>
        <w:t>, здравоохранения, культуры, социального развития и организаций округа).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2) Увеличение доли учащихся, вовлечённых в мероприятия, направленные на профилактику экстремизма и терроризма от общего количества учащихся (данные руководителей образовательных учреждений).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3) Количество</w:t>
      </w:r>
      <w:r w:rsidR="000A4259" w:rsidRPr="00C412DC">
        <w:rPr>
          <w:rFonts w:ascii="Times New Roman" w:hAnsi="Times New Roman" w:cs="Times New Roman"/>
          <w:sz w:val="24"/>
          <w:szCs w:val="24"/>
        </w:rPr>
        <w:t xml:space="preserve"> </w:t>
      </w:r>
      <w:r w:rsidRPr="00C412DC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</w:t>
      </w:r>
      <w:r w:rsidR="000A4259"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12DC">
        <w:rPr>
          <w:rFonts w:ascii="Times New Roman" w:hAnsi="Times New Roman" w:cs="Times New Roman"/>
          <w:sz w:val="24"/>
          <w:szCs w:val="24"/>
        </w:rPr>
        <w:t>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 (данные газеты «Вестник труда»).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4) Количество профилактических мероприятий по предупреждению экстремистских и террористических проявлений: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проведение инструктажей по антитеррористической безопасности (данные учреждений образования, здравоохранения, культуры, социального развития и организаций округа);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тиражирование информационных листов (памяток) (данные администрация Немского муниципального округа, руководители организаций);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- проведение тактико-специальных учений, командно-штабных тренировок», профилактических обследований на объектах особой важности, повышенной опасности и жизнеобеспечения, повышающих уровень антитеррористической защищенности (данные ПП «Немский» МО МВД России, руководителей объектов особой важности).</w:t>
      </w:r>
    </w:p>
    <w:p w:rsidR="00C61EF8" w:rsidRPr="00C412DC" w:rsidRDefault="00C61EF8" w:rsidP="00F9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5) Количество правонарушений экстремистской направленности (данные ПП «Немский» МО МВД России).</w:t>
      </w:r>
    </w:p>
    <w:p w:rsidR="00C61EF8" w:rsidRPr="00C412DC" w:rsidRDefault="00C61EF8" w:rsidP="00E03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 «Профилактика терроризма и противодействие экстремизму»</w:t>
      </w:r>
      <w:r w:rsidR="000A4259" w:rsidRPr="00C412DC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C412DC">
        <w:rPr>
          <w:rFonts w:ascii="Times New Roman" w:hAnsi="Times New Roman" w:cs="Times New Roman"/>
          <w:sz w:val="24"/>
          <w:szCs w:val="24"/>
        </w:rPr>
        <w:t xml:space="preserve"> – 2027гг. приведен в приложении №2.</w:t>
      </w:r>
    </w:p>
    <w:p w:rsidR="00C61EF8" w:rsidRPr="00C412DC" w:rsidRDefault="00C61EF8" w:rsidP="00E03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0F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478"/>
      <w:bookmarkEnd w:id="6"/>
      <w:r w:rsidRPr="00C412DC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муниципальной программы</w:t>
      </w:r>
    </w:p>
    <w:p w:rsidR="00C61EF8" w:rsidRPr="00C412DC" w:rsidRDefault="00C61EF8" w:rsidP="000F7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b/>
          <w:bCs/>
          <w:sz w:val="24"/>
          <w:szCs w:val="24"/>
        </w:rPr>
        <w:t>Финансирование муниципальной программы будет осуществляться за счет средств областного и муниципального бюджетов</w:t>
      </w:r>
      <w:r w:rsidRPr="00C412DC">
        <w:rPr>
          <w:rFonts w:ascii="Times New Roman" w:hAnsi="Times New Roman" w:cs="Times New Roman"/>
          <w:sz w:val="24"/>
          <w:szCs w:val="24"/>
        </w:rPr>
        <w:t>.</w:t>
      </w:r>
    </w:p>
    <w:p w:rsidR="00C61EF8" w:rsidRPr="00AC1AE5" w:rsidRDefault="00C61EF8" w:rsidP="000F7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0"/>
        <w:gridCol w:w="1077"/>
        <w:gridCol w:w="1134"/>
        <w:gridCol w:w="1134"/>
        <w:gridCol w:w="992"/>
        <w:gridCol w:w="1134"/>
        <w:gridCol w:w="2127"/>
      </w:tblGrid>
      <w:tr w:rsidR="00C61EF8" w:rsidRPr="00796174">
        <w:trPr>
          <w:trHeight w:val="800"/>
          <w:tblCellSpacing w:w="5" w:type="nil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AB2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AB25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AB25C9">
            <w:pPr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AB25C9">
            <w:pPr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Всего за период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реализации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муниципальной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C61EF8" w:rsidRPr="00796174">
        <w:trPr>
          <w:tblCellSpacing w:w="5" w:type="nil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7D3F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52C0E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1EF8" w:rsidRPr="00796174">
        <w:trPr>
          <w:tblCellSpacing w:w="5" w:type="nil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DB2E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0A4259" w:rsidP="007D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0A4259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0A4259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0A4259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52C0E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259" w:rsidRPr="00C52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C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1EF8" w:rsidRPr="00796174">
        <w:trPr>
          <w:tblCellSpacing w:w="5" w:type="nil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DB2E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7D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52C0E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61EF8" w:rsidRPr="00796174">
        <w:trPr>
          <w:tblCellSpacing w:w="5" w:type="nil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0A4259" w:rsidP="007D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1EF8" w:rsidRPr="00796174" w:rsidRDefault="00C61EF8" w:rsidP="009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15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52C0E" w:rsidRDefault="000A4259" w:rsidP="000A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  <w:r w:rsidR="00C61EF8" w:rsidRPr="00C52C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61EF8" w:rsidRPr="00D72EE1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61EF8" w:rsidRPr="00C412DC" w:rsidRDefault="00C61EF8" w:rsidP="00317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финансирования: </w:t>
      </w:r>
      <w:r w:rsidR="000A4259" w:rsidRPr="00C412DC">
        <w:rPr>
          <w:rFonts w:ascii="Times New Roman" w:hAnsi="Times New Roman" w:cs="Times New Roman"/>
          <w:sz w:val="24"/>
          <w:szCs w:val="24"/>
          <w:lang w:eastAsia="ru-RU"/>
        </w:rPr>
        <w:t>1105</w:t>
      </w:r>
      <w:r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                </w:t>
      </w:r>
    </w:p>
    <w:p w:rsidR="00C61EF8" w:rsidRPr="00C412DC" w:rsidRDefault="00C61EF8" w:rsidP="00317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2DC">
        <w:rPr>
          <w:rFonts w:ascii="Times New Roman" w:hAnsi="Times New Roman" w:cs="Times New Roman"/>
          <w:sz w:val="24"/>
          <w:szCs w:val="24"/>
          <w:lang w:eastAsia="ru-RU"/>
        </w:rPr>
        <w:t>в том числе,</w:t>
      </w:r>
      <w:r w:rsidR="001D7F4A"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12DC">
        <w:rPr>
          <w:rFonts w:ascii="Times New Roman" w:hAnsi="Times New Roman" w:cs="Times New Roman"/>
          <w:sz w:val="24"/>
          <w:szCs w:val="24"/>
          <w:lang w:eastAsia="ru-RU"/>
        </w:rPr>
        <w:t>средства б</w:t>
      </w:r>
      <w:r w:rsidR="000A4259"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юджета муниципального округа – </w:t>
      </w:r>
      <w:r w:rsidRPr="00C412D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A4259" w:rsidRPr="00C412D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5,0 тыс. руб. </w:t>
      </w:r>
    </w:p>
    <w:p w:rsidR="00C61EF8" w:rsidRPr="00C412DC" w:rsidRDefault="00C61EF8" w:rsidP="0031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2DC">
        <w:rPr>
          <w:rFonts w:ascii="Times New Roman" w:hAnsi="Times New Roman" w:cs="Times New Roman"/>
          <w:sz w:val="24"/>
          <w:szCs w:val="24"/>
          <w:lang w:eastAsia="ru-RU"/>
        </w:rPr>
        <w:t xml:space="preserve">Объем ежегодных расходов, связанных с финансовым обеспечением Программы за счет средств областного бюджета, определяется в установленном порядке при принятии </w:t>
      </w:r>
      <w:r w:rsidRPr="00C412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закона Кировской области об областном бюджете на очередной финансовый год. Объем ежегодных расходов, связанных с финансовым обеспечением Программы за счет местного бюджета, определяется в установленном порядке при принятии бюджета на очередной финансовый год. Запланированный объем финансирования Программы за счет бюджета муниципального округа может корректироваться в соответствии с результатами оценки эффективности реализации Программы, проводимой управлением экономики и главным специалистом по вопросам ГО и ЧС администрации округа.</w:t>
      </w:r>
    </w:p>
    <w:p w:rsidR="00C61EF8" w:rsidRPr="00C412DC" w:rsidRDefault="00C61EF8" w:rsidP="0031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В 2023-2027 годах объем финансирования муниципальной программы определен исходя из возможных направлений, планируемых к реализации в рамках мероприятий, направленных на обеспечение безопасности жизнедеятельности населения с учетом финансирования Программы в предшествующие периоды.</w:t>
      </w:r>
    </w:p>
    <w:p w:rsidR="00C61EF8" w:rsidRPr="00C412DC" w:rsidRDefault="00214C64" w:rsidP="0002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EF8" w:rsidRPr="00C412DC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hyperlink r:id="rId9" w:history="1">
        <w:r w:rsidR="00C61EF8" w:rsidRPr="00C412DC">
          <w:rPr>
            <w:rFonts w:ascii="Times New Roman" w:hAnsi="Times New Roman" w:cs="Times New Roman"/>
            <w:sz w:val="24"/>
            <w:szCs w:val="24"/>
          </w:rPr>
          <w:t>расходах</w:t>
        </w:r>
      </w:hyperlink>
      <w:r w:rsidR="00C61EF8" w:rsidRPr="00C412DC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за счет средств муниципального бюджета представлена в </w:t>
      </w:r>
      <w:r w:rsidR="00C61EF8" w:rsidRPr="00C412DC">
        <w:rPr>
          <w:rFonts w:ascii="Times New Roman" w:hAnsi="Times New Roman" w:cs="Times New Roman"/>
          <w:color w:val="000000"/>
          <w:sz w:val="24"/>
          <w:szCs w:val="24"/>
        </w:rPr>
        <w:t>приложении №3.</w:t>
      </w:r>
    </w:p>
    <w:p w:rsidR="00C61EF8" w:rsidRPr="00C412DC" w:rsidRDefault="00C61EF8" w:rsidP="00697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520"/>
      <w:bookmarkEnd w:id="7"/>
      <w:r w:rsidRPr="00C412DC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DC">
        <w:rPr>
          <w:rFonts w:ascii="Times New Roman" w:hAnsi="Times New Roman" w:cs="Times New Roman"/>
          <w:b/>
          <w:bCs/>
          <w:sz w:val="24"/>
          <w:szCs w:val="24"/>
        </w:rPr>
        <w:t>и описание мер управления рисками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2DC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могут возникнуть следующие группы рисков:</w:t>
      </w:r>
    </w:p>
    <w:p w:rsidR="00C61EF8" w:rsidRPr="00286EB4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4"/>
        <w:gridCol w:w="5659"/>
      </w:tblGrid>
      <w:tr w:rsidR="00C61EF8" w:rsidRPr="00796174" w:rsidTr="00C412DC">
        <w:trPr>
          <w:trHeight w:val="390"/>
          <w:tblCellSpacing w:w="5" w:type="nil"/>
        </w:trPr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Негативный фактор 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Способы минимизации рисков             </w:t>
            </w:r>
          </w:p>
        </w:tc>
      </w:tr>
      <w:tr w:rsidR="00C61EF8" w:rsidRPr="00796174" w:rsidTr="00C412DC">
        <w:trPr>
          <w:trHeight w:val="1911"/>
          <w:tblCellSpacing w:w="5" w:type="nil"/>
        </w:trPr>
        <w:tc>
          <w:tcPr>
            <w:tcW w:w="3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C61EF8" w:rsidRPr="00796174" w:rsidRDefault="00C412DC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 за счет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и бюджета муниципального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</w:tc>
      </w:tr>
      <w:tr w:rsidR="00C61EF8" w:rsidRPr="00796174" w:rsidTr="00C412DC">
        <w:trPr>
          <w:trHeight w:val="1264"/>
          <w:tblCellSpacing w:w="5" w:type="nil"/>
        </w:trPr>
        <w:tc>
          <w:tcPr>
            <w:tcW w:w="3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C412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Потеря актуальности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реализация в случае необходимости новых мероприятий безопасности жизнедеятельности населения за счет    перераспределения средств внутри муниципальной программы.</w:t>
            </w:r>
          </w:p>
        </w:tc>
      </w:tr>
      <w:tr w:rsidR="00C61EF8" w:rsidRPr="00796174" w:rsidTr="00C412DC">
        <w:trPr>
          <w:trHeight w:val="2941"/>
          <w:tblCellSpacing w:w="5" w:type="nil"/>
        </w:trPr>
        <w:tc>
          <w:tcPr>
            <w:tcW w:w="3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Несоответствие (в сторону уменьшения)</w:t>
            </w:r>
            <w:r w:rsidR="00C4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C61EF8" w:rsidRPr="00796174" w:rsidRDefault="00C412DC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остигнутых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C61EF8" w:rsidRPr="00796174" w:rsidRDefault="00C412DC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61EF8" w:rsidRPr="00796174" w:rsidRDefault="00C412DC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EF8"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запланированным</w:t>
            </w:r>
          </w:p>
        </w:tc>
        <w:tc>
          <w:tcPr>
            <w:tcW w:w="5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и оценки</w:t>
            </w:r>
            <w:r w:rsidR="001D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мероприятий муниципальной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анализ причин отклонения фактически достигнутых</w:t>
            </w:r>
            <w:r w:rsidR="001D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реализации муниципальной</w:t>
            </w:r>
            <w:r w:rsidR="001D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программы от запланированных;</w:t>
            </w:r>
          </w:p>
          <w:p w:rsidR="00C61EF8" w:rsidRPr="00796174" w:rsidRDefault="00C61EF8" w:rsidP="000A1A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оперативная разработка и реализация комплекса мер,</w:t>
            </w:r>
            <w:r w:rsidR="001D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74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эффективности реализации мероприятий муниципальной программы</w:t>
            </w:r>
          </w:p>
        </w:tc>
      </w:tr>
    </w:tbl>
    <w:p w:rsidR="00C61EF8" w:rsidRPr="006A4AD2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EF8" w:rsidRPr="00C412DC" w:rsidRDefault="00C61EF8" w:rsidP="0028671C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Par600"/>
      <w:bookmarkStart w:id="9" w:name="Par650"/>
      <w:bookmarkStart w:id="10" w:name="Par668"/>
      <w:bookmarkEnd w:id="8"/>
      <w:bookmarkEnd w:id="9"/>
      <w:bookmarkEnd w:id="10"/>
      <w:r w:rsidRPr="00C4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Ожидаемый (планируемый) эффект от реализации программы</w:t>
      </w:r>
    </w:p>
    <w:p w:rsidR="00C61EF8" w:rsidRPr="00C412DC" w:rsidRDefault="00C61EF8" w:rsidP="0028671C">
      <w:pPr>
        <w:pStyle w:val="3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выполнение программных мероприятий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 </w:t>
      </w:r>
    </w:p>
    <w:p w:rsidR="00C61EF8" w:rsidRPr="00C412DC" w:rsidRDefault="00C61EF8" w:rsidP="00432F58">
      <w:pPr>
        <w:spacing w:after="0" w:line="240" w:lineRule="auto"/>
        <w:jc w:val="both"/>
        <w:rPr>
          <w:rStyle w:val="af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412DC">
        <w:rPr>
          <w:rStyle w:val="af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Социально-экономический эффект реализации программы выражается в: 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412DC">
        <w:rPr>
          <w:rStyle w:val="af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– распространении культуры интернационализма, согласия, национальной и ре</w:t>
      </w:r>
      <w:r w:rsidRPr="00C412DC">
        <w:rPr>
          <w:rStyle w:val="af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лигиозной терпимости в среде учреждений социальной сферы;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– гармонизации межнациональных отношений, повышении уровня </w:t>
      </w:r>
      <w:proofErr w:type="spellStart"/>
      <w:r w:rsidRPr="00C412DC">
        <w:rPr>
          <w:rFonts w:ascii="Times New Roman" w:hAnsi="Times New Roman" w:cs="Times New Roman"/>
          <w:color w:val="000000"/>
          <w:sz w:val="24"/>
          <w:szCs w:val="24"/>
        </w:rPr>
        <w:t>этносоциальной</w:t>
      </w:r>
      <w:proofErr w:type="spellEnd"/>
      <w:r w:rsidRPr="00C412DC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комфортности;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–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– укреплении в молодежной среде атмосферы межэтнического согласия и толерантности;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– недопущении создания и деятельности националистических экстремистских молодежных группировок;</w:t>
      </w:r>
    </w:p>
    <w:p w:rsidR="00C61EF8" w:rsidRPr="00C412DC" w:rsidRDefault="00C61EF8" w:rsidP="00286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– формировании единого информационного пространства для пропаганды и распространения на территории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61EF8" w:rsidRPr="00C412DC" w:rsidRDefault="00C61EF8" w:rsidP="00286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DC">
        <w:rPr>
          <w:rFonts w:ascii="Times New Roman" w:hAnsi="Times New Roman" w:cs="Times New Roman"/>
          <w:color w:val="000000"/>
          <w:sz w:val="24"/>
          <w:szCs w:val="24"/>
        </w:rPr>
        <w:t>Организационный эффект заключается в налаживании своевременной и эффективной схемы взаимодействия между органами местного самоуправления, муниципальными учреждениями, общественными организациями, средствами массовой информации муниципального округа, правоохранительными органами по противодействию проявлений экстремизма, терроризма и гармонизации межнациональных отношений.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61EF8" w:rsidRPr="00C412DC" w:rsidSect="00C412DC">
          <w:headerReference w:type="default" r:id="rId10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412D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both"/>
        <w:rPr>
          <w:rFonts w:ascii="Times New Roman" w:hAnsi="Times New Roman" w:cs="Times New Roman"/>
          <w:sz w:val="20"/>
          <w:szCs w:val="20"/>
        </w:rPr>
      </w:pPr>
      <w:r w:rsidRPr="00C412DC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both"/>
        <w:rPr>
          <w:rFonts w:ascii="Times New Roman" w:hAnsi="Times New Roman" w:cs="Times New Roman"/>
          <w:sz w:val="20"/>
          <w:szCs w:val="20"/>
        </w:rPr>
      </w:pPr>
    </w:p>
    <w:p w:rsidR="00C61EF8" w:rsidRPr="00C412DC" w:rsidRDefault="00C61EF8" w:rsidP="0055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DC">
        <w:rPr>
          <w:rFonts w:ascii="Times New Roman" w:hAnsi="Times New Roman" w:cs="Times New Roman"/>
          <w:b/>
          <w:bCs/>
          <w:sz w:val="20"/>
          <w:szCs w:val="20"/>
        </w:rPr>
        <w:t>Целевые показатели (индикаторы) муниципальной программы</w:t>
      </w:r>
    </w:p>
    <w:p w:rsidR="00C61EF8" w:rsidRPr="00C412DC" w:rsidRDefault="00C61EF8" w:rsidP="0055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DC">
        <w:rPr>
          <w:rFonts w:ascii="Times New Roman" w:hAnsi="Times New Roman" w:cs="Times New Roman"/>
          <w:b/>
          <w:bCs/>
          <w:sz w:val="20"/>
          <w:szCs w:val="20"/>
        </w:rPr>
        <w:t xml:space="preserve"> «Профилактика терроризма и экстремизма на территории Немского муниципального округа на 2023-2027 годы»</w:t>
      </w:r>
    </w:p>
    <w:tbl>
      <w:tblPr>
        <w:tblpPr w:leftFromText="180" w:rightFromText="180" w:vertAnchor="text" w:horzAnchor="margin" w:tblpXSpec="center" w:tblpY="170"/>
        <w:tblW w:w="16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418"/>
        <w:gridCol w:w="2863"/>
        <w:gridCol w:w="1388"/>
        <w:gridCol w:w="1275"/>
        <w:gridCol w:w="1417"/>
        <w:gridCol w:w="1417"/>
        <w:gridCol w:w="1558"/>
        <w:gridCol w:w="1416"/>
        <w:gridCol w:w="1559"/>
        <w:gridCol w:w="1558"/>
      </w:tblGrid>
      <w:tr w:rsidR="00C61EF8" w:rsidRPr="00C412DC" w:rsidTr="00C412DC">
        <w:tc>
          <w:tcPr>
            <w:tcW w:w="676" w:type="dxa"/>
            <w:vMerge w:val="restart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1" w:type="dxa"/>
            <w:gridSpan w:val="2"/>
            <w:vMerge w:val="restart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88" w:type="dxa"/>
            <w:vMerge w:val="restart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00" w:type="dxa"/>
            <w:gridSpan w:val="7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C61EF8" w:rsidRPr="00C412DC" w:rsidTr="00C412DC">
        <w:tc>
          <w:tcPr>
            <w:tcW w:w="676" w:type="dxa"/>
            <w:vMerge/>
            <w:vAlign w:val="center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vMerge/>
            <w:vAlign w:val="center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61EF8" w:rsidRPr="00C412DC" w:rsidRDefault="00C61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51" w:type="dxa"/>
            <w:gridSpan w:val="9"/>
          </w:tcPr>
          <w:p w:rsidR="00C61EF8" w:rsidRPr="00C412DC" w:rsidRDefault="00C61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1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1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2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C61EF8" w:rsidRPr="00C412DC" w:rsidRDefault="00C61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51" w:type="dxa"/>
            <w:gridSpan w:val="9"/>
          </w:tcPr>
          <w:p w:rsidR="00C61EF8" w:rsidRPr="00C412DC" w:rsidRDefault="00C61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2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терроризма и экстремизма в сферах межнациональных и межрелигиозных отношений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1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2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Увеличение доли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3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публикаций в СМИ, на интернет сайтах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1EF8" w:rsidRPr="00C412DC" w:rsidTr="00C412DC">
        <w:tc>
          <w:tcPr>
            <w:tcW w:w="67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81" w:type="dxa"/>
            <w:gridSpan w:val="2"/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Целевой показатель 4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сфере профилактики экстремизма и терроризма (изготовление памяток, листовок, приобретение плакатов)</w:t>
            </w:r>
          </w:p>
        </w:tc>
        <w:tc>
          <w:tcPr>
            <w:tcW w:w="138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61EF8" w:rsidRPr="00C412DC" w:rsidTr="00C412DC">
        <w:tc>
          <w:tcPr>
            <w:tcW w:w="16545" w:type="dxa"/>
            <w:gridSpan w:val="11"/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Задача 3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и пресечение экстремистской деятельности организаций и объединений на территории Немского муниципального округа среди несовершеннолетних</w:t>
            </w:r>
          </w:p>
        </w:tc>
      </w:tr>
      <w:tr w:rsidR="00C61EF8" w:rsidRPr="00C412DC" w:rsidTr="00C412DC">
        <w:trPr>
          <w:trHeight w:val="887"/>
        </w:trPr>
        <w:tc>
          <w:tcPr>
            <w:tcW w:w="676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1 </w:t>
            </w:r>
          </w:p>
          <w:p w:rsidR="00C61EF8" w:rsidRPr="00C412DC" w:rsidRDefault="00C61EF8" w:rsidP="00C41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доля преступлений и правонарушений экстремистской и террористической направленности;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1EF8" w:rsidRPr="00C412DC" w:rsidTr="00C412DC">
        <w:trPr>
          <w:trHeight w:val="61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Доля правонарушений в сферах межнациональных и межрелигиозных отношений;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1EF8" w:rsidRPr="00C412DC" w:rsidTr="00C412DC">
        <w:trPr>
          <w:trHeight w:val="474"/>
        </w:trPr>
        <w:tc>
          <w:tcPr>
            <w:tcW w:w="676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:rsidR="00C61EF8" w:rsidRPr="00C412DC" w:rsidRDefault="00C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доля преступлений и правонарушений экстремистской и террористической направленности среди несовершеннолетних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61EF8" w:rsidRPr="00C412DC" w:rsidRDefault="00C6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61EF8" w:rsidRDefault="00C61EF8" w:rsidP="00556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12DC" w:rsidRDefault="00C412DC" w:rsidP="006970B0">
      <w:pPr>
        <w:widowControl w:val="0"/>
        <w:adjustRightInd w:val="0"/>
        <w:spacing w:after="0" w:line="240" w:lineRule="auto"/>
        <w:ind w:left="10206" w:hanging="283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671"/>
      <w:bookmarkStart w:id="12" w:name="Par987"/>
      <w:bookmarkEnd w:id="11"/>
      <w:bookmarkEnd w:id="12"/>
    </w:p>
    <w:p w:rsidR="00C61EF8" w:rsidRPr="00C412DC" w:rsidRDefault="00C61EF8" w:rsidP="006970B0">
      <w:pPr>
        <w:widowControl w:val="0"/>
        <w:adjustRightInd w:val="0"/>
        <w:spacing w:after="0" w:line="240" w:lineRule="auto"/>
        <w:ind w:left="10206" w:hanging="283"/>
        <w:outlineLvl w:val="0"/>
        <w:rPr>
          <w:rFonts w:ascii="Times New Roman" w:hAnsi="Times New Roman" w:cs="Times New Roman"/>
          <w:sz w:val="20"/>
          <w:szCs w:val="20"/>
        </w:rPr>
      </w:pPr>
      <w:r w:rsidRPr="00C412D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61EF8" w:rsidRPr="00C412DC" w:rsidRDefault="00C61EF8" w:rsidP="006970B0">
      <w:pPr>
        <w:widowControl w:val="0"/>
        <w:adjustRightInd w:val="0"/>
        <w:spacing w:after="0" w:line="240" w:lineRule="auto"/>
        <w:ind w:left="10206" w:hanging="283"/>
        <w:outlineLvl w:val="0"/>
        <w:rPr>
          <w:rFonts w:ascii="Times New Roman" w:hAnsi="Times New Roman" w:cs="Times New Roman"/>
          <w:sz w:val="20"/>
          <w:szCs w:val="20"/>
        </w:rPr>
      </w:pPr>
      <w:r w:rsidRPr="00C412DC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61EF8" w:rsidRPr="00C412DC" w:rsidRDefault="00C61EF8" w:rsidP="006970B0">
      <w:pPr>
        <w:widowControl w:val="0"/>
        <w:adjustRightInd w:val="0"/>
        <w:spacing w:after="0" w:line="240" w:lineRule="auto"/>
        <w:ind w:left="10206" w:hanging="283"/>
        <w:outlineLvl w:val="0"/>
        <w:rPr>
          <w:rFonts w:ascii="Times New Roman" w:hAnsi="Times New Roman" w:cs="Times New Roman"/>
          <w:sz w:val="20"/>
          <w:szCs w:val="20"/>
        </w:rPr>
      </w:pPr>
    </w:p>
    <w:p w:rsidR="00C61EF8" w:rsidRPr="00C412DC" w:rsidRDefault="00C61EF8" w:rsidP="00286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DC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мероприятий </w:t>
      </w:r>
    </w:p>
    <w:p w:rsidR="00C61EF8" w:rsidRPr="00C412DC" w:rsidRDefault="00C61EF8" w:rsidP="00286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DC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 «Профилактика терроризма и противодействие экстремизму» на 2023-2027 годы</w:t>
      </w:r>
    </w:p>
    <w:p w:rsidR="00C61EF8" w:rsidRPr="00C412DC" w:rsidRDefault="00C61EF8" w:rsidP="002867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383"/>
        <w:gridCol w:w="19"/>
        <w:gridCol w:w="1257"/>
        <w:gridCol w:w="1728"/>
        <w:gridCol w:w="28"/>
        <w:gridCol w:w="1368"/>
        <w:gridCol w:w="1137"/>
        <w:gridCol w:w="854"/>
        <w:gridCol w:w="995"/>
        <w:gridCol w:w="995"/>
        <w:gridCol w:w="995"/>
        <w:gridCol w:w="1104"/>
        <w:gridCol w:w="887"/>
      </w:tblGrid>
      <w:tr w:rsidR="00C61EF8" w:rsidRPr="00C412DC" w:rsidTr="00C412DC">
        <w:tc>
          <w:tcPr>
            <w:tcW w:w="560" w:type="dxa"/>
            <w:vMerge w:val="restart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83" w:type="dxa"/>
            <w:vMerge w:val="restart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56" w:type="dxa"/>
            <w:gridSpan w:val="2"/>
            <w:vMerge w:val="restart"/>
          </w:tcPr>
          <w:p w:rsidR="00C61EF8" w:rsidRPr="00C412DC" w:rsidRDefault="00C61EF8" w:rsidP="00DB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368" w:type="dxa"/>
            <w:vMerge w:val="restart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</w:tcPr>
          <w:p w:rsidR="00C61EF8" w:rsidRPr="00C412DC" w:rsidRDefault="00C61EF8" w:rsidP="00DB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Общий объём расходов (тыс. руб.)</w:t>
            </w:r>
          </w:p>
        </w:tc>
        <w:tc>
          <w:tcPr>
            <w:tcW w:w="5830" w:type="dxa"/>
            <w:gridSpan w:val="6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Объём расходов на реализацию мероприятий программы по годам (тыс. руб.)</w:t>
            </w:r>
          </w:p>
        </w:tc>
      </w:tr>
      <w:tr w:rsidR="00C61EF8" w:rsidRPr="00C412DC" w:rsidTr="00C412DC">
        <w:tc>
          <w:tcPr>
            <w:tcW w:w="560" w:type="dxa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5" w:type="dxa"/>
          </w:tcPr>
          <w:p w:rsidR="00C61EF8" w:rsidRPr="00C412DC" w:rsidRDefault="00C61EF8" w:rsidP="006D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04" w:type="dxa"/>
          </w:tcPr>
          <w:p w:rsidR="00C61EF8" w:rsidRPr="00C412DC" w:rsidRDefault="00C61EF8" w:rsidP="006D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>
        <w:tc>
          <w:tcPr>
            <w:tcW w:w="15310" w:type="dxa"/>
            <w:gridSpan w:val="14"/>
          </w:tcPr>
          <w:p w:rsidR="00C61EF8" w:rsidRPr="00C412DC" w:rsidRDefault="00C61EF8" w:rsidP="00D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3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DB2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АТК округа.</w:t>
            </w:r>
          </w:p>
        </w:tc>
        <w:tc>
          <w:tcPr>
            <w:tcW w:w="127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756" w:type="dxa"/>
            <w:gridSpan w:val="2"/>
          </w:tcPr>
          <w:p w:rsidR="00C61EF8" w:rsidRPr="00C412DC" w:rsidRDefault="00C61EF8" w:rsidP="00DB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 w:rsidR="00B10755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36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</w:tcPr>
          <w:p w:rsidR="00C61EF8" w:rsidRPr="00C412DC" w:rsidRDefault="00C61EF8" w:rsidP="00DB2E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DB2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экстремистски</w:t>
            </w:r>
            <w:proofErr w:type="spellEnd"/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настроенных лиц.</w:t>
            </w:r>
          </w:p>
        </w:tc>
        <w:tc>
          <w:tcPr>
            <w:tcW w:w="127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КДН и ЗП администрации округа,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Управление по социальным вопросам администрации округа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83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27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округа,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27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округа,</w:t>
            </w:r>
          </w:p>
          <w:p w:rsidR="00C61EF8" w:rsidRPr="00C412DC" w:rsidRDefault="00C61EF8" w:rsidP="00DB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округа, МО МВД России «Кильмезский» (по согласованию), </w:t>
            </w:r>
          </w:p>
        </w:tc>
        <w:tc>
          <w:tcPr>
            <w:tcW w:w="136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округа,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Управление по социальным вопросам округа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округа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округа,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Управление по социальным вопросам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proofErr w:type="gram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совет ветеранов Немского муниципального округа 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ind w:left="23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</w:rPr>
              <w:t xml:space="preserve">Мероприятие </w:t>
            </w:r>
            <w:r w:rsidRPr="00C412DC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</w:t>
            </w:r>
          </w:p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D02CD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D02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окружных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highlight w:val="magenta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народных праздников: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Рождество;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Масленица;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Пасха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 пр.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</w:t>
            </w:r>
          </w:p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округа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</w:t>
            </w:r>
          </w:p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тематических мероприятий, направленных на профилактику терроризма, приуроченных ко Дню солидарности в борьбе с терроризмом 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3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</w:p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социальным вопросам </w:t>
            </w:r>
          </w:p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0B1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B1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25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округа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</w:t>
            </w:r>
          </w:p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), редакция газеты «Вестник труда» (по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2713E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02713E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информационных материалов (листовок, памяток) по вопросам противодействия терроризму и экстремизму.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0B1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B1AD4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0B1AD4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125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728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управления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ресурсо</w:t>
            </w:r>
            <w:proofErr w:type="spellEnd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снабжающие и управляющие компании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</w:tcPr>
          <w:p w:rsidR="00C61EF8" w:rsidRPr="00C412DC" w:rsidRDefault="00C61EF8" w:rsidP="000B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027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Мероприятие</w:t>
            </w:r>
          </w:p>
          <w:p w:rsidR="00C61EF8" w:rsidRPr="00C412DC" w:rsidRDefault="00C61EF8" w:rsidP="00584DAB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плакатов по тематике профилактики терроризма и экстремизма 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</w:t>
            </w:r>
          </w:p>
          <w:p w:rsidR="00C61EF8" w:rsidRPr="00C412DC" w:rsidRDefault="00C61EF8" w:rsidP="0096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black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61EF8" w:rsidRPr="00C412DC" w:rsidRDefault="00C61EF8" w:rsidP="0058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584DAB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B62F1A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камер видеонаблюдения</w:t>
            </w:r>
          </w:p>
          <w:p w:rsidR="00C61EF8" w:rsidRPr="00C412DC" w:rsidRDefault="00C61EF8" w:rsidP="00B62F1A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здания администрации округа</w:t>
            </w:r>
          </w:p>
        </w:tc>
        <w:tc>
          <w:tcPr>
            <w:tcW w:w="125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C61EF8" w:rsidP="0032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Местный бюджет -</w:t>
            </w:r>
          </w:p>
        </w:tc>
        <w:tc>
          <w:tcPr>
            <w:tcW w:w="113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5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113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0A3804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D72EE1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Проведение мероприятий по защите систем водоснабжения </w:t>
            </w:r>
          </w:p>
        </w:tc>
        <w:tc>
          <w:tcPr>
            <w:tcW w:w="125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28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4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113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D72EE1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F51A6E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Установка камер видеонаблюдения</w:t>
            </w:r>
            <w:r w:rsidR="00131D4E"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стадионе Ильинского ТУ</w:t>
            </w:r>
          </w:p>
          <w:p w:rsidR="00C61EF8" w:rsidRPr="00C412DC" w:rsidRDefault="00C61EF8" w:rsidP="00D72EE1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61EF8" w:rsidRPr="00C412DC" w:rsidRDefault="00C61EF8" w:rsidP="000A3804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728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Ильинское ТУ 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854" w:type="dxa"/>
          </w:tcPr>
          <w:p w:rsidR="00C61EF8" w:rsidRPr="00C412DC" w:rsidRDefault="00C61EF8" w:rsidP="00F51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F8" w:rsidRPr="00C412DC" w:rsidTr="00C412DC">
        <w:tc>
          <w:tcPr>
            <w:tcW w:w="560" w:type="dxa"/>
          </w:tcPr>
          <w:p w:rsidR="00C61EF8" w:rsidRPr="00C412DC" w:rsidRDefault="00C61EF8" w:rsidP="00113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2" w:type="dxa"/>
            <w:gridSpan w:val="2"/>
          </w:tcPr>
          <w:p w:rsidR="00C61EF8" w:rsidRPr="00C412DC" w:rsidRDefault="00C61EF8" w:rsidP="0032225D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Мероприятие </w:t>
            </w:r>
          </w:p>
          <w:p w:rsidR="00C61EF8" w:rsidRPr="00C412DC" w:rsidRDefault="00C61EF8" w:rsidP="00D72EE1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 видеонаблюдения в общественных местах</w:t>
            </w:r>
          </w:p>
        </w:tc>
        <w:tc>
          <w:tcPr>
            <w:tcW w:w="125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28" w:type="dxa"/>
          </w:tcPr>
          <w:p w:rsidR="00C61EF8" w:rsidRPr="00C412DC" w:rsidRDefault="00E00BA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ТУ пгт Нема, Архангельское ТУ</w:t>
            </w:r>
          </w:p>
        </w:tc>
        <w:tc>
          <w:tcPr>
            <w:tcW w:w="1396" w:type="dxa"/>
            <w:gridSpan w:val="2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4" w:type="dxa"/>
          </w:tcPr>
          <w:p w:rsidR="00C61EF8" w:rsidRPr="00C412DC" w:rsidRDefault="004804D0" w:rsidP="0048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5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04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87" w:type="dxa"/>
          </w:tcPr>
          <w:p w:rsidR="00C61EF8" w:rsidRPr="00C412DC" w:rsidRDefault="00C61EF8" w:rsidP="0011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EF8" w:rsidRPr="00962BF1" w:rsidRDefault="00C61EF8" w:rsidP="002867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12DC" w:rsidRDefault="00A03DBD" w:rsidP="002A7CFB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61EF8" w:rsidRPr="00C412DC" w:rsidRDefault="00A03DBD" w:rsidP="00C412DC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412D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61EF8" w:rsidRPr="00C412DC">
        <w:rPr>
          <w:rFonts w:ascii="Times New Roman" w:hAnsi="Times New Roman" w:cs="Times New Roman"/>
          <w:color w:val="000000"/>
          <w:sz w:val="20"/>
          <w:szCs w:val="20"/>
        </w:rPr>
        <w:t>Приложение № 3</w:t>
      </w:r>
    </w:p>
    <w:p w:rsidR="00C61EF8" w:rsidRPr="00C412DC" w:rsidRDefault="00C412DC" w:rsidP="0028671C">
      <w:pPr>
        <w:widowControl w:val="0"/>
        <w:adjustRightInd w:val="0"/>
        <w:spacing w:after="0" w:line="240" w:lineRule="auto"/>
        <w:ind w:left="10206" w:hanging="283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412D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C61EF8" w:rsidRPr="00C412DC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61EF8" w:rsidRPr="00C412DC" w:rsidRDefault="00C61EF8" w:rsidP="00C412DC">
      <w:pPr>
        <w:widowControl w:val="0"/>
        <w:adjustRightInd w:val="0"/>
        <w:spacing w:after="0" w:line="240" w:lineRule="auto"/>
        <w:ind w:left="10206" w:hanging="283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61EF8" w:rsidRPr="00C412DC" w:rsidRDefault="00C61EF8" w:rsidP="00C41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3" w:name="Par845"/>
      <w:bookmarkEnd w:id="13"/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РЕАЛИЗАЦИЮ МУНИЦИПАЛЬНОЙ ПРОГРАММЫ</w:t>
      </w:r>
      <w:r w:rsidR="00C412DC"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СЧЕТ СРЕДСТВ БЮДЖЕТА МУНИЦИПАЛЬНОГО ОКРУГА</w:t>
      </w:r>
    </w:p>
    <w:p w:rsidR="003B0B1A" w:rsidRPr="00C412DC" w:rsidRDefault="003B0B1A" w:rsidP="00697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431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978"/>
        <w:gridCol w:w="3118"/>
        <w:gridCol w:w="1134"/>
        <w:gridCol w:w="993"/>
        <w:gridCol w:w="1134"/>
        <w:gridCol w:w="1275"/>
        <w:gridCol w:w="1418"/>
        <w:gridCol w:w="1134"/>
      </w:tblGrid>
      <w:tr w:rsidR="003B0B1A" w:rsidRPr="00C412DC" w:rsidTr="00A03DBD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1147"/>
            <w:bookmarkEnd w:id="14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C412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муниципальной программы, отдельного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C412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 соисполнители, муниципальный  заказчик       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B0B1A" w:rsidRPr="00C412DC" w:rsidTr="00C412DC">
        <w:trPr>
          <w:trHeight w:val="245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D0384" w:rsidRPr="00C412DC" w:rsidTr="00A03DBD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программа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A" w:rsidRPr="00C412DC" w:rsidRDefault="003A68FA" w:rsidP="003A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«Профилактика терроризма и противодействие экстремизму» </w:t>
            </w:r>
          </w:p>
          <w:p w:rsidR="003A68FA" w:rsidRPr="00C412DC" w:rsidRDefault="003A68FA" w:rsidP="003A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2D0384" w:rsidRPr="00C412DC" w:rsidTr="00A03DBD">
        <w:trPr>
          <w:trHeight w:val="10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0384" w:rsidRPr="00C412DC" w:rsidTr="00A03DBD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соцвопросам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 ТУ пгт Нема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 Архангельское 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 Ильинское 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0B1A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3B0B1A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материалов о принимаемых мерах антитеррористического характера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A03DBD" w:rsidRPr="00C412DC" w:rsidRDefault="00A03DBD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BD" w:rsidRPr="00C412DC" w:rsidRDefault="00A03DBD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соцвопросам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0B1A" w:rsidRPr="00C412DC" w:rsidRDefault="00A03DBD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3B0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распространение в местах массового пребывания людей информационных материалов 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(листовок, памяток) по вопросам противодействия терроризму и экстремизму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03DBD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</w:t>
            </w:r>
          </w:p>
          <w:p w:rsidR="00A03DBD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соцвопросам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0384" w:rsidRPr="00C412DC" w:rsidTr="00C412DC">
        <w:trPr>
          <w:trHeight w:val="8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плакатов по тематике профилактики терроризма и экстремизма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A03DBD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BD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соцвопросам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камер видеонаблюдения</w:t>
            </w:r>
          </w:p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здания администрации округа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Администрация Немского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камер видеонаблюдения на стадионе с. Ильинское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2D0384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 видеонаблюдения в общественных местах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ТУ пгт Н</w:t>
            </w:r>
            <w:r w:rsidR="00214C64" w:rsidRPr="00C412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A03DBD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84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4" w:rsidRPr="00C412DC" w:rsidRDefault="002D0384" w:rsidP="002D038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DBD" w:rsidRPr="00C412DC" w:rsidTr="00A03D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 видеонаблюдения в общественных местах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  <w:p w:rsidR="00A03DBD" w:rsidRPr="00C412DC" w:rsidRDefault="00A03DBD" w:rsidP="00A03D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D" w:rsidRPr="00C412DC" w:rsidRDefault="00A03DBD" w:rsidP="00A03D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412DC" w:rsidRPr="00C412DC" w:rsidRDefault="00C412DC" w:rsidP="006970B0">
      <w:pPr>
        <w:widowControl w:val="0"/>
        <w:autoSpaceDE w:val="0"/>
        <w:autoSpaceDN w:val="0"/>
        <w:adjustRightInd w:val="0"/>
        <w:spacing w:after="0"/>
        <w:ind w:left="9923"/>
        <w:jc w:val="both"/>
        <w:rPr>
          <w:rFonts w:ascii="Times New Roman" w:hAnsi="Times New Roman" w:cs="Times New Roman"/>
          <w:color w:val="000000"/>
        </w:rPr>
      </w:pP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/>
        <w:ind w:left="99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12DC">
        <w:rPr>
          <w:rFonts w:ascii="Times New Roman" w:hAnsi="Times New Roman" w:cs="Times New Roman"/>
          <w:color w:val="000000"/>
          <w:sz w:val="20"/>
          <w:szCs w:val="20"/>
        </w:rPr>
        <w:t>Приложение № 4</w:t>
      </w:r>
    </w:p>
    <w:p w:rsidR="00C61EF8" w:rsidRPr="00C412DC" w:rsidRDefault="00C61EF8" w:rsidP="006970B0">
      <w:pPr>
        <w:widowControl w:val="0"/>
        <w:adjustRightInd w:val="0"/>
        <w:spacing w:after="0"/>
        <w:ind w:left="10206" w:hanging="283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412DC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61EF8" w:rsidRPr="00C412DC" w:rsidRDefault="00C61EF8" w:rsidP="00C412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5" w:name="Par904"/>
      <w:bookmarkEnd w:id="15"/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ПРОГНОЗНАЯ (СПРАВОЧНАЯ) ОЦЕНКА</w:t>
      </w:r>
    </w:p>
    <w:p w:rsidR="00C61EF8" w:rsidRPr="00C412DC" w:rsidRDefault="00C61EF8" w:rsidP="006970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РЕСУРСНОГО ОБЕСПЕЧЕНИЯ РЕАЛИЗАЦИИ МУНИЦИПАЛЬНОЙ</w:t>
      </w:r>
      <w:r w:rsid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412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 ЗА СЧЕТ ВСЕХ ИСТОЧНИКОВ ФИНАНСИРОВАНИЯ</w:t>
      </w:r>
    </w:p>
    <w:tbl>
      <w:tblPr>
        <w:tblW w:w="139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452"/>
        <w:gridCol w:w="1701"/>
        <w:gridCol w:w="1134"/>
        <w:gridCol w:w="1134"/>
        <w:gridCol w:w="1134"/>
        <w:gridCol w:w="1134"/>
        <w:gridCol w:w="1134"/>
        <w:gridCol w:w="1559"/>
      </w:tblGrid>
      <w:tr w:rsidR="00C61EF8" w:rsidRPr="00C412DC" w:rsidTr="00C412DC">
        <w:trPr>
          <w:trHeight w:val="568"/>
          <w:tblCellSpacing w:w="5" w:type="nil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отдельного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C61EF8" w:rsidRPr="00C412DC">
        <w:trPr>
          <w:trHeight w:val="187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61EF8" w:rsidRPr="00C412DC" w:rsidRDefault="00C61EF8" w:rsidP="005F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терроризма и противодействие экстремизму»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1105,0</w:t>
            </w:r>
          </w:p>
        </w:tc>
      </w:tr>
      <w:tr w:rsidR="00C61EF8" w:rsidRPr="00C412DC">
        <w:trPr>
          <w:trHeight w:val="187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187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655,0</w:t>
            </w:r>
          </w:p>
        </w:tc>
      </w:tr>
      <w:tr w:rsidR="00C61EF8" w:rsidRPr="00C412DC">
        <w:trPr>
          <w:trHeight w:val="187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C61EF8" w:rsidRPr="00C412DC">
        <w:trPr>
          <w:trHeight w:val="105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C61EF8" w:rsidRPr="00C412DC" w:rsidRDefault="00C61EF8" w:rsidP="003461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АТК </w:t>
            </w:r>
            <w:r w:rsidR="005F79D1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0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105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0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D0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1EF8" w:rsidRPr="00C412DC">
        <w:trPr>
          <w:trHeight w:val="105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0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A7C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1EF8" w:rsidRPr="00C412DC" w:rsidTr="00C412DC">
        <w:trPr>
          <w:trHeight w:val="208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профилактических рейдов в места массового отдыха и скопления молодёжи с целью выявлен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proofErr w:type="spellStart"/>
            <w:r w:rsidR="00C412DC" w:rsidRPr="00C412DC">
              <w:rPr>
                <w:rFonts w:ascii="Times New Roman" w:hAnsi="Times New Roman" w:cs="Times New Roman"/>
                <w:sz w:val="20"/>
                <w:szCs w:val="20"/>
              </w:rPr>
              <w:t>экстремистски</w:t>
            </w:r>
            <w:proofErr w:type="spellEnd"/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600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 w:rsidTr="00C412DC">
        <w:trPr>
          <w:trHeight w:val="22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400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данства, а также в их отношении</w:t>
            </w:r>
          </w:p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600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 w:rsidTr="00C412DC">
        <w:trPr>
          <w:trHeight w:val="487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96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40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 по обеспечению охраны порядка при 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проведении массовых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600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35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96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9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597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326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34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504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125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345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в этих сферах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332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45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113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Мониторинг библиотечного фонда на наличие в нём материалов экстремистского характера, доступа к сайтам </w:t>
            </w:r>
            <w:r w:rsidR="00C52C0E" w:rsidRPr="00C412DC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экстремистских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3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Проведение народных праздников:</w:t>
            </w:r>
          </w:p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Рождество;</w:t>
            </w:r>
          </w:p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Масленица;</w:t>
            </w:r>
          </w:p>
          <w:p w:rsidR="00C61EF8" w:rsidRPr="00C412DC" w:rsidRDefault="00C61EF8" w:rsidP="0040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- Пасха</w:t>
            </w:r>
          </w:p>
          <w:p w:rsidR="00C61EF8" w:rsidRPr="00C412DC" w:rsidRDefault="00C61EF8" w:rsidP="0040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76D0B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37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C29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иональный и культурный аспекты)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336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372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229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51F4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 по тематике профилактики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252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D2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D2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5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5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2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D2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1A6E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96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муниципальных мероприятий, посвященных Дню Победы, Дню России, Дню народног</w:t>
            </w:r>
            <w:r w:rsidR="00C52C0E"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единства, Дню памяти и скорби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61EF8" w:rsidRPr="00C412DC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64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6C75B9">
            <w:pPr>
              <w:jc w:val="center"/>
              <w:rPr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F79D1" w:rsidRPr="00C412DC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F79D1" w:rsidRPr="00C412DC">
        <w:trPr>
          <w:trHeight w:val="241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9D1" w:rsidRPr="00C412DC" w:rsidRDefault="005F79D1" w:rsidP="006C7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религиозной розни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Разработка информационных материалов (листовок, памяток) по вопросам противоде</w:t>
            </w:r>
            <w:r w:rsidR="00C52C0E" w:rsidRPr="00C412DC">
              <w:rPr>
                <w:rFonts w:ascii="Times New Roman" w:hAnsi="Times New Roman" w:cs="Times New Roman"/>
                <w:sz w:val="20"/>
                <w:szCs w:val="20"/>
              </w:rPr>
              <w:t>йствия терроризму и экстремизму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F56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камер видеонаблюдения здания администрации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34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камер видеонаблюдения  на стадионе с  Ильинское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7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C42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</w:t>
            </w:r>
          </w:p>
        </w:tc>
      </w:tr>
      <w:tr w:rsidR="00C61EF8" w:rsidRPr="00C412DC">
        <w:trPr>
          <w:trHeight w:val="113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 видеонаблюдения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490.0</w:t>
            </w:r>
          </w:p>
        </w:tc>
      </w:tr>
      <w:tr w:rsidR="00C61EF8" w:rsidRPr="00C412DC">
        <w:trPr>
          <w:trHeight w:val="118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193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275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защите систем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5F79D1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61EF8"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</w:t>
            </w: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8118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400.0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1EF8" w:rsidRPr="00C412DC">
        <w:trPr>
          <w:trHeight w:val="241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EF8" w:rsidRPr="00C412DC" w:rsidRDefault="00C61EF8" w:rsidP="00153C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61EF8" w:rsidRPr="00C412DC" w:rsidRDefault="00C61EF8" w:rsidP="00E2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sectPr w:rsidR="00C61EF8" w:rsidRPr="00C412DC" w:rsidSect="00F76D0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B8" w:rsidRDefault="006065B8" w:rsidP="00C73635">
      <w:pPr>
        <w:spacing w:after="0" w:line="240" w:lineRule="auto"/>
      </w:pPr>
      <w:r>
        <w:separator/>
      </w:r>
    </w:p>
  </w:endnote>
  <w:endnote w:type="continuationSeparator" w:id="0">
    <w:p w:rsidR="006065B8" w:rsidRDefault="006065B8" w:rsidP="00C7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B8" w:rsidRDefault="006065B8" w:rsidP="00C73635">
      <w:pPr>
        <w:spacing w:after="0" w:line="240" w:lineRule="auto"/>
      </w:pPr>
      <w:r>
        <w:separator/>
      </w:r>
    </w:p>
  </w:footnote>
  <w:footnote w:type="continuationSeparator" w:id="0">
    <w:p w:rsidR="006065B8" w:rsidRDefault="006065B8" w:rsidP="00C7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AD" w:rsidRPr="00536DFA" w:rsidRDefault="00FF5FAD" w:rsidP="000A1AED">
    <w:pPr>
      <w:pStyle w:val="ae"/>
      <w:jc w:val="center"/>
      <w:rPr>
        <w:rFonts w:ascii="Times New Roman" w:hAnsi="Times New Roman" w:cs="Times New Roman"/>
      </w:rPr>
    </w:pPr>
    <w:r w:rsidRPr="00536DFA">
      <w:rPr>
        <w:rFonts w:ascii="Times New Roman" w:hAnsi="Times New Roman" w:cs="Times New Roman"/>
      </w:rPr>
      <w:fldChar w:fldCharType="begin"/>
    </w:r>
    <w:r w:rsidRPr="00536DFA">
      <w:rPr>
        <w:rFonts w:ascii="Times New Roman" w:hAnsi="Times New Roman" w:cs="Times New Roman"/>
      </w:rPr>
      <w:instrText>PAGE   \* MERGEFORMAT</w:instrText>
    </w:r>
    <w:r w:rsidRPr="00536DFA">
      <w:rPr>
        <w:rFonts w:ascii="Times New Roman" w:hAnsi="Times New Roman" w:cs="Times New Roman"/>
      </w:rPr>
      <w:fldChar w:fldCharType="separate"/>
    </w:r>
    <w:r w:rsidR="00176C24">
      <w:rPr>
        <w:rFonts w:ascii="Times New Roman" w:hAnsi="Times New Roman" w:cs="Times New Roman"/>
        <w:noProof/>
      </w:rPr>
      <w:t>1</w:t>
    </w:r>
    <w:r w:rsidRPr="00536DFA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C64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67A"/>
    <w:multiLevelType w:val="hybridMultilevel"/>
    <w:tmpl w:val="B64E5D52"/>
    <w:lvl w:ilvl="0" w:tplc="25CC90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">
    <w:nsid w:val="109968B8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B6263C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3954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027521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C92FD2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0C40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563139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76A29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FD5A79"/>
    <w:multiLevelType w:val="hybridMultilevel"/>
    <w:tmpl w:val="5598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8E625D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16694"/>
    <w:multiLevelType w:val="hybridMultilevel"/>
    <w:tmpl w:val="0F1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0"/>
  </w:num>
  <w:num w:numId="15">
    <w:abstractNumId w:val="7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C6"/>
    <w:rsid w:val="00011CBA"/>
    <w:rsid w:val="000246EF"/>
    <w:rsid w:val="00025499"/>
    <w:rsid w:val="0002713E"/>
    <w:rsid w:val="00031BCD"/>
    <w:rsid w:val="00036B1C"/>
    <w:rsid w:val="0004590B"/>
    <w:rsid w:val="00051D6E"/>
    <w:rsid w:val="0005386D"/>
    <w:rsid w:val="00066B3D"/>
    <w:rsid w:val="000722D9"/>
    <w:rsid w:val="00081741"/>
    <w:rsid w:val="000A1AED"/>
    <w:rsid w:val="000A3804"/>
    <w:rsid w:val="000A4259"/>
    <w:rsid w:val="000B1AD4"/>
    <w:rsid w:val="000B3FC1"/>
    <w:rsid w:val="000B7E7E"/>
    <w:rsid w:val="000C6BDE"/>
    <w:rsid w:val="000E0448"/>
    <w:rsid w:val="000F7732"/>
    <w:rsid w:val="001135DD"/>
    <w:rsid w:val="001212C0"/>
    <w:rsid w:val="00123C53"/>
    <w:rsid w:val="001264A3"/>
    <w:rsid w:val="00131D4E"/>
    <w:rsid w:val="00145583"/>
    <w:rsid w:val="00153CFD"/>
    <w:rsid w:val="00156660"/>
    <w:rsid w:val="00160E80"/>
    <w:rsid w:val="0017610D"/>
    <w:rsid w:val="00176C24"/>
    <w:rsid w:val="0019544A"/>
    <w:rsid w:val="001A13C8"/>
    <w:rsid w:val="001A361D"/>
    <w:rsid w:val="001D7F4A"/>
    <w:rsid w:val="001F681D"/>
    <w:rsid w:val="001F789F"/>
    <w:rsid w:val="001F7DFA"/>
    <w:rsid w:val="002046E8"/>
    <w:rsid w:val="00206038"/>
    <w:rsid w:val="00206CF4"/>
    <w:rsid w:val="00212A58"/>
    <w:rsid w:val="00214C64"/>
    <w:rsid w:val="00221526"/>
    <w:rsid w:val="0025088F"/>
    <w:rsid w:val="00251100"/>
    <w:rsid w:val="0027544B"/>
    <w:rsid w:val="0028056A"/>
    <w:rsid w:val="0028269C"/>
    <w:rsid w:val="00284975"/>
    <w:rsid w:val="00284A76"/>
    <w:rsid w:val="0028671C"/>
    <w:rsid w:val="00286EB4"/>
    <w:rsid w:val="002A5E8F"/>
    <w:rsid w:val="002A7CFB"/>
    <w:rsid w:val="002B3236"/>
    <w:rsid w:val="002C2E4D"/>
    <w:rsid w:val="002C3440"/>
    <w:rsid w:val="002D0384"/>
    <w:rsid w:val="002E2A6B"/>
    <w:rsid w:val="002F78AE"/>
    <w:rsid w:val="003178C5"/>
    <w:rsid w:val="0032225D"/>
    <w:rsid w:val="00332EBE"/>
    <w:rsid w:val="00335993"/>
    <w:rsid w:val="003461A8"/>
    <w:rsid w:val="003467C6"/>
    <w:rsid w:val="00353A45"/>
    <w:rsid w:val="00363811"/>
    <w:rsid w:val="00380730"/>
    <w:rsid w:val="003830FB"/>
    <w:rsid w:val="00395824"/>
    <w:rsid w:val="003A531C"/>
    <w:rsid w:val="003A68FA"/>
    <w:rsid w:val="003B0B1A"/>
    <w:rsid w:val="003B385A"/>
    <w:rsid w:val="003E2A40"/>
    <w:rsid w:val="003E4749"/>
    <w:rsid w:val="003E71E3"/>
    <w:rsid w:val="0040089D"/>
    <w:rsid w:val="0041013B"/>
    <w:rsid w:val="00415C56"/>
    <w:rsid w:val="00417F7D"/>
    <w:rsid w:val="00423086"/>
    <w:rsid w:val="00432F58"/>
    <w:rsid w:val="00444103"/>
    <w:rsid w:val="004463C1"/>
    <w:rsid w:val="00462F1A"/>
    <w:rsid w:val="00464837"/>
    <w:rsid w:val="00470534"/>
    <w:rsid w:val="004804D0"/>
    <w:rsid w:val="004830CD"/>
    <w:rsid w:val="004846AA"/>
    <w:rsid w:val="00491925"/>
    <w:rsid w:val="004A2E18"/>
    <w:rsid w:val="004B11E0"/>
    <w:rsid w:val="004C5E83"/>
    <w:rsid w:val="005172CF"/>
    <w:rsid w:val="00527AC2"/>
    <w:rsid w:val="005368B5"/>
    <w:rsid w:val="00536C80"/>
    <w:rsid w:val="00536DFA"/>
    <w:rsid w:val="00544E74"/>
    <w:rsid w:val="00547187"/>
    <w:rsid w:val="00553D24"/>
    <w:rsid w:val="00556C70"/>
    <w:rsid w:val="00560B6F"/>
    <w:rsid w:val="00571DB4"/>
    <w:rsid w:val="00575185"/>
    <w:rsid w:val="00584DAB"/>
    <w:rsid w:val="0059274A"/>
    <w:rsid w:val="00593548"/>
    <w:rsid w:val="005A1765"/>
    <w:rsid w:val="005A2E4E"/>
    <w:rsid w:val="005B226C"/>
    <w:rsid w:val="005C1AC6"/>
    <w:rsid w:val="005C2159"/>
    <w:rsid w:val="005C632D"/>
    <w:rsid w:val="005E05E0"/>
    <w:rsid w:val="005E064A"/>
    <w:rsid w:val="005E0DB5"/>
    <w:rsid w:val="005F6C4F"/>
    <w:rsid w:val="005F79D1"/>
    <w:rsid w:val="00601B37"/>
    <w:rsid w:val="006065B8"/>
    <w:rsid w:val="00612555"/>
    <w:rsid w:val="00615535"/>
    <w:rsid w:val="00663E3E"/>
    <w:rsid w:val="006803B2"/>
    <w:rsid w:val="006970B0"/>
    <w:rsid w:val="00697914"/>
    <w:rsid w:val="006A4AD2"/>
    <w:rsid w:val="006C4155"/>
    <w:rsid w:val="006C75B9"/>
    <w:rsid w:val="006D2610"/>
    <w:rsid w:val="006D47AB"/>
    <w:rsid w:val="006D5411"/>
    <w:rsid w:val="006E2BCB"/>
    <w:rsid w:val="006E5E6D"/>
    <w:rsid w:val="006E5F07"/>
    <w:rsid w:val="006F49AE"/>
    <w:rsid w:val="006F72FD"/>
    <w:rsid w:val="0071514B"/>
    <w:rsid w:val="00715C04"/>
    <w:rsid w:val="00715E87"/>
    <w:rsid w:val="00742A46"/>
    <w:rsid w:val="00763925"/>
    <w:rsid w:val="00771F91"/>
    <w:rsid w:val="007816EC"/>
    <w:rsid w:val="00786FBB"/>
    <w:rsid w:val="00793590"/>
    <w:rsid w:val="00793638"/>
    <w:rsid w:val="0079426D"/>
    <w:rsid w:val="00796174"/>
    <w:rsid w:val="007A59E5"/>
    <w:rsid w:val="007A69AB"/>
    <w:rsid w:val="007B18C8"/>
    <w:rsid w:val="007C2A96"/>
    <w:rsid w:val="007C394C"/>
    <w:rsid w:val="007D19BB"/>
    <w:rsid w:val="007D3F49"/>
    <w:rsid w:val="007E159A"/>
    <w:rsid w:val="008003BE"/>
    <w:rsid w:val="00801561"/>
    <w:rsid w:val="008040F7"/>
    <w:rsid w:val="008067A6"/>
    <w:rsid w:val="008118E6"/>
    <w:rsid w:val="0086010E"/>
    <w:rsid w:val="00860A9E"/>
    <w:rsid w:val="00862321"/>
    <w:rsid w:val="008817F0"/>
    <w:rsid w:val="0088234C"/>
    <w:rsid w:val="008A6F09"/>
    <w:rsid w:val="008B41D4"/>
    <w:rsid w:val="008F0A06"/>
    <w:rsid w:val="0090646B"/>
    <w:rsid w:val="00912023"/>
    <w:rsid w:val="00915235"/>
    <w:rsid w:val="009242FA"/>
    <w:rsid w:val="00924F99"/>
    <w:rsid w:val="00927CC8"/>
    <w:rsid w:val="00927DBF"/>
    <w:rsid w:val="0093733B"/>
    <w:rsid w:val="00962BF1"/>
    <w:rsid w:val="009644F2"/>
    <w:rsid w:val="00972E3B"/>
    <w:rsid w:val="00975E51"/>
    <w:rsid w:val="00985761"/>
    <w:rsid w:val="009969A6"/>
    <w:rsid w:val="009A5768"/>
    <w:rsid w:val="009D483E"/>
    <w:rsid w:val="009E7EF0"/>
    <w:rsid w:val="009F1A74"/>
    <w:rsid w:val="009F78F6"/>
    <w:rsid w:val="00A00671"/>
    <w:rsid w:val="00A015D9"/>
    <w:rsid w:val="00A03DBD"/>
    <w:rsid w:val="00A05613"/>
    <w:rsid w:val="00A10243"/>
    <w:rsid w:val="00A171EC"/>
    <w:rsid w:val="00A350CD"/>
    <w:rsid w:val="00A42A66"/>
    <w:rsid w:val="00A535E7"/>
    <w:rsid w:val="00A62856"/>
    <w:rsid w:val="00A817C2"/>
    <w:rsid w:val="00A83BAC"/>
    <w:rsid w:val="00A91D23"/>
    <w:rsid w:val="00A9436B"/>
    <w:rsid w:val="00AA5EB1"/>
    <w:rsid w:val="00AB25C9"/>
    <w:rsid w:val="00AC1AE5"/>
    <w:rsid w:val="00AC7B03"/>
    <w:rsid w:val="00AF530A"/>
    <w:rsid w:val="00B003B1"/>
    <w:rsid w:val="00B02785"/>
    <w:rsid w:val="00B10755"/>
    <w:rsid w:val="00B33F92"/>
    <w:rsid w:val="00B47782"/>
    <w:rsid w:val="00B62F1A"/>
    <w:rsid w:val="00B647CA"/>
    <w:rsid w:val="00B81A32"/>
    <w:rsid w:val="00B95FBD"/>
    <w:rsid w:val="00BC347F"/>
    <w:rsid w:val="00BC39F9"/>
    <w:rsid w:val="00BD0D44"/>
    <w:rsid w:val="00BD65D5"/>
    <w:rsid w:val="00C223A6"/>
    <w:rsid w:val="00C412DC"/>
    <w:rsid w:val="00C42969"/>
    <w:rsid w:val="00C52C0E"/>
    <w:rsid w:val="00C61EF8"/>
    <w:rsid w:val="00C66A67"/>
    <w:rsid w:val="00C73635"/>
    <w:rsid w:val="00C74BF4"/>
    <w:rsid w:val="00C82293"/>
    <w:rsid w:val="00C86920"/>
    <w:rsid w:val="00C939C4"/>
    <w:rsid w:val="00C95B03"/>
    <w:rsid w:val="00CF1BE8"/>
    <w:rsid w:val="00D005EC"/>
    <w:rsid w:val="00D02CDB"/>
    <w:rsid w:val="00D058FB"/>
    <w:rsid w:val="00D06FA8"/>
    <w:rsid w:val="00D21C9C"/>
    <w:rsid w:val="00D40360"/>
    <w:rsid w:val="00D51F41"/>
    <w:rsid w:val="00D72EE1"/>
    <w:rsid w:val="00D85FA3"/>
    <w:rsid w:val="00D96961"/>
    <w:rsid w:val="00D97A97"/>
    <w:rsid w:val="00DB2893"/>
    <w:rsid w:val="00DB2EE7"/>
    <w:rsid w:val="00DB6437"/>
    <w:rsid w:val="00DF7835"/>
    <w:rsid w:val="00E00BA8"/>
    <w:rsid w:val="00E0300E"/>
    <w:rsid w:val="00E0604D"/>
    <w:rsid w:val="00E13D10"/>
    <w:rsid w:val="00E20044"/>
    <w:rsid w:val="00E3012C"/>
    <w:rsid w:val="00E83CA3"/>
    <w:rsid w:val="00EA5C9C"/>
    <w:rsid w:val="00EE4AEE"/>
    <w:rsid w:val="00EE7D9E"/>
    <w:rsid w:val="00EF12BC"/>
    <w:rsid w:val="00EF6ABF"/>
    <w:rsid w:val="00F2181B"/>
    <w:rsid w:val="00F25408"/>
    <w:rsid w:val="00F42217"/>
    <w:rsid w:val="00F454A4"/>
    <w:rsid w:val="00F45D0F"/>
    <w:rsid w:val="00F51A6E"/>
    <w:rsid w:val="00F553E2"/>
    <w:rsid w:val="00F569D3"/>
    <w:rsid w:val="00F647C9"/>
    <w:rsid w:val="00F73972"/>
    <w:rsid w:val="00F76D0B"/>
    <w:rsid w:val="00F941BF"/>
    <w:rsid w:val="00FB2C22"/>
    <w:rsid w:val="00FC16C5"/>
    <w:rsid w:val="00FC29B1"/>
    <w:rsid w:val="00FD438F"/>
    <w:rsid w:val="00FD4918"/>
    <w:rsid w:val="00FF2464"/>
    <w:rsid w:val="00FF461C"/>
    <w:rsid w:val="00FF5E03"/>
    <w:rsid w:val="00FF5FA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5C1A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54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9544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4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35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93548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9354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35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разослать"/>
    <w:basedOn w:val="a"/>
    <w:uiPriority w:val="99"/>
    <w:rsid w:val="00593548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uiPriority w:val="99"/>
    <w:rsid w:val="0059354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970B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970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70B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970B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a">
    <w:name w:val="Table Grid"/>
    <w:basedOn w:val="a1"/>
    <w:uiPriority w:val="99"/>
    <w:rsid w:val="006970B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uiPriority w:val="99"/>
    <w:rsid w:val="006970B0"/>
  </w:style>
  <w:style w:type="paragraph" w:styleId="ab">
    <w:name w:val="List Paragraph"/>
    <w:basedOn w:val="a"/>
    <w:uiPriority w:val="99"/>
    <w:qFormat/>
    <w:rsid w:val="006970B0"/>
    <w:pPr>
      <w:ind w:left="720"/>
    </w:pPr>
    <w:rPr>
      <w:rFonts w:eastAsia="Times New Roman"/>
    </w:rPr>
  </w:style>
  <w:style w:type="paragraph" w:styleId="ac">
    <w:name w:val="Body Text Indent"/>
    <w:basedOn w:val="a"/>
    <w:link w:val="ad"/>
    <w:uiPriority w:val="99"/>
    <w:rsid w:val="006970B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970B0"/>
    <w:rPr>
      <w:rFonts w:ascii="Times New Roman CYR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970B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970B0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6970B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6970B0"/>
    <w:rPr>
      <w:rFonts w:ascii="Calibri" w:hAnsi="Calibri" w:cs="Calibri"/>
    </w:rPr>
  </w:style>
  <w:style w:type="paragraph" w:customStyle="1" w:styleId="Default">
    <w:name w:val="Default"/>
    <w:uiPriority w:val="99"/>
    <w:rsid w:val="006970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Subtitle"/>
    <w:basedOn w:val="a"/>
    <w:link w:val="af3"/>
    <w:uiPriority w:val="99"/>
    <w:qFormat/>
    <w:rsid w:val="00E13D10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99"/>
    <w:rsid w:val="00E13D10"/>
    <w:rPr>
      <w:rFonts w:ascii="Arial" w:hAnsi="Arial" w:cs="Arial"/>
      <w:color w:val="000000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rsid w:val="005A2E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2E4E"/>
  </w:style>
  <w:style w:type="paragraph" w:styleId="3">
    <w:name w:val="Body Text 3"/>
    <w:basedOn w:val="a"/>
    <w:link w:val="30"/>
    <w:uiPriority w:val="99"/>
    <w:semiHidden/>
    <w:rsid w:val="002867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671C"/>
    <w:rPr>
      <w:rFonts w:ascii="Calibri" w:hAnsi="Calibri" w:cs="Calibri"/>
      <w:sz w:val="16"/>
      <w:szCs w:val="16"/>
    </w:rPr>
  </w:style>
  <w:style w:type="character" w:styleId="af4">
    <w:name w:val="Emphasis"/>
    <w:basedOn w:val="a0"/>
    <w:uiPriority w:val="99"/>
    <w:qFormat/>
    <w:rsid w:val="002867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5C1A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54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9544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4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35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93548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9354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35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разослать"/>
    <w:basedOn w:val="a"/>
    <w:uiPriority w:val="99"/>
    <w:rsid w:val="00593548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uiPriority w:val="99"/>
    <w:rsid w:val="0059354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970B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970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70B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970B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a">
    <w:name w:val="Table Grid"/>
    <w:basedOn w:val="a1"/>
    <w:uiPriority w:val="99"/>
    <w:rsid w:val="006970B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uiPriority w:val="99"/>
    <w:rsid w:val="006970B0"/>
  </w:style>
  <w:style w:type="paragraph" w:styleId="ab">
    <w:name w:val="List Paragraph"/>
    <w:basedOn w:val="a"/>
    <w:uiPriority w:val="99"/>
    <w:qFormat/>
    <w:rsid w:val="006970B0"/>
    <w:pPr>
      <w:ind w:left="720"/>
    </w:pPr>
    <w:rPr>
      <w:rFonts w:eastAsia="Times New Roman"/>
    </w:rPr>
  </w:style>
  <w:style w:type="paragraph" w:styleId="ac">
    <w:name w:val="Body Text Indent"/>
    <w:basedOn w:val="a"/>
    <w:link w:val="ad"/>
    <w:uiPriority w:val="99"/>
    <w:rsid w:val="006970B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970B0"/>
    <w:rPr>
      <w:rFonts w:ascii="Times New Roman CYR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970B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970B0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6970B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6970B0"/>
    <w:rPr>
      <w:rFonts w:ascii="Calibri" w:hAnsi="Calibri" w:cs="Calibri"/>
    </w:rPr>
  </w:style>
  <w:style w:type="paragraph" w:customStyle="1" w:styleId="Default">
    <w:name w:val="Default"/>
    <w:uiPriority w:val="99"/>
    <w:rsid w:val="006970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Subtitle"/>
    <w:basedOn w:val="a"/>
    <w:link w:val="af3"/>
    <w:uiPriority w:val="99"/>
    <w:qFormat/>
    <w:rsid w:val="00E13D10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99"/>
    <w:rsid w:val="00E13D10"/>
    <w:rPr>
      <w:rFonts w:ascii="Arial" w:hAnsi="Arial" w:cs="Arial"/>
      <w:color w:val="000000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rsid w:val="005A2E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2E4E"/>
  </w:style>
  <w:style w:type="paragraph" w:styleId="3">
    <w:name w:val="Body Text 3"/>
    <w:basedOn w:val="a"/>
    <w:link w:val="30"/>
    <w:uiPriority w:val="99"/>
    <w:semiHidden/>
    <w:rsid w:val="002867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671C"/>
    <w:rPr>
      <w:rFonts w:ascii="Calibri" w:hAnsi="Calibri" w:cs="Calibri"/>
      <w:sz w:val="16"/>
      <w:szCs w:val="16"/>
    </w:rPr>
  </w:style>
  <w:style w:type="character" w:styleId="af4">
    <w:name w:val="Emphasis"/>
    <w:basedOn w:val="a0"/>
    <w:uiPriority w:val="99"/>
    <w:qFormat/>
    <w:rsid w:val="00286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AF12610A788D354B706485F6DD2590A46028234CB746D668C2F122BCB35DFB10B7B8D007007BBF137B07B7879A328DDD64E16748A492B053492FC1r9D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D784-8C89-44E0-B92E-FC65DB1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Анастасия</dc:creator>
  <cp:lastModifiedBy>User</cp:lastModifiedBy>
  <cp:revision>5</cp:revision>
  <cp:lastPrinted>2023-02-21T12:57:00Z</cp:lastPrinted>
  <dcterms:created xsi:type="dcterms:W3CDTF">2023-03-06T07:20:00Z</dcterms:created>
  <dcterms:modified xsi:type="dcterms:W3CDTF">2023-03-06T13:51:00Z</dcterms:modified>
</cp:coreProperties>
</file>