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82" w:rsidRDefault="00BC1182" w:rsidP="001B2835">
      <w:pPr>
        <w:ind w:left="5529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1B2835" w:rsidRDefault="001B2835" w:rsidP="001B2835">
      <w:pPr>
        <w:ind w:left="5529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1B2835" w:rsidRDefault="001B2835" w:rsidP="001B2835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proofErr w:type="spellStart"/>
      <w:r w:rsidR="00F26C6C">
        <w:rPr>
          <w:sz w:val="24"/>
          <w:szCs w:val="24"/>
        </w:rPr>
        <w:t>Немского</w:t>
      </w:r>
      <w:proofErr w:type="spellEnd"/>
      <w:r w:rsidR="00F26C6C">
        <w:rPr>
          <w:sz w:val="24"/>
          <w:szCs w:val="24"/>
        </w:rPr>
        <w:t xml:space="preserve"> муниципального  округа</w:t>
      </w:r>
    </w:p>
    <w:p w:rsidR="001B2835" w:rsidRDefault="001B2835" w:rsidP="001B2835">
      <w:pPr>
        <w:ind w:left="5529"/>
        <w:rPr>
          <w:sz w:val="24"/>
          <w:szCs w:val="24"/>
        </w:rPr>
      </w:pPr>
      <w:r>
        <w:rPr>
          <w:sz w:val="24"/>
          <w:szCs w:val="24"/>
        </w:rPr>
        <w:t>от «___» _________20__г. № ___</w:t>
      </w: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  <w:bookmarkStart w:id="0" w:name="_GoBack"/>
      <w:bookmarkEnd w:id="0"/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jc w:val="center"/>
        <w:rPr>
          <w:b/>
          <w:sz w:val="32"/>
          <w:szCs w:val="24"/>
        </w:rPr>
      </w:pPr>
      <w:r w:rsidRPr="001B2835">
        <w:rPr>
          <w:b/>
          <w:sz w:val="32"/>
          <w:szCs w:val="24"/>
        </w:rPr>
        <w:t>Муниципальная программа</w:t>
      </w:r>
    </w:p>
    <w:p w:rsidR="001B2835" w:rsidRPr="001B2835" w:rsidRDefault="001B2835" w:rsidP="001B2835">
      <w:pPr>
        <w:jc w:val="center"/>
        <w:rPr>
          <w:b/>
          <w:sz w:val="32"/>
          <w:szCs w:val="24"/>
        </w:rPr>
      </w:pPr>
    </w:p>
    <w:p w:rsidR="001B2835" w:rsidRPr="001B2835" w:rsidRDefault="001B2835" w:rsidP="001B2835">
      <w:pPr>
        <w:spacing w:before="2"/>
        <w:ind w:left="247" w:right="251" w:hanging="3"/>
        <w:jc w:val="center"/>
        <w:rPr>
          <w:b/>
          <w:sz w:val="36"/>
        </w:rPr>
      </w:pPr>
      <w:r w:rsidRPr="001B2835">
        <w:rPr>
          <w:b/>
          <w:sz w:val="36"/>
        </w:rPr>
        <w:t xml:space="preserve">«Формирование законопослушного поведения участников дорожного движения в </w:t>
      </w:r>
      <w:proofErr w:type="spellStart"/>
      <w:r w:rsidR="00F26C6C">
        <w:rPr>
          <w:b/>
          <w:sz w:val="36"/>
        </w:rPr>
        <w:t>Немском</w:t>
      </w:r>
      <w:proofErr w:type="spellEnd"/>
      <w:r w:rsidR="00F26C6C">
        <w:rPr>
          <w:b/>
          <w:sz w:val="36"/>
        </w:rPr>
        <w:t xml:space="preserve"> муниципальном округе</w:t>
      </w:r>
      <w:r w:rsidRPr="001B2835">
        <w:rPr>
          <w:b/>
          <w:sz w:val="36"/>
        </w:rPr>
        <w:t xml:space="preserve"> на </w:t>
      </w:r>
      <w:r w:rsidRPr="00AF3832">
        <w:rPr>
          <w:b/>
          <w:sz w:val="36"/>
        </w:rPr>
        <w:t>20</w:t>
      </w:r>
      <w:r w:rsidR="00F26C6C" w:rsidRPr="00AF3832">
        <w:rPr>
          <w:b/>
          <w:sz w:val="36"/>
        </w:rPr>
        <w:t>2</w:t>
      </w:r>
      <w:r w:rsidR="00665429" w:rsidRPr="00AF3832">
        <w:rPr>
          <w:b/>
          <w:sz w:val="36"/>
        </w:rPr>
        <w:t>3</w:t>
      </w:r>
      <w:r w:rsidRPr="00AF3832">
        <w:rPr>
          <w:b/>
          <w:sz w:val="36"/>
        </w:rPr>
        <w:t>-202</w:t>
      </w:r>
      <w:r w:rsidR="00665429" w:rsidRPr="00AF3832">
        <w:rPr>
          <w:b/>
          <w:sz w:val="36"/>
        </w:rPr>
        <w:t>7</w:t>
      </w:r>
      <w:r w:rsidRPr="00AF3832">
        <w:rPr>
          <w:b/>
          <w:sz w:val="36"/>
        </w:rPr>
        <w:t>годы</w:t>
      </w:r>
      <w:r w:rsidRPr="001B2835">
        <w:rPr>
          <w:b/>
          <w:sz w:val="36"/>
        </w:rPr>
        <w:t>»</w:t>
      </w: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1B2835" w:rsidRDefault="001B2835" w:rsidP="001B2835">
      <w:pPr>
        <w:rPr>
          <w:sz w:val="24"/>
          <w:szCs w:val="24"/>
        </w:rPr>
      </w:pPr>
    </w:p>
    <w:p w:rsidR="008E441D" w:rsidRDefault="008E441D">
      <w:pPr>
        <w:rPr>
          <w:b/>
          <w:bCs/>
          <w:sz w:val="28"/>
          <w:szCs w:val="28"/>
        </w:rPr>
      </w:pPr>
      <w:r>
        <w:br w:type="page"/>
      </w:r>
    </w:p>
    <w:p w:rsidR="00225F3E" w:rsidRDefault="00E047D2" w:rsidP="00225F3E">
      <w:pPr>
        <w:pStyle w:val="11"/>
        <w:spacing w:before="70"/>
        <w:ind w:right="223"/>
        <w:jc w:val="center"/>
      </w:pPr>
      <w:r>
        <w:lastRenderedPageBreak/>
        <w:t>МУНИЦИПАЛЬНАЯ ПРОГРАММА</w:t>
      </w:r>
    </w:p>
    <w:p w:rsidR="00665429" w:rsidRDefault="00E047D2" w:rsidP="00225F3E">
      <w:pPr>
        <w:spacing w:before="2"/>
        <w:ind w:left="247" w:right="251" w:hanging="3"/>
        <w:jc w:val="center"/>
        <w:rPr>
          <w:b/>
          <w:sz w:val="28"/>
        </w:rPr>
      </w:pPr>
      <w:r>
        <w:rPr>
          <w:b/>
          <w:sz w:val="28"/>
        </w:rPr>
        <w:t xml:space="preserve">«Формирование законопослушного поведения участников дорожного движения в </w:t>
      </w:r>
      <w:proofErr w:type="spellStart"/>
      <w:r w:rsidR="008E441D">
        <w:rPr>
          <w:b/>
          <w:sz w:val="28"/>
        </w:rPr>
        <w:t>Немском</w:t>
      </w:r>
      <w:proofErr w:type="spellEnd"/>
      <w:r w:rsidR="008E441D">
        <w:rPr>
          <w:b/>
          <w:sz w:val="28"/>
        </w:rPr>
        <w:t xml:space="preserve"> муниципальном округе 202</w:t>
      </w:r>
      <w:r w:rsidR="00665429">
        <w:rPr>
          <w:b/>
          <w:sz w:val="28"/>
        </w:rPr>
        <w:t>3</w:t>
      </w:r>
      <w:r>
        <w:rPr>
          <w:b/>
          <w:sz w:val="28"/>
        </w:rPr>
        <w:t>-202</w:t>
      </w:r>
      <w:r w:rsidR="00665429">
        <w:rPr>
          <w:b/>
          <w:sz w:val="28"/>
        </w:rPr>
        <w:t xml:space="preserve">7 </w:t>
      </w:r>
      <w:r>
        <w:rPr>
          <w:b/>
          <w:sz w:val="28"/>
        </w:rPr>
        <w:t>годы»</w:t>
      </w:r>
    </w:p>
    <w:p w:rsidR="007A68E8" w:rsidRDefault="00E047D2" w:rsidP="008E441D">
      <w:pPr>
        <w:pStyle w:val="a3"/>
        <w:ind w:left="187" w:right="187" w:hanging="3"/>
        <w:jc w:val="both"/>
      </w:pPr>
      <w:r>
        <w:t xml:space="preserve">Паспорт муниципальной программы </w:t>
      </w:r>
      <w:r w:rsidR="008E441D" w:rsidRPr="008E441D">
        <w:t xml:space="preserve">«Формирование законопослушного поведения участников дорожного движения в </w:t>
      </w:r>
      <w:proofErr w:type="spellStart"/>
      <w:r w:rsidR="008E441D" w:rsidRPr="008E441D">
        <w:t>Немском</w:t>
      </w:r>
      <w:proofErr w:type="spellEnd"/>
      <w:r w:rsidR="008E441D" w:rsidRPr="008E441D">
        <w:t xml:space="preserve"> муниципальном округе 202</w:t>
      </w:r>
      <w:r w:rsidR="005427B1">
        <w:t>3</w:t>
      </w:r>
      <w:r w:rsidR="008E441D" w:rsidRPr="008E441D">
        <w:t>-2027годы»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7"/>
        <w:gridCol w:w="2314"/>
        <w:gridCol w:w="776"/>
        <w:gridCol w:w="776"/>
        <w:gridCol w:w="776"/>
        <w:gridCol w:w="776"/>
        <w:gridCol w:w="776"/>
      </w:tblGrid>
      <w:tr w:rsidR="007A68E8" w:rsidTr="00330498">
        <w:tc>
          <w:tcPr>
            <w:tcW w:w="3157" w:type="dxa"/>
          </w:tcPr>
          <w:p w:rsidR="007A68E8" w:rsidRPr="002B6093" w:rsidRDefault="007A68E8" w:rsidP="007A68E8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2B6093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94" w:type="dxa"/>
            <w:gridSpan w:val="6"/>
          </w:tcPr>
          <w:p w:rsidR="007A68E8" w:rsidRPr="002B6093" w:rsidRDefault="00BC1182" w:rsidP="00BC1182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2B6093">
              <w:rPr>
                <w:sz w:val="28"/>
                <w:szCs w:val="28"/>
                <w:lang w:eastAsia="en-US"/>
              </w:rPr>
              <w:t>Управление по социальным вопросам</w:t>
            </w:r>
            <w:r w:rsidR="00C02136" w:rsidRPr="002B6093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2B6093">
              <w:rPr>
                <w:sz w:val="28"/>
                <w:szCs w:val="28"/>
                <w:lang w:eastAsia="en-US"/>
              </w:rPr>
              <w:t>Немского</w:t>
            </w:r>
            <w:proofErr w:type="spellEnd"/>
            <w:r w:rsidRPr="002B6093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8B2EA0" w:rsidTr="00330498">
        <w:tc>
          <w:tcPr>
            <w:tcW w:w="3157" w:type="dxa"/>
          </w:tcPr>
          <w:p w:rsidR="008B2EA0" w:rsidRPr="002B6093" w:rsidRDefault="00C52233" w:rsidP="007A68E8">
            <w:pPr>
              <w:contextualSpacing/>
              <w:rPr>
                <w:sz w:val="28"/>
                <w:szCs w:val="28"/>
                <w:lang w:eastAsia="en-US"/>
              </w:rPr>
            </w:pPr>
            <w:r w:rsidRPr="002B6093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8B2EA0" w:rsidRPr="002B6093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194" w:type="dxa"/>
            <w:gridSpan w:val="6"/>
          </w:tcPr>
          <w:p w:rsidR="00C52233" w:rsidRPr="002B6093" w:rsidRDefault="00C52233" w:rsidP="00C52233">
            <w:pPr>
              <w:pStyle w:val="TableParagraph"/>
              <w:spacing w:line="264" w:lineRule="exact"/>
              <w:ind w:right="142"/>
              <w:jc w:val="both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 xml:space="preserve">образовательные организации </w:t>
            </w:r>
            <w:proofErr w:type="spellStart"/>
            <w:r w:rsidRPr="002B6093">
              <w:rPr>
                <w:sz w:val="28"/>
                <w:szCs w:val="28"/>
              </w:rPr>
              <w:t>Немского</w:t>
            </w:r>
            <w:proofErr w:type="spellEnd"/>
            <w:r w:rsidRPr="002B6093">
              <w:rPr>
                <w:sz w:val="28"/>
                <w:szCs w:val="28"/>
              </w:rPr>
              <w:t xml:space="preserve"> муниципального округа;</w:t>
            </w:r>
          </w:p>
          <w:p w:rsidR="008B2EA0" w:rsidRPr="002B6093" w:rsidRDefault="00C52233" w:rsidP="00C52233">
            <w:pPr>
              <w:adjustRightInd w:val="0"/>
              <w:ind w:hanging="5"/>
              <w:rPr>
                <w:sz w:val="28"/>
                <w:szCs w:val="28"/>
                <w:lang w:eastAsia="en-US"/>
              </w:rPr>
            </w:pPr>
            <w:r w:rsidRPr="002B6093">
              <w:rPr>
                <w:sz w:val="28"/>
                <w:szCs w:val="28"/>
              </w:rPr>
              <w:t>ГИБДД МО МВД России "</w:t>
            </w:r>
            <w:proofErr w:type="spellStart"/>
            <w:r w:rsidRPr="002B6093">
              <w:rPr>
                <w:sz w:val="28"/>
                <w:szCs w:val="28"/>
              </w:rPr>
              <w:t>Кильмезский</w:t>
            </w:r>
            <w:proofErr w:type="spellEnd"/>
            <w:r w:rsidRPr="002B6093">
              <w:rPr>
                <w:sz w:val="28"/>
                <w:szCs w:val="28"/>
              </w:rPr>
              <w:t>" (по согласованию)</w:t>
            </w:r>
          </w:p>
        </w:tc>
      </w:tr>
      <w:tr w:rsidR="00330498" w:rsidTr="00330498">
        <w:tc>
          <w:tcPr>
            <w:tcW w:w="3157" w:type="dxa"/>
          </w:tcPr>
          <w:p w:rsidR="00330498" w:rsidRPr="002B6093" w:rsidRDefault="00330498" w:rsidP="007A68E8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подпрограмм</w:t>
            </w:r>
          </w:p>
        </w:tc>
        <w:tc>
          <w:tcPr>
            <w:tcW w:w="6194" w:type="dxa"/>
            <w:gridSpan w:val="6"/>
          </w:tcPr>
          <w:p w:rsidR="00330498" w:rsidRPr="002B6093" w:rsidRDefault="00330498" w:rsidP="00330498">
            <w:pPr>
              <w:pStyle w:val="TableParagraph"/>
              <w:spacing w:line="264" w:lineRule="exact"/>
              <w:ind w:right="142"/>
              <w:jc w:val="center"/>
              <w:rPr>
                <w:sz w:val="28"/>
                <w:szCs w:val="28"/>
              </w:rPr>
            </w:pPr>
            <w:r w:rsidRPr="00330498">
              <w:rPr>
                <w:sz w:val="28"/>
                <w:szCs w:val="28"/>
              </w:rPr>
              <w:t>Отсутствуют</w:t>
            </w:r>
          </w:p>
        </w:tc>
      </w:tr>
      <w:tr w:rsidR="00330498" w:rsidTr="00330498">
        <w:tc>
          <w:tcPr>
            <w:tcW w:w="3157" w:type="dxa"/>
          </w:tcPr>
          <w:p w:rsidR="00330498" w:rsidRDefault="00330498" w:rsidP="007A68E8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Программно-целевые инструменты муниципальной программы</w:t>
            </w:r>
          </w:p>
        </w:tc>
        <w:tc>
          <w:tcPr>
            <w:tcW w:w="6194" w:type="dxa"/>
            <w:gridSpan w:val="6"/>
          </w:tcPr>
          <w:p w:rsidR="00330498" w:rsidRDefault="00E01306" w:rsidP="00330498">
            <w:pPr>
              <w:pStyle w:val="TableParagraph"/>
              <w:spacing w:line="264" w:lineRule="exact"/>
              <w:ind w:right="142"/>
              <w:jc w:val="center"/>
              <w:rPr>
                <w:sz w:val="28"/>
                <w:szCs w:val="28"/>
              </w:rPr>
            </w:pPr>
            <w:r w:rsidRPr="00E01306">
              <w:rPr>
                <w:sz w:val="28"/>
                <w:szCs w:val="28"/>
              </w:rPr>
              <w:t>Отсутствуют</w:t>
            </w:r>
          </w:p>
        </w:tc>
      </w:tr>
      <w:tr w:rsidR="00AC08CD" w:rsidTr="00330498">
        <w:tc>
          <w:tcPr>
            <w:tcW w:w="3157" w:type="dxa"/>
          </w:tcPr>
          <w:p w:rsidR="00AC08CD" w:rsidRDefault="00AC08CD" w:rsidP="007A68E8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Pr="00AC08CD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194" w:type="dxa"/>
            <w:gridSpan w:val="6"/>
          </w:tcPr>
          <w:p w:rsidR="00AC08CD" w:rsidRDefault="00AC08CD" w:rsidP="00330498">
            <w:pPr>
              <w:pStyle w:val="TableParagraph"/>
              <w:spacing w:line="264" w:lineRule="exact"/>
              <w:ind w:right="142"/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Формирование законопослушного поведения участников дорожного движения</w:t>
            </w:r>
          </w:p>
        </w:tc>
      </w:tr>
      <w:tr w:rsidR="007A68E8" w:rsidTr="00330498">
        <w:tc>
          <w:tcPr>
            <w:tcW w:w="3157" w:type="dxa"/>
          </w:tcPr>
          <w:p w:rsidR="007A68E8" w:rsidRPr="002B6093" w:rsidRDefault="00AC08CD" w:rsidP="007A68E8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7A68E8" w:rsidRPr="002B6093">
              <w:rPr>
                <w:sz w:val="28"/>
                <w:szCs w:val="28"/>
                <w:lang w:eastAsia="en-US"/>
              </w:rPr>
              <w:t>адачи муниципальной программы</w:t>
            </w:r>
          </w:p>
        </w:tc>
        <w:tc>
          <w:tcPr>
            <w:tcW w:w="6194" w:type="dxa"/>
            <w:gridSpan w:val="6"/>
          </w:tcPr>
          <w:p w:rsidR="00AC08CD" w:rsidRPr="00AC08CD" w:rsidRDefault="00AC08CD" w:rsidP="00AC08CD">
            <w:pPr>
              <w:pStyle w:val="TableParagraph"/>
              <w:tabs>
                <w:tab w:val="left" w:pos="348"/>
              </w:tabs>
              <w:ind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C08CD">
              <w:rPr>
                <w:sz w:val="28"/>
                <w:szCs w:val="28"/>
              </w:rPr>
              <w:t>. Предупреждение опасного поведения детей дошкольного и школьного возраста, участников дорожного движения.</w:t>
            </w:r>
          </w:p>
          <w:p w:rsidR="00AC08CD" w:rsidRPr="00AC08CD" w:rsidRDefault="00AC08CD" w:rsidP="00AC08CD">
            <w:pPr>
              <w:pStyle w:val="TableParagraph"/>
              <w:tabs>
                <w:tab w:val="left" w:pos="348"/>
              </w:tabs>
              <w:ind w:right="144"/>
              <w:rPr>
                <w:sz w:val="28"/>
                <w:szCs w:val="28"/>
              </w:rPr>
            </w:pPr>
            <w:r w:rsidRPr="00AC08CD">
              <w:rPr>
                <w:sz w:val="28"/>
                <w:szCs w:val="28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7A68E8" w:rsidRPr="002B6093" w:rsidRDefault="00AC08CD" w:rsidP="00AC08CD">
            <w:pPr>
              <w:pStyle w:val="TableParagraph"/>
              <w:tabs>
                <w:tab w:val="left" w:pos="348"/>
              </w:tabs>
              <w:ind w:right="144"/>
              <w:jc w:val="both"/>
              <w:rPr>
                <w:sz w:val="28"/>
                <w:szCs w:val="28"/>
                <w:lang w:eastAsia="en-US"/>
              </w:rPr>
            </w:pPr>
            <w:r w:rsidRPr="00AC08CD">
              <w:rPr>
                <w:sz w:val="28"/>
                <w:szCs w:val="28"/>
              </w:rPr>
              <w:t xml:space="preserve">3. Совершенствование системы профилактики детского дорожно-транспортного травматизма, формирование у детей навыков безопасного поведения на дорогах </w:t>
            </w:r>
          </w:p>
        </w:tc>
      </w:tr>
      <w:tr w:rsidR="00AC08CD" w:rsidTr="00330498">
        <w:tc>
          <w:tcPr>
            <w:tcW w:w="3157" w:type="dxa"/>
          </w:tcPr>
          <w:p w:rsidR="00AC08CD" w:rsidRPr="002B6093" w:rsidRDefault="00AC08CD" w:rsidP="00C55B23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2B6093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6194" w:type="dxa"/>
            <w:gridSpan w:val="6"/>
          </w:tcPr>
          <w:p w:rsidR="00AC08CD" w:rsidRPr="002B6093" w:rsidRDefault="00AC08CD" w:rsidP="00C55B23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37" w:lineRule="auto"/>
              <w:ind w:left="0" w:right="158" w:firstLine="0"/>
              <w:jc w:val="both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 xml:space="preserve">Сокращение </w:t>
            </w:r>
            <w:r>
              <w:rPr>
                <w:sz w:val="28"/>
                <w:szCs w:val="28"/>
              </w:rPr>
              <w:t>количества</w:t>
            </w:r>
            <w:r w:rsidRPr="002B6093">
              <w:rPr>
                <w:sz w:val="28"/>
                <w:szCs w:val="28"/>
              </w:rPr>
              <w:t xml:space="preserve"> дорожно-транспортных происшествий с участием</w:t>
            </w:r>
            <w:r w:rsidRPr="002B6093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 w:rsidRPr="002B6093">
              <w:rPr>
                <w:sz w:val="28"/>
                <w:szCs w:val="28"/>
              </w:rPr>
              <w:t>;</w:t>
            </w:r>
          </w:p>
          <w:p w:rsidR="00AC08CD" w:rsidRPr="002B6093" w:rsidRDefault="00AC08CD" w:rsidP="00C55B23">
            <w:pPr>
              <w:pStyle w:val="a4"/>
              <w:adjustRightInd w:val="0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B6093">
              <w:rPr>
                <w:sz w:val="28"/>
                <w:szCs w:val="28"/>
              </w:rPr>
              <w:t xml:space="preserve">Сокращение числа детей, </w:t>
            </w:r>
            <w:r>
              <w:rPr>
                <w:sz w:val="28"/>
                <w:szCs w:val="28"/>
              </w:rPr>
              <w:t>погибших</w:t>
            </w:r>
            <w:r w:rsidRPr="002B6093">
              <w:rPr>
                <w:sz w:val="28"/>
                <w:szCs w:val="28"/>
              </w:rPr>
              <w:t xml:space="preserve"> в результате дорожно-транспортных происшествий.</w:t>
            </w:r>
          </w:p>
        </w:tc>
      </w:tr>
      <w:tr w:rsidR="00AC08CD" w:rsidTr="00330498">
        <w:tc>
          <w:tcPr>
            <w:tcW w:w="3157" w:type="dxa"/>
          </w:tcPr>
          <w:p w:rsidR="00AC08CD" w:rsidRPr="002B6093" w:rsidRDefault="00AC08CD" w:rsidP="00AC08CD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</w:t>
            </w:r>
            <w:r w:rsidRPr="002B6093">
              <w:rPr>
                <w:sz w:val="28"/>
                <w:szCs w:val="28"/>
                <w:lang w:eastAsia="en-US"/>
              </w:rPr>
              <w:t xml:space="preserve"> и </w:t>
            </w:r>
            <w:r>
              <w:rPr>
                <w:sz w:val="28"/>
                <w:szCs w:val="28"/>
                <w:lang w:eastAsia="en-US"/>
              </w:rPr>
              <w:t>сроки</w:t>
            </w:r>
            <w:r w:rsidRPr="002B6093">
              <w:rPr>
                <w:sz w:val="28"/>
                <w:szCs w:val="28"/>
                <w:lang w:eastAsia="en-US"/>
              </w:rPr>
              <w:t xml:space="preserve"> реализации муниципальной </w:t>
            </w:r>
            <w:r w:rsidRPr="002B6093"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194" w:type="dxa"/>
            <w:gridSpan w:val="6"/>
          </w:tcPr>
          <w:p w:rsidR="00AC08CD" w:rsidRPr="002B6093" w:rsidRDefault="00AC08CD" w:rsidP="00AC08CD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093">
              <w:rPr>
                <w:sz w:val="28"/>
                <w:szCs w:val="28"/>
              </w:rPr>
              <w:lastRenderedPageBreak/>
              <w:t>2023-2027 годы</w:t>
            </w:r>
          </w:p>
        </w:tc>
      </w:tr>
      <w:tr w:rsidR="00AC08CD" w:rsidTr="00330498">
        <w:trPr>
          <w:trHeight w:val="161"/>
        </w:trPr>
        <w:tc>
          <w:tcPr>
            <w:tcW w:w="3157" w:type="dxa"/>
            <w:vMerge w:val="restart"/>
          </w:tcPr>
          <w:p w:rsidR="00AC08CD" w:rsidRDefault="00AC08CD" w:rsidP="00F827CB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lastRenderedPageBreak/>
              <w:t xml:space="preserve">Объемы </w:t>
            </w:r>
            <w:r>
              <w:rPr>
                <w:sz w:val="28"/>
                <w:szCs w:val="28"/>
                <w:lang w:eastAsia="en-US"/>
              </w:rPr>
              <w:t>ассигнований муниципальной программы</w:t>
            </w:r>
            <w:r w:rsidRPr="002B6093">
              <w:rPr>
                <w:sz w:val="28"/>
                <w:szCs w:val="28"/>
              </w:rPr>
              <w:t xml:space="preserve"> </w:t>
            </w:r>
          </w:p>
          <w:p w:rsidR="00AC08CD" w:rsidRPr="002B6093" w:rsidRDefault="00AC08CD" w:rsidP="00F827CB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Merge w:val="restart"/>
          </w:tcPr>
          <w:p w:rsidR="00AC08CD" w:rsidRPr="002B6093" w:rsidRDefault="00AC08CD" w:rsidP="00005BA8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80" w:type="dxa"/>
            <w:gridSpan w:val="5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Расходы, тыс. рублей</w:t>
            </w:r>
          </w:p>
        </w:tc>
      </w:tr>
      <w:tr w:rsidR="00AC08CD" w:rsidTr="00330498">
        <w:trPr>
          <w:trHeight w:val="330"/>
        </w:trPr>
        <w:tc>
          <w:tcPr>
            <w:tcW w:w="3157" w:type="dxa"/>
            <w:vMerge/>
          </w:tcPr>
          <w:p w:rsidR="00AC08CD" w:rsidRPr="002B6093" w:rsidRDefault="00AC08CD" w:rsidP="00F827CB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AC08CD" w:rsidRPr="002B6093" w:rsidRDefault="00AC08CD" w:rsidP="00F827C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C08CD" w:rsidRPr="002B6093" w:rsidRDefault="00AC08CD" w:rsidP="00DB4436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AC08CD" w:rsidRPr="002B6093" w:rsidRDefault="00AC08CD" w:rsidP="00DB4436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2024</w:t>
            </w:r>
          </w:p>
        </w:tc>
        <w:tc>
          <w:tcPr>
            <w:tcW w:w="776" w:type="dxa"/>
          </w:tcPr>
          <w:p w:rsidR="00AC08CD" w:rsidRPr="002B6093" w:rsidRDefault="00AC08CD" w:rsidP="00DB4436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2025</w:t>
            </w:r>
          </w:p>
        </w:tc>
        <w:tc>
          <w:tcPr>
            <w:tcW w:w="776" w:type="dxa"/>
          </w:tcPr>
          <w:p w:rsidR="00AC08CD" w:rsidRPr="002B6093" w:rsidRDefault="00AC08CD" w:rsidP="00DB4436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2026</w:t>
            </w:r>
          </w:p>
        </w:tc>
        <w:tc>
          <w:tcPr>
            <w:tcW w:w="776" w:type="dxa"/>
          </w:tcPr>
          <w:p w:rsidR="00AC08CD" w:rsidRPr="002B6093" w:rsidRDefault="00AC08CD" w:rsidP="00DB4436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2027</w:t>
            </w:r>
          </w:p>
        </w:tc>
      </w:tr>
      <w:tr w:rsidR="00AC08CD" w:rsidTr="00330498">
        <w:trPr>
          <w:trHeight w:val="350"/>
        </w:trPr>
        <w:tc>
          <w:tcPr>
            <w:tcW w:w="3157" w:type="dxa"/>
            <w:vMerge/>
          </w:tcPr>
          <w:p w:rsidR="00AC08CD" w:rsidRPr="002B6093" w:rsidRDefault="00AC08CD" w:rsidP="00F827CB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AC08CD" w:rsidRPr="002B6093" w:rsidRDefault="00AC08CD" w:rsidP="00F827CB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</w:p>
        </w:tc>
      </w:tr>
      <w:tr w:rsidR="00AC08CD" w:rsidTr="00330498">
        <w:trPr>
          <w:trHeight w:val="435"/>
        </w:trPr>
        <w:tc>
          <w:tcPr>
            <w:tcW w:w="3157" w:type="dxa"/>
            <w:vMerge/>
          </w:tcPr>
          <w:p w:rsidR="00AC08CD" w:rsidRPr="002B6093" w:rsidRDefault="00AC08CD" w:rsidP="00F827CB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AC08CD" w:rsidRPr="002B6093" w:rsidRDefault="00AC08CD" w:rsidP="00F827CB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AC08CD" w:rsidRPr="002B6093" w:rsidRDefault="00AC08CD" w:rsidP="00302C8D">
            <w:pPr>
              <w:jc w:val="center"/>
              <w:rPr>
                <w:sz w:val="28"/>
                <w:szCs w:val="28"/>
              </w:rPr>
            </w:pPr>
          </w:p>
        </w:tc>
      </w:tr>
      <w:tr w:rsidR="00AC08CD" w:rsidTr="00330498">
        <w:trPr>
          <w:trHeight w:val="450"/>
        </w:trPr>
        <w:tc>
          <w:tcPr>
            <w:tcW w:w="3157" w:type="dxa"/>
            <w:vMerge/>
          </w:tcPr>
          <w:p w:rsidR="00AC08CD" w:rsidRPr="002B6093" w:rsidRDefault="00AC08CD" w:rsidP="00F827CB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AC08CD" w:rsidRPr="002B6093" w:rsidRDefault="00AC08CD" w:rsidP="00F827CB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776" w:type="dxa"/>
          </w:tcPr>
          <w:p w:rsidR="00AC08CD" w:rsidRPr="002B6093" w:rsidRDefault="00AC08CD" w:rsidP="00002F23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AC08CD" w:rsidRPr="002B6093" w:rsidRDefault="00AC08CD" w:rsidP="00002F23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AC08CD" w:rsidRPr="002B6093" w:rsidRDefault="00AC08CD" w:rsidP="00002F23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AC08CD" w:rsidRPr="002B6093" w:rsidRDefault="00AC08CD" w:rsidP="00002F23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AC08CD" w:rsidRPr="002B6093" w:rsidRDefault="00AC08CD" w:rsidP="00002F23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</w:tr>
      <w:tr w:rsidR="00AC08CD" w:rsidTr="00330498">
        <w:tc>
          <w:tcPr>
            <w:tcW w:w="3157" w:type="dxa"/>
          </w:tcPr>
          <w:p w:rsidR="00AC08CD" w:rsidRPr="002B6093" w:rsidRDefault="00AC08CD" w:rsidP="007A68E8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2B6093">
              <w:rPr>
                <w:sz w:val="28"/>
                <w:szCs w:val="28"/>
                <w:lang w:eastAsia="en-US"/>
              </w:rPr>
              <w:t xml:space="preserve">Ожидаемые </w:t>
            </w:r>
            <w:r>
              <w:rPr>
                <w:sz w:val="28"/>
                <w:szCs w:val="28"/>
                <w:lang w:eastAsia="en-US"/>
              </w:rPr>
              <w:t xml:space="preserve">конечные </w:t>
            </w:r>
            <w:r w:rsidRPr="002B6093">
              <w:rPr>
                <w:sz w:val="28"/>
                <w:szCs w:val="28"/>
                <w:lang w:eastAsia="en-US"/>
              </w:rPr>
              <w:t>результаты реализации муниципальной программы</w:t>
            </w:r>
          </w:p>
        </w:tc>
        <w:tc>
          <w:tcPr>
            <w:tcW w:w="6194" w:type="dxa"/>
            <w:gridSpan w:val="6"/>
          </w:tcPr>
          <w:p w:rsidR="00AC08CD" w:rsidRPr="002B6093" w:rsidRDefault="00AC08CD" w:rsidP="00CF6B6F">
            <w:pPr>
              <w:pStyle w:val="TableParagraph"/>
              <w:spacing w:line="255" w:lineRule="exact"/>
              <w:ind w:left="107"/>
              <w:jc w:val="both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Эффективность реализации программы</w:t>
            </w:r>
          </w:p>
          <w:p w:rsidR="00AC08CD" w:rsidRPr="002B6093" w:rsidRDefault="00AC08CD" w:rsidP="00CF6B6F">
            <w:pPr>
              <w:ind w:left="103" w:right="87"/>
              <w:jc w:val="both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определяется степенью достижения показателей программы:</w:t>
            </w:r>
          </w:p>
          <w:p w:rsidR="00AC08CD" w:rsidRPr="002B6093" w:rsidRDefault="00AC08CD" w:rsidP="00CF6B6F">
            <w:pPr>
              <w:numPr>
                <w:ilvl w:val="0"/>
                <w:numId w:val="2"/>
              </w:numPr>
              <w:tabs>
                <w:tab w:val="left" w:pos="344"/>
              </w:tabs>
              <w:ind w:right="21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Количества </w:t>
            </w:r>
            <w:r w:rsidRPr="002B6093">
              <w:rPr>
                <w:sz w:val="28"/>
                <w:szCs w:val="28"/>
              </w:rPr>
              <w:t>дорожно-транспортных</w:t>
            </w:r>
            <w:r w:rsidRPr="002B6093">
              <w:rPr>
                <w:spacing w:val="-1"/>
                <w:sz w:val="28"/>
                <w:szCs w:val="28"/>
              </w:rPr>
              <w:t xml:space="preserve"> </w:t>
            </w:r>
            <w:r w:rsidRPr="002B6093">
              <w:rPr>
                <w:sz w:val="28"/>
                <w:szCs w:val="28"/>
              </w:rPr>
              <w:t xml:space="preserve">происшествий с участием </w:t>
            </w:r>
            <w:r>
              <w:rPr>
                <w:sz w:val="28"/>
                <w:szCs w:val="28"/>
              </w:rPr>
              <w:t>детей - 0;</w:t>
            </w:r>
          </w:p>
          <w:p w:rsidR="00AC08CD" w:rsidRPr="002B6093" w:rsidRDefault="00AC08CD" w:rsidP="00CF6B6F">
            <w:pPr>
              <w:numPr>
                <w:ilvl w:val="0"/>
                <w:numId w:val="2"/>
              </w:numPr>
              <w:tabs>
                <w:tab w:val="left" w:pos="344"/>
              </w:tabs>
              <w:ind w:right="144" w:firstLine="0"/>
              <w:jc w:val="both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 xml:space="preserve">Сокращение числа детей, </w:t>
            </w:r>
            <w:r>
              <w:rPr>
                <w:sz w:val="28"/>
                <w:szCs w:val="28"/>
              </w:rPr>
              <w:t>погибших</w:t>
            </w:r>
            <w:r w:rsidRPr="002B6093">
              <w:rPr>
                <w:sz w:val="28"/>
                <w:szCs w:val="28"/>
              </w:rPr>
              <w:t xml:space="preserve"> в результате дорожно-транспортных происшествий</w:t>
            </w:r>
            <w:r>
              <w:rPr>
                <w:sz w:val="28"/>
                <w:szCs w:val="28"/>
              </w:rPr>
              <w:t xml:space="preserve"> - 0</w:t>
            </w:r>
            <w:r w:rsidRPr="002B6093">
              <w:rPr>
                <w:sz w:val="28"/>
                <w:szCs w:val="28"/>
              </w:rPr>
              <w:t>.</w:t>
            </w:r>
          </w:p>
        </w:tc>
      </w:tr>
    </w:tbl>
    <w:p w:rsidR="00CF6B6F" w:rsidRDefault="00CF6B6F" w:rsidP="00055669">
      <w:pPr>
        <w:pStyle w:val="11"/>
        <w:spacing w:before="89"/>
        <w:ind w:right="223"/>
        <w:jc w:val="center"/>
      </w:pPr>
    </w:p>
    <w:p w:rsidR="00CF6B6F" w:rsidRDefault="00CF6B6F" w:rsidP="00055669">
      <w:pPr>
        <w:pStyle w:val="11"/>
        <w:spacing w:before="89"/>
        <w:ind w:right="223"/>
        <w:jc w:val="center"/>
      </w:pPr>
    </w:p>
    <w:p w:rsidR="00DF3638" w:rsidRDefault="00E047D2" w:rsidP="00055669">
      <w:pPr>
        <w:pStyle w:val="11"/>
        <w:spacing w:before="89"/>
        <w:ind w:right="223"/>
        <w:jc w:val="center"/>
      </w:pPr>
      <w:r>
        <w:t xml:space="preserve">Раздел 1. </w:t>
      </w:r>
      <w:r w:rsidR="00055669" w:rsidRPr="00055669">
        <w:t>«Общая характеристика сферы реализации муниципальной программы, в том числе формулировки основных проблем в указанно</w:t>
      </w:r>
      <w:r w:rsidR="00055669">
        <w:t>й сфере и прогноз ее развития».</w:t>
      </w:r>
    </w:p>
    <w:p w:rsidR="00055669" w:rsidRPr="00055669" w:rsidRDefault="00055669" w:rsidP="00055669">
      <w:pPr>
        <w:pStyle w:val="11"/>
        <w:spacing w:before="89"/>
        <w:ind w:right="223"/>
        <w:jc w:val="center"/>
      </w:pPr>
    </w:p>
    <w:p w:rsidR="00302C8D" w:rsidRDefault="00C7360F" w:rsidP="00C7360F">
      <w:pPr>
        <w:pStyle w:val="a3"/>
        <w:spacing w:before="6"/>
        <w:jc w:val="both"/>
      </w:pPr>
      <w:r>
        <w:t>1.1.</w:t>
      </w:r>
      <w:r w:rsidR="00302C8D">
        <w:t>Формирование законопослушного поведения участников дорожного движения предусматривает формирование безопасного поведения водителей и пешеходов в целях создания условий для эффективной реализации государственной политики по обеспечению безопасности дорожного движения. Под законопослушным поведением понимается, прежде всего, ответственное правомерное поведение человека, характеризующееся сознательным подчинением требованиям закона.</w:t>
      </w:r>
    </w:p>
    <w:p w:rsidR="00302C8D" w:rsidRDefault="00302C8D" w:rsidP="00C7360F">
      <w:pPr>
        <w:pStyle w:val="a3"/>
        <w:spacing w:before="6"/>
        <w:jc w:val="both"/>
      </w:pPr>
      <w: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возникла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302C8D" w:rsidRDefault="00302C8D" w:rsidP="00302C8D">
      <w:pPr>
        <w:pStyle w:val="a3"/>
        <w:spacing w:before="6"/>
        <w:jc w:val="both"/>
      </w:pPr>
      <w:r>
        <w:t>1.2. За период 20</w:t>
      </w:r>
      <w:r w:rsidR="00C7360F">
        <w:t>20</w:t>
      </w:r>
      <w:r>
        <w:t xml:space="preserve"> года на территории округа </w:t>
      </w:r>
      <w:r w:rsidRPr="00146820">
        <w:t xml:space="preserve">зарегистрировано </w:t>
      </w:r>
      <w:r w:rsidR="0056306D" w:rsidRPr="00146820">
        <w:t>2</w:t>
      </w:r>
      <w:r w:rsidRPr="00146820">
        <w:t xml:space="preserve"> ДТП с участием </w:t>
      </w:r>
      <w:r w:rsidR="00146820" w:rsidRPr="00146820">
        <w:t>детей</w:t>
      </w:r>
      <w:r w:rsidRPr="00146820">
        <w:t>, в котором пострадал</w:t>
      </w:r>
      <w:r w:rsidR="00146820" w:rsidRPr="00146820">
        <w:t>о</w:t>
      </w:r>
      <w:r w:rsidRPr="00146820">
        <w:t xml:space="preserve"> </w:t>
      </w:r>
      <w:r w:rsidR="00146820" w:rsidRPr="00146820">
        <w:t>2</w:t>
      </w:r>
      <w:r w:rsidRPr="00146820">
        <w:t xml:space="preserve"> человек</w:t>
      </w:r>
      <w:r w:rsidR="00AC08CD">
        <w:t>а</w:t>
      </w:r>
      <w:r w:rsidRPr="00146820">
        <w:t>.</w:t>
      </w:r>
    </w:p>
    <w:p w:rsidR="00302C8D" w:rsidRDefault="00302C8D" w:rsidP="00302C8D">
      <w:pPr>
        <w:pStyle w:val="a3"/>
        <w:spacing w:before="6"/>
        <w:jc w:val="both"/>
      </w:pPr>
      <w:r>
        <w:t>1.3. За 202</w:t>
      </w:r>
      <w:r w:rsidR="00C7360F">
        <w:t>1</w:t>
      </w:r>
      <w:r>
        <w:t xml:space="preserve"> год ДТП с участием </w:t>
      </w:r>
      <w:r w:rsidR="00146820">
        <w:t xml:space="preserve">детей на территории </w:t>
      </w:r>
      <w:proofErr w:type="spellStart"/>
      <w:r w:rsidR="00146820">
        <w:t>Немского</w:t>
      </w:r>
      <w:proofErr w:type="spellEnd"/>
      <w:r>
        <w:t xml:space="preserve"> муниципального округа не произошло.</w:t>
      </w:r>
    </w:p>
    <w:p w:rsidR="00302C8D" w:rsidRDefault="00302C8D" w:rsidP="00302C8D">
      <w:pPr>
        <w:pStyle w:val="a3"/>
        <w:spacing w:before="6"/>
        <w:jc w:val="both"/>
      </w:pPr>
      <w:r>
        <w:t xml:space="preserve">Самыми распространенными причинами ДТП на автомобильных дорогах являются: переход улиц перед близко идущим транспортом, переход проезжей части в неустановленных местах, ходьба вдоль дороги при наличии </w:t>
      </w:r>
      <w:r>
        <w:lastRenderedPageBreak/>
        <w:t>тротуара.</w:t>
      </w:r>
    </w:p>
    <w:p w:rsidR="00302C8D" w:rsidRDefault="00302C8D" w:rsidP="00302C8D">
      <w:pPr>
        <w:pStyle w:val="a3"/>
        <w:spacing w:before="6"/>
        <w:jc w:val="both"/>
      </w:pPr>
      <w:r>
        <w:t>1.4. Программа включает в себя мероприятия, направленные на профилактику противоправного пове</w:t>
      </w:r>
      <w:r w:rsidR="00E01306">
        <w:t>дения на автомобильных дорогах</w:t>
      </w:r>
      <w:r>
        <w:t>.</w:t>
      </w:r>
    </w:p>
    <w:p w:rsidR="00DF3638" w:rsidRDefault="00C7360F" w:rsidP="00302C8D">
      <w:pPr>
        <w:pStyle w:val="a3"/>
        <w:spacing w:before="6"/>
        <w:ind w:left="0"/>
        <w:jc w:val="both"/>
      </w:pPr>
      <w:r>
        <w:t xml:space="preserve"> </w:t>
      </w:r>
      <w:r w:rsidR="00302C8D">
        <w:t xml:space="preserve">1.5. </w:t>
      </w:r>
      <w:r w:rsidR="00E01306">
        <w:t>Таким образом,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движения.</w:t>
      </w:r>
    </w:p>
    <w:p w:rsidR="00E01306" w:rsidRDefault="00E01306" w:rsidP="00302C8D">
      <w:pPr>
        <w:pStyle w:val="a3"/>
        <w:spacing w:before="6"/>
        <w:ind w:left="0"/>
        <w:jc w:val="both"/>
      </w:pPr>
      <w:r>
        <w:t>Настоящая Программа позволит обеспечить комплексное и системное решение вопросов и решение конкретных проблем на основе:</w:t>
      </w:r>
    </w:p>
    <w:p w:rsidR="00E01306" w:rsidRDefault="00E01306" w:rsidP="00302C8D">
      <w:pPr>
        <w:pStyle w:val="a3"/>
        <w:spacing w:before="6"/>
        <w:ind w:left="0"/>
        <w:jc w:val="both"/>
      </w:pPr>
      <w:r>
        <w:t>- определения конкретных целей, задач и мероприятий;</w:t>
      </w:r>
    </w:p>
    <w:p w:rsidR="00E01306" w:rsidRDefault="00E01306" w:rsidP="00302C8D">
      <w:pPr>
        <w:pStyle w:val="a3"/>
        <w:spacing w:before="6"/>
        <w:ind w:left="0"/>
        <w:jc w:val="both"/>
      </w:pPr>
      <w:r>
        <w:t>- концентрация ресурсов с целью реализации мероприятий, осуществляемых в сфере обеспечения безопасности дорожного движения;</w:t>
      </w:r>
    </w:p>
    <w:p w:rsidR="00E01306" w:rsidRDefault="00E01306" w:rsidP="00302C8D">
      <w:pPr>
        <w:pStyle w:val="a3"/>
        <w:spacing w:before="6"/>
        <w:ind w:left="0"/>
        <w:jc w:val="both"/>
      </w:pPr>
      <w:r>
        <w:t>- повышение эффективности управления в области обеспечения безопасности дорожного движения.</w:t>
      </w:r>
    </w:p>
    <w:p w:rsidR="00C7360F" w:rsidRDefault="00C7360F" w:rsidP="00302C8D">
      <w:pPr>
        <w:pStyle w:val="a3"/>
        <w:spacing w:before="6"/>
        <w:ind w:left="0"/>
        <w:jc w:val="both"/>
      </w:pPr>
    </w:p>
    <w:p w:rsidR="00055669" w:rsidRDefault="00E047D2" w:rsidP="00997864">
      <w:pPr>
        <w:pStyle w:val="11"/>
        <w:ind w:left="224" w:right="223"/>
        <w:jc w:val="center"/>
      </w:pPr>
      <w:r>
        <w:t xml:space="preserve">Раздел 2. </w:t>
      </w:r>
      <w:r w:rsidR="00055669" w:rsidRPr="00055669">
        <w:t>«Приоритеты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программы».</w:t>
      </w:r>
    </w:p>
    <w:p w:rsidR="00055669" w:rsidRPr="00997864" w:rsidRDefault="00055669" w:rsidP="00997864">
      <w:pPr>
        <w:pStyle w:val="11"/>
        <w:ind w:left="224" w:right="223"/>
        <w:jc w:val="center"/>
      </w:pPr>
    </w:p>
    <w:p w:rsidR="00997864" w:rsidRPr="00D51A66" w:rsidRDefault="002B6093" w:rsidP="002B6093">
      <w:pPr>
        <w:tabs>
          <w:tab w:val="left" w:pos="1033"/>
        </w:tabs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97864" w:rsidRPr="00D51A66">
        <w:rPr>
          <w:sz w:val="28"/>
          <w:szCs w:val="28"/>
        </w:rPr>
        <w:t>Цель программы: формирование законопослушного поведения участников дорожного движения.</w:t>
      </w:r>
    </w:p>
    <w:p w:rsidR="00732D4B" w:rsidRDefault="002B6093" w:rsidP="00AC08CD">
      <w:pPr>
        <w:tabs>
          <w:tab w:val="left" w:pos="1033"/>
        </w:tabs>
        <w:ind w:right="102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97864" w:rsidRPr="00D51A66">
        <w:rPr>
          <w:sz w:val="28"/>
          <w:szCs w:val="28"/>
        </w:rPr>
        <w:t>Задачи программы:</w:t>
      </w:r>
      <w:r w:rsidR="00732D4B">
        <w:rPr>
          <w:sz w:val="28"/>
          <w:szCs w:val="28"/>
        </w:rPr>
        <w:t xml:space="preserve"> </w:t>
      </w:r>
    </w:p>
    <w:p w:rsidR="00AC08CD" w:rsidRPr="00AC08CD" w:rsidRDefault="00AC08CD" w:rsidP="00732D4B">
      <w:pPr>
        <w:tabs>
          <w:tab w:val="left" w:pos="1033"/>
        </w:tabs>
        <w:ind w:right="102"/>
        <w:jc w:val="both"/>
        <w:rPr>
          <w:sz w:val="28"/>
          <w:szCs w:val="28"/>
        </w:rPr>
      </w:pPr>
      <w:r w:rsidRPr="00AC08CD">
        <w:rPr>
          <w:sz w:val="28"/>
          <w:szCs w:val="28"/>
        </w:rPr>
        <w:t xml:space="preserve"> </w:t>
      </w:r>
      <w:r w:rsidR="00732D4B">
        <w:rPr>
          <w:sz w:val="28"/>
          <w:szCs w:val="28"/>
        </w:rPr>
        <w:t xml:space="preserve">- </w:t>
      </w:r>
      <w:r w:rsidRPr="00AC08CD">
        <w:rPr>
          <w:sz w:val="28"/>
          <w:szCs w:val="28"/>
        </w:rPr>
        <w:t>Предупреждение опасного поведения детей дошкольного и школьного возраста</w:t>
      </w:r>
      <w:r w:rsidR="00732D4B">
        <w:rPr>
          <w:sz w:val="28"/>
          <w:szCs w:val="28"/>
        </w:rPr>
        <w:t>, участников дорожного движения;</w:t>
      </w:r>
    </w:p>
    <w:p w:rsidR="00AC08CD" w:rsidRPr="00AC08CD" w:rsidRDefault="00732D4B" w:rsidP="00732D4B">
      <w:pPr>
        <w:tabs>
          <w:tab w:val="left" w:pos="1033"/>
        </w:tabs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C08CD" w:rsidRPr="00AC08CD">
        <w:rPr>
          <w:sz w:val="28"/>
          <w:szCs w:val="28"/>
        </w:rPr>
        <w:t xml:space="preserve">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</w:t>
      </w:r>
      <w:r>
        <w:rPr>
          <w:sz w:val="28"/>
          <w:szCs w:val="28"/>
        </w:rPr>
        <w:t>ниям в сфере дорожного движения;</w:t>
      </w:r>
      <w:r w:rsidR="00AC08CD" w:rsidRPr="00AC08CD">
        <w:rPr>
          <w:sz w:val="28"/>
          <w:szCs w:val="28"/>
        </w:rPr>
        <w:t xml:space="preserve"> реализация программы правового воспитания участников дорожного движения, культуры их поведения.</w:t>
      </w:r>
    </w:p>
    <w:p w:rsidR="00997864" w:rsidRPr="00D51A66" w:rsidRDefault="00732D4B" w:rsidP="00732D4B">
      <w:pPr>
        <w:tabs>
          <w:tab w:val="left" w:pos="1033"/>
        </w:tabs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8CD" w:rsidRPr="00AC08CD">
        <w:rPr>
          <w:sz w:val="28"/>
          <w:szCs w:val="28"/>
        </w:rPr>
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</w:r>
      <w:r w:rsidR="00CF6B6F">
        <w:rPr>
          <w:sz w:val="28"/>
          <w:szCs w:val="28"/>
        </w:rPr>
        <w:t>.</w:t>
      </w:r>
    </w:p>
    <w:p w:rsidR="00997864" w:rsidRPr="002B6093" w:rsidRDefault="002B6093" w:rsidP="002B6093">
      <w:pPr>
        <w:tabs>
          <w:tab w:val="left" w:pos="1033"/>
        </w:tabs>
        <w:ind w:right="102"/>
        <w:rPr>
          <w:sz w:val="28"/>
          <w:szCs w:val="28"/>
        </w:rPr>
      </w:pPr>
      <w:r>
        <w:rPr>
          <w:sz w:val="28"/>
          <w:szCs w:val="28"/>
        </w:rPr>
        <w:t>2.3.</w:t>
      </w:r>
      <w:r w:rsidR="00997864" w:rsidRPr="002B6093">
        <w:rPr>
          <w:sz w:val="28"/>
          <w:szCs w:val="28"/>
        </w:rPr>
        <w:t>Целевые показатели программы:</w:t>
      </w:r>
    </w:p>
    <w:p w:rsidR="00D51A66" w:rsidRDefault="005D231F" w:rsidP="00D51A66">
      <w:pPr>
        <w:pStyle w:val="a4"/>
        <w:numPr>
          <w:ilvl w:val="0"/>
          <w:numId w:val="1"/>
        </w:numPr>
        <w:tabs>
          <w:tab w:val="left" w:pos="1033"/>
        </w:tabs>
        <w:ind w:right="102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D51A66" w:rsidRPr="00D51A66">
        <w:rPr>
          <w:sz w:val="28"/>
          <w:szCs w:val="28"/>
        </w:rPr>
        <w:t xml:space="preserve"> дорожно-транспортных происшествий с участием </w:t>
      </w:r>
      <w:r w:rsidR="002B6093">
        <w:rPr>
          <w:sz w:val="28"/>
          <w:szCs w:val="28"/>
        </w:rPr>
        <w:t>детей</w:t>
      </w:r>
      <w:r w:rsidR="00D51A66" w:rsidRPr="00D51A66">
        <w:rPr>
          <w:sz w:val="28"/>
          <w:szCs w:val="28"/>
        </w:rPr>
        <w:t>;</w:t>
      </w:r>
    </w:p>
    <w:p w:rsidR="005D231F" w:rsidRPr="00D51A66" w:rsidRDefault="005D231F" w:rsidP="00D51A66">
      <w:pPr>
        <w:pStyle w:val="a4"/>
        <w:numPr>
          <w:ilvl w:val="0"/>
          <w:numId w:val="1"/>
        </w:numPr>
        <w:tabs>
          <w:tab w:val="left" w:pos="1033"/>
        </w:tabs>
        <w:ind w:right="102"/>
        <w:rPr>
          <w:sz w:val="28"/>
          <w:szCs w:val="28"/>
        </w:rPr>
      </w:pPr>
      <w:r>
        <w:rPr>
          <w:sz w:val="28"/>
          <w:szCs w:val="28"/>
        </w:rPr>
        <w:t>к</w:t>
      </w:r>
      <w:r w:rsidRPr="002B6093">
        <w:rPr>
          <w:sz w:val="28"/>
          <w:szCs w:val="28"/>
        </w:rPr>
        <w:t xml:space="preserve">оличество детей, </w:t>
      </w:r>
      <w:r w:rsidRPr="00956EDE">
        <w:rPr>
          <w:sz w:val="28"/>
          <w:szCs w:val="28"/>
        </w:rPr>
        <w:t xml:space="preserve"> </w:t>
      </w:r>
      <w:r w:rsidR="00B95FEF">
        <w:rPr>
          <w:sz w:val="28"/>
          <w:szCs w:val="28"/>
        </w:rPr>
        <w:t>погибших</w:t>
      </w:r>
      <w:r w:rsidR="00005BA8">
        <w:rPr>
          <w:sz w:val="28"/>
          <w:szCs w:val="28"/>
        </w:rPr>
        <w:t xml:space="preserve"> </w:t>
      </w:r>
      <w:r w:rsidRPr="00956EDE">
        <w:rPr>
          <w:sz w:val="28"/>
          <w:szCs w:val="28"/>
        </w:rPr>
        <w:t>в результате дорожно-транспортных происшествий</w:t>
      </w:r>
    </w:p>
    <w:p w:rsidR="002B6093" w:rsidRPr="002B6093" w:rsidRDefault="002B6093" w:rsidP="005D231F">
      <w:pPr>
        <w:pStyle w:val="a4"/>
        <w:tabs>
          <w:tab w:val="left" w:pos="1033"/>
        </w:tabs>
        <w:ind w:left="224" w:right="102" w:firstLine="0"/>
        <w:rPr>
          <w:sz w:val="28"/>
          <w:szCs w:val="28"/>
        </w:rPr>
      </w:pPr>
      <w:r w:rsidRPr="002B6093">
        <w:rPr>
          <w:sz w:val="28"/>
          <w:szCs w:val="28"/>
        </w:rPr>
        <w:t>Показател</w:t>
      </w:r>
      <w:r w:rsidR="005D231F">
        <w:rPr>
          <w:sz w:val="28"/>
          <w:szCs w:val="28"/>
        </w:rPr>
        <w:t>и</w:t>
      </w:r>
      <w:r w:rsidRPr="002B6093">
        <w:rPr>
          <w:sz w:val="28"/>
          <w:szCs w:val="28"/>
        </w:rPr>
        <w:t xml:space="preserve"> берется на основании представления информации из ПП "</w:t>
      </w:r>
      <w:proofErr w:type="spellStart"/>
      <w:r w:rsidR="00956EDE">
        <w:rPr>
          <w:sz w:val="28"/>
          <w:szCs w:val="28"/>
        </w:rPr>
        <w:t>Немский</w:t>
      </w:r>
      <w:proofErr w:type="spellEnd"/>
      <w:r w:rsidRPr="002B6093">
        <w:rPr>
          <w:sz w:val="28"/>
          <w:szCs w:val="28"/>
        </w:rPr>
        <w:t>" МО МВД "</w:t>
      </w:r>
      <w:proofErr w:type="spellStart"/>
      <w:r w:rsidR="00956EDE">
        <w:rPr>
          <w:sz w:val="28"/>
          <w:szCs w:val="28"/>
        </w:rPr>
        <w:t>Кильмезский</w:t>
      </w:r>
      <w:proofErr w:type="spellEnd"/>
      <w:r w:rsidRPr="002B6093">
        <w:rPr>
          <w:sz w:val="28"/>
          <w:szCs w:val="28"/>
        </w:rPr>
        <w:t>".</w:t>
      </w:r>
    </w:p>
    <w:p w:rsidR="00997864" w:rsidRPr="002B6093" w:rsidRDefault="002B6093" w:rsidP="002B6093">
      <w:pPr>
        <w:tabs>
          <w:tab w:val="left" w:pos="1033"/>
        </w:tabs>
        <w:ind w:right="1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6093">
        <w:rPr>
          <w:sz w:val="28"/>
          <w:szCs w:val="28"/>
        </w:rPr>
        <w:t xml:space="preserve">2.4. </w:t>
      </w:r>
      <w:r w:rsidR="00997864" w:rsidRPr="002B6093">
        <w:rPr>
          <w:sz w:val="28"/>
          <w:szCs w:val="28"/>
        </w:rPr>
        <w:t>Ожидаемые результаты реализации программы:</w:t>
      </w:r>
    </w:p>
    <w:p w:rsidR="00D51A66" w:rsidRPr="00D51A66" w:rsidRDefault="005D231F" w:rsidP="00D51A66">
      <w:pPr>
        <w:pStyle w:val="a4"/>
        <w:tabs>
          <w:tab w:val="left" w:pos="1033"/>
        </w:tabs>
        <w:ind w:left="224" w:right="102" w:firstLine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Сокращение количества</w:t>
      </w:r>
      <w:r w:rsidR="00D51A66" w:rsidRPr="00D51A66">
        <w:rPr>
          <w:sz w:val="28"/>
          <w:szCs w:val="28"/>
        </w:rPr>
        <w:t xml:space="preserve"> дорожно-транспортных происшествий с участием детей</w:t>
      </w:r>
      <w:r w:rsidR="00732D4B">
        <w:rPr>
          <w:sz w:val="28"/>
          <w:szCs w:val="28"/>
        </w:rPr>
        <w:t xml:space="preserve"> до 0</w:t>
      </w:r>
      <w:r w:rsidR="00D51A66" w:rsidRPr="00D51A66">
        <w:rPr>
          <w:sz w:val="28"/>
          <w:szCs w:val="28"/>
        </w:rPr>
        <w:t>;</w:t>
      </w:r>
    </w:p>
    <w:p w:rsidR="00D51A66" w:rsidRDefault="00D51A66" w:rsidP="00D51A66">
      <w:pPr>
        <w:pStyle w:val="a4"/>
        <w:tabs>
          <w:tab w:val="left" w:pos="1033"/>
        </w:tabs>
        <w:ind w:left="224" w:right="102" w:firstLine="0"/>
        <w:rPr>
          <w:sz w:val="28"/>
          <w:szCs w:val="28"/>
        </w:rPr>
      </w:pPr>
      <w:r w:rsidRPr="00D51A66">
        <w:rPr>
          <w:sz w:val="28"/>
          <w:szCs w:val="28"/>
        </w:rPr>
        <w:t>2.</w:t>
      </w:r>
      <w:r w:rsidRPr="00D51A66">
        <w:rPr>
          <w:sz w:val="28"/>
          <w:szCs w:val="28"/>
        </w:rPr>
        <w:tab/>
        <w:t xml:space="preserve">Сокращение числа детей, </w:t>
      </w:r>
      <w:r w:rsidR="00B95FEF">
        <w:rPr>
          <w:sz w:val="28"/>
          <w:szCs w:val="28"/>
        </w:rPr>
        <w:t>погибших</w:t>
      </w:r>
      <w:r w:rsidRPr="00D51A66">
        <w:rPr>
          <w:sz w:val="28"/>
          <w:szCs w:val="28"/>
        </w:rPr>
        <w:t xml:space="preserve"> в результате дорожно-транспортных происшествий</w:t>
      </w:r>
      <w:r w:rsidR="00732D4B">
        <w:rPr>
          <w:sz w:val="28"/>
          <w:szCs w:val="28"/>
        </w:rPr>
        <w:t xml:space="preserve"> до 0.</w:t>
      </w:r>
    </w:p>
    <w:p w:rsidR="00CF6B6F" w:rsidRDefault="00CF6B6F" w:rsidP="00055669">
      <w:pPr>
        <w:tabs>
          <w:tab w:val="left" w:pos="1033"/>
        </w:tabs>
        <w:ind w:right="102"/>
        <w:jc w:val="both"/>
        <w:rPr>
          <w:sz w:val="28"/>
          <w:szCs w:val="28"/>
        </w:rPr>
      </w:pPr>
    </w:p>
    <w:p w:rsidR="00055669" w:rsidRPr="00055669" w:rsidRDefault="00055669" w:rsidP="00055669">
      <w:pPr>
        <w:tabs>
          <w:tab w:val="left" w:pos="1033"/>
        </w:tabs>
        <w:ind w:right="102"/>
        <w:jc w:val="both"/>
        <w:rPr>
          <w:sz w:val="28"/>
          <w:szCs w:val="28"/>
        </w:rPr>
      </w:pPr>
      <w:r w:rsidRPr="00055669">
        <w:rPr>
          <w:sz w:val="28"/>
          <w:szCs w:val="28"/>
        </w:rPr>
        <w:t>2.5.</w:t>
      </w:r>
      <w:r>
        <w:rPr>
          <w:sz w:val="28"/>
          <w:szCs w:val="28"/>
        </w:rPr>
        <w:t xml:space="preserve">  </w:t>
      </w:r>
      <w:r w:rsidRPr="00055669">
        <w:rPr>
          <w:sz w:val="28"/>
          <w:szCs w:val="28"/>
        </w:rPr>
        <w:t xml:space="preserve">Программа разработана в соответствии </w:t>
      </w:r>
      <w:proofErr w:type="gramStart"/>
      <w:r w:rsidRPr="00055669">
        <w:rPr>
          <w:sz w:val="28"/>
          <w:szCs w:val="28"/>
        </w:rPr>
        <w:t>с</w:t>
      </w:r>
      <w:proofErr w:type="gramEnd"/>
      <w:r w:rsidRPr="00055669">
        <w:rPr>
          <w:sz w:val="28"/>
          <w:szCs w:val="28"/>
        </w:rPr>
        <w:t>:</w:t>
      </w:r>
    </w:p>
    <w:p w:rsidR="00055669" w:rsidRPr="00055669" w:rsidRDefault="00055669" w:rsidP="00055669">
      <w:pPr>
        <w:tabs>
          <w:tab w:val="left" w:pos="1033"/>
        </w:tabs>
        <w:ind w:right="102"/>
        <w:jc w:val="both"/>
        <w:rPr>
          <w:sz w:val="28"/>
          <w:szCs w:val="28"/>
        </w:rPr>
      </w:pPr>
      <w:r w:rsidRPr="00055669">
        <w:rPr>
          <w:sz w:val="28"/>
          <w:szCs w:val="28"/>
        </w:rPr>
        <w:t xml:space="preserve">- Федеральным </w:t>
      </w:r>
      <w:hyperlink r:id="rId7">
        <w:r w:rsidRPr="00055669">
          <w:rPr>
            <w:rStyle w:val="a7"/>
            <w:sz w:val="28"/>
            <w:szCs w:val="28"/>
          </w:rPr>
          <w:t>законом</w:t>
        </w:r>
      </w:hyperlink>
      <w:r w:rsidRPr="00055669">
        <w:rPr>
          <w:sz w:val="28"/>
          <w:szCs w:val="28"/>
        </w:rPr>
        <w:t xml:space="preserve"> от 10.12.1995 N 196-ФЗ "О безопасности дорожного движения";</w:t>
      </w:r>
    </w:p>
    <w:p w:rsidR="00055669" w:rsidRPr="00055669" w:rsidRDefault="00055669" w:rsidP="00055669">
      <w:pPr>
        <w:tabs>
          <w:tab w:val="left" w:pos="1033"/>
        </w:tabs>
        <w:ind w:right="102"/>
        <w:jc w:val="both"/>
        <w:rPr>
          <w:sz w:val="28"/>
          <w:szCs w:val="28"/>
        </w:rPr>
      </w:pPr>
      <w:r w:rsidRPr="00055669">
        <w:rPr>
          <w:sz w:val="28"/>
          <w:szCs w:val="28"/>
        </w:rPr>
        <w:t xml:space="preserve">- Федеральным </w:t>
      </w:r>
      <w:hyperlink r:id="rId8">
        <w:r w:rsidRPr="00055669">
          <w:rPr>
            <w:rStyle w:val="a7"/>
            <w:sz w:val="28"/>
            <w:szCs w:val="28"/>
          </w:rPr>
          <w:t>законом</w:t>
        </w:r>
      </w:hyperlink>
      <w:r w:rsidRPr="0005566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055669" w:rsidRPr="00055669" w:rsidRDefault="00055669" w:rsidP="00055669">
      <w:pPr>
        <w:tabs>
          <w:tab w:val="left" w:pos="1033"/>
        </w:tabs>
        <w:ind w:right="102"/>
        <w:jc w:val="both"/>
        <w:rPr>
          <w:sz w:val="28"/>
          <w:szCs w:val="28"/>
        </w:rPr>
      </w:pPr>
      <w:r w:rsidRPr="00055669">
        <w:rPr>
          <w:sz w:val="28"/>
          <w:szCs w:val="28"/>
        </w:rPr>
        <w:t xml:space="preserve">- Федеральным </w:t>
      </w:r>
      <w:hyperlink r:id="rId9">
        <w:r w:rsidRPr="00055669">
          <w:rPr>
            <w:rStyle w:val="a7"/>
            <w:sz w:val="28"/>
            <w:szCs w:val="28"/>
          </w:rPr>
          <w:t>законом</w:t>
        </w:r>
      </w:hyperlink>
      <w:r w:rsidRPr="00055669">
        <w:rPr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55669" w:rsidRPr="00055669" w:rsidRDefault="00055669" w:rsidP="00055669">
      <w:pPr>
        <w:tabs>
          <w:tab w:val="left" w:pos="1033"/>
        </w:tabs>
        <w:ind w:right="102"/>
        <w:rPr>
          <w:sz w:val="28"/>
          <w:szCs w:val="28"/>
        </w:rPr>
      </w:pPr>
    </w:p>
    <w:p w:rsidR="00DF3638" w:rsidRDefault="00DF3638">
      <w:pPr>
        <w:pStyle w:val="a3"/>
        <w:spacing w:before="4"/>
        <w:ind w:left="0"/>
      </w:pPr>
    </w:p>
    <w:p w:rsidR="00DF3638" w:rsidRDefault="00E047D2">
      <w:pPr>
        <w:pStyle w:val="11"/>
        <w:spacing w:before="1"/>
        <w:ind w:left="2943" w:right="1419" w:hanging="1513"/>
      </w:pPr>
      <w:r>
        <w:t>Раздел 3. Обобщенная характеристика мероприятий муниципальной программы.</w:t>
      </w:r>
    </w:p>
    <w:p w:rsidR="00DF3638" w:rsidRDefault="00DF3638">
      <w:pPr>
        <w:pStyle w:val="a3"/>
        <w:spacing w:before="5"/>
        <w:ind w:left="0"/>
        <w:rPr>
          <w:b/>
          <w:sz w:val="27"/>
        </w:rPr>
      </w:pPr>
    </w:p>
    <w:p w:rsidR="00146820" w:rsidRDefault="00146820" w:rsidP="00146820">
      <w:pPr>
        <w:pStyle w:val="a3"/>
        <w:jc w:val="both"/>
      </w:pPr>
      <w:r>
        <w:t xml:space="preserve">3.1. Программа представляет собой систему мероприятий, направленных на сохранение, совершенствование уровня безопасности дорожного движения на территории </w:t>
      </w:r>
      <w:proofErr w:type="spellStart"/>
      <w:r>
        <w:t>Немского</w:t>
      </w:r>
      <w:proofErr w:type="spellEnd"/>
      <w:r>
        <w:t xml:space="preserve"> муниципального округа Кировской области и законопослушного поведения участников дорожного движения:</w:t>
      </w:r>
    </w:p>
    <w:p w:rsidR="00146820" w:rsidRDefault="00146820" w:rsidP="00146820">
      <w:pPr>
        <w:pStyle w:val="a3"/>
        <w:jc w:val="both"/>
      </w:pPr>
      <w:r>
        <w:t>- организация и проведение уроков правовых знаний в образовательных организациях в рамках Всероссийской акции "Внимание - дети!";</w:t>
      </w:r>
    </w:p>
    <w:p w:rsidR="00146820" w:rsidRDefault="00146820" w:rsidP="00146820">
      <w:pPr>
        <w:pStyle w:val="a3"/>
        <w:jc w:val="both"/>
      </w:pPr>
      <w:r>
        <w:t>- организация и проведение в муниципальных школьных и дошкольных образовательных организациях и в учреждениях дополнительного образования детей акции "Неделя безопасности" в рамках Международной недели безопасности на дорогах;</w:t>
      </w:r>
    </w:p>
    <w:p w:rsidR="00146820" w:rsidRDefault="00146820" w:rsidP="00146820">
      <w:pPr>
        <w:pStyle w:val="a3"/>
        <w:jc w:val="both"/>
      </w:pPr>
      <w:r>
        <w:t>- организация и проведение в образовательных организациях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146820" w:rsidRDefault="00146820" w:rsidP="00146820">
      <w:pPr>
        <w:pStyle w:val="a3"/>
        <w:jc w:val="both"/>
      </w:pPr>
      <w:r>
        <w:t>- проведение соревнований, игр, викторин, конкурсов творческих работ среди детей по безопасности дорожного движения (</w:t>
      </w:r>
      <w:r w:rsidR="00B95FEF">
        <w:t>районных</w:t>
      </w:r>
      <w:r>
        <w:t xml:space="preserve"> соревнования "Безопасное колесо", конкурсы и викторины по ПДД в летних детских оздоровительных лагерях, участие во всероссийских соревнованиях "Безопасное колесо");</w:t>
      </w:r>
    </w:p>
    <w:p w:rsidR="00146820" w:rsidRDefault="00146820" w:rsidP="00146820">
      <w:pPr>
        <w:pStyle w:val="a3"/>
        <w:jc w:val="both"/>
      </w:pPr>
      <w:r>
        <w:t>- проведение лекций, семинаров и практических занятий с ГИБДД МО МВД России "</w:t>
      </w:r>
      <w:proofErr w:type="spellStart"/>
      <w:r>
        <w:t>Кильмезский</w:t>
      </w:r>
      <w:proofErr w:type="spellEnd"/>
      <w:r>
        <w:t>";</w:t>
      </w:r>
    </w:p>
    <w:p w:rsidR="00146820" w:rsidRDefault="00146820" w:rsidP="00146820">
      <w:pPr>
        <w:pStyle w:val="a3"/>
        <w:jc w:val="both"/>
      </w:pPr>
      <w:r>
        <w:t>- совещания по актуальным вопросам обеспечения безопасности дорожного движения;</w:t>
      </w:r>
    </w:p>
    <w:p w:rsidR="00146820" w:rsidRDefault="00146820" w:rsidP="00146820">
      <w:pPr>
        <w:pStyle w:val="a3"/>
        <w:jc w:val="both"/>
      </w:pPr>
      <w:r>
        <w:t>- участие в видеоконференциях по безопасности дорожного движения и профилактике детского дорожно-транспортного травматизма;</w:t>
      </w:r>
    </w:p>
    <w:p w:rsidR="00146820" w:rsidRDefault="00146820" w:rsidP="00146820">
      <w:pPr>
        <w:pStyle w:val="a3"/>
        <w:jc w:val="both"/>
      </w:pPr>
      <w:r>
        <w:t>- размещение материалов о проведении в образовательных организациях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несовершеннолетних.</w:t>
      </w:r>
    </w:p>
    <w:p w:rsidR="00DF3638" w:rsidRDefault="00E047D2" w:rsidP="00146820">
      <w:pPr>
        <w:pStyle w:val="a3"/>
        <w:jc w:val="both"/>
      </w:pPr>
      <w:r w:rsidRPr="006258CE">
        <w:t>Перечень мероприятий программы представлен в приложении №</w:t>
      </w:r>
      <w:r w:rsidR="00005BA8" w:rsidRPr="006258CE">
        <w:t>1</w:t>
      </w:r>
      <w:r w:rsidRPr="006258CE">
        <w:t>.</w:t>
      </w:r>
    </w:p>
    <w:p w:rsidR="00C67159" w:rsidRPr="00C67159" w:rsidRDefault="00C67159" w:rsidP="00C67159">
      <w:pPr>
        <w:pStyle w:val="a3"/>
        <w:jc w:val="both"/>
      </w:pPr>
      <w:r w:rsidRPr="00C67159">
        <w:rPr>
          <w:rFonts w:ascii="Arial" w:eastAsiaTheme="minorEastAsia" w:hAnsi="Arial" w:cs="Arial"/>
          <w:sz w:val="20"/>
        </w:rPr>
        <w:t xml:space="preserve"> </w:t>
      </w:r>
      <w:r w:rsidRPr="00C67159">
        <w:t xml:space="preserve">3.2. Реализация Программы предусматривает исполнение поставленных </w:t>
      </w:r>
      <w:r w:rsidRPr="00C67159">
        <w:lastRenderedPageBreak/>
        <w:t>задач, регулярное проведение мониторинга достигаемых результатов и оценки эффективности мероприятий данной Программы:</w:t>
      </w:r>
    </w:p>
    <w:p w:rsidR="00C67159" w:rsidRPr="00C67159" w:rsidRDefault="00C67159" w:rsidP="00C67159">
      <w:pPr>
        <w:pStyle w:val="a3"/>
        <w:jc w:val="both"/>
      </w:pPr>
      <w:r w:rsidRPr="00C67159">
        <w:t xml:space="preserve">3.2.1. Снижение количества дорожно-транспортных происшествий с участием несовершеннолетних на территории </w:t>
      </w:r>
      <w:proofErr w:type="spellStart"/>
      <w:r>
        <w:t>Немского</w:t>
      </w:r>
      <w:proofErr w:type="spellEnd"/>
      <w:r w:rsidRPr="00C67159">
        <w:t xml:space="preserve"> муниципального округа Кировской области.</w:t>
      </w:r>
    </w:p>
    <w:p w:rsidR="00C67159" w:rsidRDefault="00C67159" w:rsidP="00C67159">
      <w:pPr>
        <w:pStyle w:val="a3"/>
        <w:jc w:val="both"/>
      </w:pPr>
      <w:r w:rsidRPr="00C67159">
        <w:t xml:space="preserve">3.2.3. Предотвращение роста числа детей, погибших в дорожно-транспортных происшествиях на территории </w:t>
      </w:r>
      <w:proofErr w:type="spellStart"/>
      <w:r>
        <w:t>Немкого</w:t>
      </w:r>
      <w:proofErr w:type="spellEnd"/>
      <w:r w:rsidRPr="00C67159">
        <w:t xml:space="preserve"> муниципального округа Кировской области.</w:t>
      </w:r>
    </w:p>
    <w:p w:rsidR="00835ADF" w:rsidRPr="00C67159" w:rsidRDefault="00835ADF" w:rsidP="00C67159">
      <w:pPr>
        <w:pStyle w:val="a3"/>
        <w:jc w:val="both"/>
      </w:pPr>
      <w:r>
        <w:t>Сведения о целевых показателях представлены в приложении №2.</w:t>
      </w:r>
    </w:p>
    <w:p w:rsidR="00C67159" w:rsidRPr="00C67159" w:rsidRDefault="00C67159" w:rsidP="00C67159">
      <w:pPr>
        <w:pStyle w:val="a3"/>
        <w:ind w:left="0"/>
      </w:pPr>
    </w:p>
    <w:p w:rsidR="00C67159" w:rsidRDefault="00C67159" w:rsidP="00C67159">
      <w:pPr>
        <w:pStyle w:val="a3"/>
        <w:jc w:val="center"/>
      </w:pPr>
      <w:r w:rsidRPr="00C67159">
        <w:rPr>
          <w:b/>
        </w:rPr>
        <w:t>Раздел 4. Основные меры правового регулирования в сфере реализации муниципальной программы</w:t>
      </w:r>
      <w:r>
        <w:t>.</w:t>
      </w:r>
    </w:p>
    <w:p w:rsidR="000F216B" w:rsidRDefault="00055669" w:rsidP="00055669">
      <w:pPr>
        <w:pStyle w:val="a3"/>
        <w:jc w:val="both"/>
      </w:pPr>
      <w: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:rsidR="00055669" w:rsidRDefault="00055669" w:rsidP="00055669">
      <w:pPr>
        <w:pStyle w:val="a3"/>
        <w:jc w:val="both"/>
      </w:pPr>
      <w:r>
        <w:t>изменениями федерального законодательства;</w:t>
      </w:r>
    </w:p>
    <w:p w:rsidR="00055669" w:rsidRDefault="00055669" w:rsidP="00055669">
      <w:pPr>
        <w:pStyle w:val="a3"/>
        <w:jc w:val="both"/>
      </w:pPr>
      <w:r>
        <w:t>изменениями регионального законодательства;</w:t>
      </w:r>
    </w:p>
    <w:p w:rsidR="00B87E89" w:rsidRDefault="00B87E89" w:rsidP="00055669">
      <w:pPr>
        <w:pStyle w:val="a3"/>
        <w:jc w:val="both"/>
      </w:pPr>
      <w:r>
        <w:t>изменениями местного законодательства.</w:t>
      </w:r>
    </w:p>
    <w:p w:rsidR="00B87E89" w:rsidRDefault="00B87E89" w:rsidP="00055669">
      <w:pPr>
        <w:pStyle w:val="a3"/>
        <w:jc w:val="both"/>
      </w:pPr>
      <w:r>
        <w:t>При реализации программы планируется осуществить ряд мер нормативно-правового регулирования, в том числе:</w:t>
      </w:r>
    </w:p>
    <w:p w:rsidR="00B87E89" w:rsidRDefault="00B87E89" w:rsidP="00055669">
      <w:pPr>
        <w:pStyle w:val="a3"/>
        <w:jc w:val="both"/>
      </w:pPr>
    </w:p>
    <w:tbl>
      <w:tblPr>
        <w:tblStyle w:val="a8"/>
        <w:tblW w:w="0" w:type="auto"/>
        <w:tblInd w:w="101" w:type="dxa"/>
        <w:tblLook w:val="04A0" w:firstRow="1" w:lastRow="0" w:firstColumn="1" w:lastColumn="0" w:noHBand="0" w:noVBand="1"/>
      </w:tblPr>
      <w:tblGrid>
        <w:gridCol w:w="594"/>
        <w:gridCol w:w="1933"/>
        <w:gridCol w:w="3211"/>
        <w:gridCol w:w="2061"/>
        <w:gridCol w:w="1876"/>
      </w:tblGrid>
      <w:tr w:rsidR="000E4C4E" w:rsidTr="00B87E89">
        <w:tc>
          <w:tcPr>
            <w:tcW w:w="594" w:type="dxa"/>
          </w:tcPr>
          <w:p w:rsidR="00B87E89" w:rsidRDefault="00B87E89" w:rsidP="00055669">
            <w:pPr>
              <w:pStyle w:val="a3"/>
              <w:ind w:left="0"/>
              <w:jc w:val="both"/>
            </w:pPr>
            <w:r>
              <w:t>№</w:t>
            </w:r>
          </w:p>
          <w:p w:rsidR="00B87E89" w:rsidRDefault="00B87E89" w:rsidP="00055669">
            <w:pPr>
              <w:pStyle w:val="a3"/>
              <w:ind w:left="0"/>
              <w:jc w:val="both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256" w:type="dxa"/>
          </w:tcPr>
          <w:p w:rsidR="00B87E89" w:rsidRDefault="00B87E89" w:rsidP="00B87E89">
            <w:pPr>
              <w:pStyle w:val="a3"/>
              <w:ind w:left="0"/>
              <w:jc w:val="center"/>
            </w:pPr>
            <w:r>
              <w:t>Вид правового акта</w:t>
            </w:r>
          </w:p>
        </w:tc>
        <w:tc>
          <w:tcPr>
            <w:tcW w:w="3962" w:type="dxa"/>
          </w:tcPr>
          <w:p w:rsidR="00B87E89" w:rsidRDefault="00B87E89" w:rsidP="00B87E89">
            <w:pPr>
              <w:pStyle w:val="a3"/>
              <w:ind w:left="0"/>
              <w:jc w:val="center"/>
            </w:pPr>
            <w:r>
              <w:t>Основные положения правового акта в разрезе муниципальных целевых программ, ведомственных целевых программ</w:t>
            </w:r>
          </w:p>
        </w:tc>
        <w:tc>
          <w:tcPr>
            <w:tcW w:w="1931" w:type="dxa"/>
          </w:tcPr>
          <w:p w:rsidR="00B87E89" w:rsidRDefault="00B87E89" w:rsidP="00B87E89">
            <w:pPr>
              <w:pStyle w:val="a3"/>
              <w:ind w:left="0"/>
              <w:jc w:val="center"/>
            </w:pPr>
            <w:r>
              <w:t>Ответственный исполнитель и соисполнитель</w:t>
            </w:r>
          </w:p>
        </w:tc>
        <w:tc>
          <w:tcPr>
            <w:tcW w:w="1932" w:type="dxa"/>
          </w:tcPr>
          <w:p w:rsidR="00B87E89" w:rsidRDefault="000E4C4E" w:rsidP="000E4C4E">
            <w:pPr>
              <w:pStyle w:val="a3"/>
              <w:ind w:left="0"/>
              <w:jc w:val="center"/>
            </w:pPr>
            <w:r>
              <w:t>Ожидаемые сроки приятия правового акта</w:t>
            </w:r>
          </w:p>
        </w:tc>
      </w:tr>
      <w:tr w:rsidR="000E4C4E" w:rsidTr="00B87E89">
        <w:tc>
          <w:tcPr>
            <w:tcW w:w="594" w:type="dxa"/>
          </w:tcPr>
          <w:p w:rsidR="00B87E89" w:rsidRPr="009664CC" w:rsidRDefault="000E4C4E" w:rsidP="000E4C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664CC"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B87E89" w:rsidRPr="009664CC" w:rsidRDefault="000E4C4E" w:rsidP="00236B8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64CC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664CC">
              <w:rPr>
                <w:sz w:val="24"/>
                <w:szCs w:val="24"/>
              </w:rPr>
              <w:t>Немского</w:t>
            </w:r>
            <w:proofErr w:type="spellEnd"/>
            <w:r w:rsidRPr="009664CC">
              <w:rPr>
                <w:sz w:val="24"/>
                <w:szCs w:val="24"/>
              </w:rPr>
              <w:t xml:space="preserve"> </w:t>
            </w:r>
            <w:r w:rsidR="00236B8E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3962" w:type="dxa"/>
          </w:tcPr>
          <w:p w:rsidR="00B87E89" w:rsidRPr="009664CC" w:rsidRDefault="009664CC" w:rsidP="009664C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64CC">
              <w:rPr>
                <w:sz w:val="24"/>
                <w:szCs w:val="24"/>
              </w:rPr>
              <w:t xml:space="preserve">Изменения в муниципальную программу "Формирование законопослушного поведения участников дорожного движения в </w:t>
            </w:r>
            <w:proofErr w:type="spellStart"/>
            <w:r w:rsidRPr="009664CC">
              <w:rPr>
                <w:sz w:val="24"/>
                <w:szCs w:val="24"/>
              </w:rPr>
              <w:t>Немском</w:t>
            </w:r>
            <w:proofErr w:type="spellEnd"/>
            <w:r w:rsidRPr="009664CC">
              <w:rPr>
                <w:sz w:val="24"/>
                <w:szCs w:val="24"/>
              </w:rPr>
              <w:t xml:space="preserve">  муниципальном округе Кировской области"</w:t>
            </w:r>
            <w:r>
              <w:rPr>
                <w:sz w:val="24"/>
                <w:szCs w:val="24"/>
              </w:rPr>
              <w:t xml:space="preserve"> на 2023 – 2027 г, касающиеся внесения дополнений и уточнений в мероприятия и объемы финансирования</w:t>
            </w:r>
          </w:p>
        </w:tc>
        <w:tc>
          <w:tcPr>
            <w:tcW w:w="1931" w:type="dxa"/>
          </w:tcPr>
          <w:p w:rsidR="00B87E89" w:rsidRPr="009664CC" w:rsidRDefault="009664CC" w:rsidP="0005566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64C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664CC">
              <w:rPr>
                <w:sz w:val="24"/>
                <w:szCs w:val="24"/>
              </w:rPr>
              <w:t>Немского</w:t>
            </w:r>
            <w:proofErr w:type="spellEnd"/>
            <w:r w:rsidRPr="009664C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32" w:type="dxa"/>
          </w:tcPr>
          <w:p w:rsidR="00B87E89" w:rsidRPr="009664CC" w:rsidRDefault="009664CC" w:rsidP="0005566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64CC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B87E89" w:rsidRDefault="00B87E89" w:rsidP="00055669">
      <w:pPr>
        <w:pStyle w:val="a3"/>
        <w:jc w:val="both"/>
      </w:pPr>
    </w:p>
    <w:p w:rsidR="00B87E89" w:rsidRPr="006258CE" w:rsidRDefault="00B87E89" w:rsidP="00055669">
      <w:pPr>
        <w:pStyle w:val="a3"/>
        <w:jc w:val="both"/>
      </w:pPr>
    </w:p>
    <w:p w:rsidR="00DF3638" w:rsidRPr="00146820" w:rsidRDefault="00DF3638">
      <w:pPr>
        <w:pStyle w:val="a3"/>
        <w:spacing w:before="4"/>
        <w:ind w:left="0"/>
        <w:rPr>
          <w:color w:val="FF0000"/>
        </w:rPr>
      </w:pPr>
    </w:p>
    <w:p w:rsidR="00835ADF" w:rsidRDefault="00835ADF" w:rsidP="00C67159">
      <w:pPr>
        <w:pStyle w:val="11"/>
        <w:ind w:left="1913" w:right="951" w:hanging="951"/>
        <w:jc w:val="center"/>
      </w:pPr>
    </w:p>
    <w:p w:rsidR="00835ADF" w:rsidRDefault="00835ADF" w:rsidP="00C67159">
      <w:pPr>
        <w:pStyle w:val="11"/>
        <w:ind w:left="1913" w:right="951" w:hanging="951"/>
        <w:jc w:val="center"/>
      </w:pPr>
    </w:p>
    <w:p w:rsidR="00835ADF" w:rsidRDefault="00835ADF" w:rsidP="00C67159">
      <w:pPr>
        <w:pStyle w:val="11"/>
        <w:ind w:left="1913" w:right="951" w:hanging="951"/>
        <w:jc w:val="center"/>
      </w:pPr>
    </w:p>
    <w:p w:rsidR="00DF3638" w:rsidRDefault="00E047D2" w:rsidP="00C67159">
      <w:pPr>
        <w:pStyle w:val="11"/>
        <w:ind w:left="1913" w:right="951" w:hanging="951"/>
        <w:jc w:val="center"/>
      </w:pPr>
      <w:r>
        <w:lastRenderedPageBreak/>
        <w:t xml:space="preserve">Раздел </w:t>
      </w:r>
      <w:r w:rsidR="00C67159">
        <w:t>5</w:t>
      </w:r>
      <w:r>
        <w:t xml:space="preserve">. </w:t>
      </w:r>
      <w:r w:rsidR="00C67159">
        <w:t>Ресурсное обеспечение муниципальной программы</w:t>
      </w:r>
      <w:r>
        <w:t>.</w:t>
      </w:r>
    </w:p>
    <w:p w:rsidR="00DF3638" w:rsidRDefault="00DF3638">
      <w:pPr>
        <w:pStyle w:val="a3"/>
        <w:spacing w:before="6"/>
        <w:ind w:left="0"/>
        <w:rPr>
          <w:b/>
          <w:sz w:val="27"/>
        </w:rPr>
      </w:pPr>
    </w:p>
    <w:p w:rsidR="00DF3638" w:rsidRDefault="00CB3527">
      <w:pPr>
        <w:pStyle w:val="a3"/>
        <w:ind w:right="100" w:firstLine="708"/>
        <w:jc w:val="both"/>
      </w:pPr>
      <w:r>
        <w:t>5.1</w:t>
      </w:r>
      <w:r w:rsidR="00E047D2">
        <w:t>. Финансирование мероприятий программы осуществляется за счет средств бюджета муниципального</w:t>
      </w:r>
      <w:r w:rsidR="00E047D2">
        <w:rPr>
          <w:spacing w:val="-2"/>
        </w:rPr>
        <w:t xml:space="preserve"> </w:t>
      </w:r>
      <w:r w:rsidR="007307DA">
        <w:t>округа</w:t>
      </w:r>
      <w:r w:rsidR="00E047D2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2"/>
        <w:gridCol w:w="1171"/>
        <w:gridCol w:w="1172"/>
        <w:gridCol w:w="1172"/>
        <w:gridCol w:w="1172"/>
        <w:gridCol w:w="1172"/>
      </w:tblGrid>
      <w:tr w:rsidR="00CB3527" w:rsidRPr="002B6093" w:rsidTr="003E3C5A">
        <w:trPr>
          <w:trHeight w:val="161"/>
        </w:trPr>
        <w:tc>
          <w:tcPr>
            <w:tcW w:w="2314" w:type="dxa"/>
            <w:vMerge w:val="restart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80" w:type="dxa"/>
            <w:gridSpan w:val="5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Расходы, тыс. рублей</w:t>
            </w:r>
          </w:p>
        </w:tc>
      </w:tr>
      <w:tr w:rsidR="00CB3527" w:rsidRPr="002B6093" w:rsidTr="003E3C5A">
        <w:trPr>
          <w:trHeight w:val="330"/>
        </w:trPr>
        <w:tc>
          <w:tcPr>
            <w:tcW w:w="2314" w:type="dxa"/>
            <w:vMerge/>
          </w:tcPr>
          <w:p w:rsidR="00CB3527" w:rsidRPr="002B6093" w:rsidRDefault="00CB3527" w:rsidP="003E3C5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2024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2025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2026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2027</w:t>
            </w:r>
          </w:p>
        </w:tc>
      </w:tr>
      <w:tr w:rsidR="00CB3527" w:rsidRPr="002B6093" w:rsidTr="003E3C5A">
        <w:trPr>
          <w:trHeight w:val="350"/>
        </w:trPr>
        <w:tc>
          <w:tcPr>
            <w:tcW w:w="2314" w:type="dxa"/>
          </w:tcPr>
          <w:p w:rsidR="00CB3527" w:rsidRPr="002B6093" w:rsidRDefault="00CB3527" w:rsidP="003E3C5A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</w:p>
        </w:tc>
      </w:tr>
      <w:tr w:rsidR="00CB3527" w:rsidRPr="002B6093" w:rsidTr="003E3C5A">
        <w:trPr>
          <w:trHeight w:val="435"/>
        </w:trPr>
        <w:tc>
          <w:tcPr>
            <w:tcW w:w="2314" w:type="dxa"/>
          </w:tcPr>
          <w:p w:rsidR="00CB3527" w:rsidRPr="002B6093" w:rsidRDefault="00CB3527" w:rsidP="003E3C5A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0</w:t>
            </w:r>
          </w:p>
          <w:p w:rsidR="00CB3527" w:rsidRPr="002B6093" w:rsidRDefault="00CB3527" w:rsidP="003E3C5A">
            <w:pPr>
              <w:jc w:val="center"/>
              <w:rPr>
                <w:sz w:val="28"/>
                <w:szCs w:val="28"/>
              </w:rPr>
            </w:pPr>
          </w:p>
        </w:tc>
      </w:tr>
      <w:tr w:rsidR="00CB3527" w:rsidRPr="002B6093" w:rsidTr="003E3C5A">
        <w:trPr>
          <w:trHeight w:val="450"/>
        </w:trPr>
        <w:tc>
          <w:tcPr>
            <w:tcW w:w="2314" w:type="dxa"/>
          </w:tcPr>
          <w:p w:rsidR="00CB3527" w:rsidRPr="002B6093" w:rsidRDefault="00CB3527" w:rsidP="003E3C5A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CB3527" w:rsidRPr="002B6093" w:rsidRDefault="00CB3527" w:rsidP="003E3C5A">
            <w:pPr>
              <w:rPr>
                <w:sz w:val="28"/>
                <w:szCs w:val="28"/>
              </w:rPr>
            </w:pPr>
            <w:r w:rsidRPr="002B6093">
              <w:rPr>
                <w:sz w:val="28"/>
                <w:szCs w:val="28"/>
              </w:rPr>
              <w:t>20,0</w:t>
            </w:r>
          </w:p>
        </w:tc>
      </w:tr>
    </w:tbl>
    <w:p w:rsidR="00055669" w:rsidRDefault="00055669" w:rsidP="00CB3527">
      <w:pPr>
        <w:pStyle w:val="a3"/>
        <w:ind w:right="100" w:firstLine="708"/>
        <w:jc w:val="both"/>
      </w:pPr>
    </w:p>
    <w:p w:rsidR="00DF3638" w:rsidRDefault="00CB3527" w:rsidP="00CB3527">
      <w:pPr>
        <w:pStyle w:val="a3"/>
        <w:ind w:right="100" w:firstLine="708"/>
        <w:jc w:val="both"/>
      </w:pPr>
      <w:r>
        <w:t xml:space="preserve">5.2. </w:t>
      </w:r>
      <w:r w:rsidR="00E047D2">
        <w:t>Объем финансирования программы н</w:t>
      </w:r>
      <w:r w:rsidR="00003208">
        <w:t>осит прогнозный характер и под</w:t>
      </w:r>
      <w:r w:rsidR="00E047D2">
        <w:t>лежит ежегодному уточнению в установленном порядке при формировании</w:t>
      </w:r>
      <w:r w:rsidR="00003208">
        <w:t xml:space="preserve"> </w:t>
      </w:r>
      <w:r w:rsidR="00E047D2">
        <w:t>проекта местного бюджета на очередной финансовый год и плановый период исходя из реальных возможностей.</w:t>
      </w:r>
    </w:p>
    <w:p w:rsidR="00DF3638" w:rsidRDefault="00CB3527">
      <w:pPr>
        <w:pStyle w:val="a3"/>
        <w:ind w:right="98" w:firstLine="708"/>
        <w:jc w:val="both"/>
      </w:pPr>
      <w:r>
        <w:t xml:space="preserve">5.3. </w:t>
      </w:r>
      <w:r w:rsidR="00E047D2">
        <w:t>При реализации программы, для достижения поставленных целей, планируется довести в 20</w:t>
      </w:r>
      <w:r w:rsidR="00146820">
        <w:t>23</w:t>
      </w:r>
      <w:r w:rsidR="00E047D2">
        <w:t>-202</w:t>
      </w:r>
      <w:r w:rsidR="00146820">
        <w:t>7</w:t>
      </w:r>
      <w:r w:rsidR="00E047D2">
        <w:t xml:space="preserve"> годах объе</w:t>
      </w:r>
      <w:r w:rsidR="00003208">
        <w:t>м вложенных в программные меро</w:t>
      </w:r>
      <w:r w:rsidR="00E047D2">
        <w:t>приятия сре</w:t>
      </w:r>
      <w:proofErr w:type="gramStart"/>
      <w:r w:rsidR="00E047D2">
        <w:t>дств в с</w:t>
      </w:r>
      <w:proofErr w:type="gramEnd"/>
      <w:r w:rsidR="00E047D2">
        <w:t xml:space="preserve">умме </w:t>
      </w:r>
      <w:r w:rsidR="00146820">
        <w:t>10</w:t>
      </w:r>
      <w:r w:rsidR="00E047D2">
        <w:t xml:space="preserve">0,0 тыс. рублей. </w:t>
      </w:r>
    </w:p>
    <w:p w:rsidR="00B95FEF" w:rsidRPr="00835ADF" w:rsidRDefault="00835ADF" w:rsidP="00835ADF">
      <w:pPr>
        <w:outlineLvl w:val="1"/>
        <w:rPr>
          <w:sz w:val="28"/>
          <w:szCs w:val="28"/>
          <w:lang w:bidi="ar-SA"/>
        </w:rPr>
        <w:sectPr w:rsidR="00B95FEF" w:rsidRPr="00835ADF" w:rsidSect="00CB67BC">
          <w:pgSz w:w="11900" w:h="16840"/>
          <w:pgMar w:top="1060" w:right="740" w:bottom="1135" w:left="1600" w:header="720" w:footer="720" w:gutter="0"/>
          <w:cols w:space="720"/>
        </w:sectPr>
      </w:pPr>
      <w:r w:rsidRPr="00835ADF">
        <w:rPr>
          <w:sz w:val="28"/>
          <w:szCs w:val="28"/>
          <w:lang w:bidi="ar-SA"/>
        </w:rPr>
        <w:t>Расходы на реализацию муниципальной программы</w:t>
      </w:r>
      <w:r>
        <w:rPr>
          <w:sz w:val="28"/>
          <w:szCs w:val="28"/>
          <w:lang w:bidi="ar-SA"/>
        </w:rPr>
        <w:t xml:space="preserve"> отражены в приложении №3.</w:t>
      </w:r>
    </w:p>
    <w:p w:rsidR="004B6CDF" w:rsidRPr="006258CE" w:rsidRDefault="004B6CDF" w:rsidP="004B6CDF">
      <w:pPr>
        <w:jc w:val="right"/>
        <w:outlineLvl w:val="1"/>
        <w:rPr>
          <w:sz w:val="24"/>
          <w:szCs w:val="24"/>
          <w:lang w:bidi="ar-SA"/>
        </w:rPr>
      </w:pPr>
      <w:r w:rsidRPr="006258CE">
        <w:rPr>
          <w:sz w:val="24"/>
          <w:szCs w:val="24"/>
          <w:lang w:bidi="ar-SA"/>
        </w:rPr>
        <w:lastRenderedPageBreak/>
        <w:t>Приложение</w:t>
      </w:r>
      <w:r w:rsidR="007A6DF2">
        <w:rPr>
          <w:sz w:val="24"/>
          <w:szCs w:val="24"/>
          <w:lang w:bidi="ar-SA"/>
        </w:rPr>
        <w:t xml:space="preserve"> №1</w:t>
      </w:r>
    </w:p>
    <w:p w:rsidR="004B6CDF" w:rsidRPr="006258CE" w:rsidRDefault="004B6CDF" w:rsidP="004B6CDF">
      <w:pPr>
        <w:jc w:val="right"/>
        <w:rPr>
          <w:sz w:val="24"/>
          <w:szCs w:val="24"/>
          <w:lang w:bidi="ar-SA"/>
        </w:rPr>
      </w:pPr>
      <w:r w:rsidRPr="006258CE">
        <w:rPr>
          <w:sz w:val="24"/>
          <w:szCs w:val="24"/>
          <w:lang w:bidi="ar-SA"/>
        </w:rPr>
        <w:t>к программе</w:t>
      </w:r>
    </w:p>
    <w:p w:rsidR="004B6CDF" w:rsidRPr="006258CE" w:rsidRDefault="004B6CDF" w:rsidP="004B6CDF">
      <w:pPr>
        <w:jc w:val="right"/>
        <w:rPr>
          <w:sz w:val="24"/>
          <w:szCs w:val="24"/>
          <w:lang w:bidi="ar-SA"/>
        </w:rPr>
      </w:pPr>
      <w:r w:rsidRPr="006258CE">
        <w:rPr>
          <w:sz w:val="24"/>
          <w:szCs w:val="24"/>
          <w:lang w:bidi="ar-SA"/>
        </w:rPr>
        <w:t>"Формирование законопослушного поведения</w:t>
      </w:r>
    </w:p>
    <w:p w:rsidR="004B6CDF" w:rsidRPr="006258CE" w:rsidRDefault="004B6CDF" w:rsidP="004B6CDF">
      <w:pPr>
        <w:jc w:val="right"/>
        <w:rPr>
          <w:sz w:val="24"/>
          <w:szCs w:val="24"/>
          <w:lang w:bidi="ar-SA"/>
        </w:rPr>
      </w:pPr>
      <w:r w:rsidRPr="006258CE">
        <w:rPr>
          <w:sz w:val="24"/>
          <w:szCs w:val="24"/>
          <w:lang w:bidi="ar-SA"/>
        </w:rPr>
        <w:t>участников дорожного движения</w:t>
      </w:r>
    </w:p>
    <w:p w:rsidR="004B6CDF" w:rsidRPr="006258CE" w:rsidRDefault="004B6CDF" w:rsidP="00005BA8">
      <w:pPr>
        <w:jc w:val="right"/>
        <w:rPr>
          <w:sz w:val="24"/>
          <w:szCs w:val="24"/>
          <w:lang w:bidi="ar-SA"/>
        </w:rPr>
      </w:pPr>
      <w:r w:rsidRPr="006258CE">
        <w:rPr>
          <w:sz w:val="24"/>
          <w:szCs w:val="24"/>
          <w:lang w:bidi="ar-SA"/>
        </w:rPr>
        <w:t xml:space="preserve">в </w:t>
      </w:r>
      <w:proofErr w:type="spellStart"/>
      <w:r w:rsidR="00005BA8" w:rsidRPr="006258CE">
        <w:rPr>
          <w:sz w:val="24"/>
          <w:szCs w:val="24"/>
          <w:lang w:bidi="ar-SA"/>
        </w:rPr>
        <w:t>Немском</w:t>
      </w:r>
      <w:proofErr w:type="spellEnd"/>
      <w:r w:rsidR="00005BA8" w:rsidRPr="006258CE">
        <w:rPr>
          <w:sz w:val="24"/>
          <w:szCs w:val="24"/>
          <w:lang w:bidi="ar-SA"/>
        </w:rPr>
        <w:t xml:space="preserve"> муниципальном округе</w:t>
      </w:r>
      <w:r w:rsidRPr="006258CE">
        <w:rPr>
          <w:sz w:val="24"/>
          <w:szCs w:val="24"/>
          <w:lang w:bidi="ar-SA"/>
        </w:rPr>
        <w:t>" на 202</w:t>
      </w:r>
      <w:r w:rsidR="00005BA8" w:rsidRPr="006258CE">
        <w:rPr>
          <w:sz w:val="24"/>
          <w:szCs w:val="24"/>
          <w:lang w:bidi="ar-SA"/>
        </w:rPr>
        <w:t>3</w:t>
      </w:r>
      <w:r w:rsidRPr="006258CE">
        <w:rPr>
          <w:sz w:val="24"/>
          <w:szCs w:val="24"/>
          <w:lang w:bidi="ar-SA"/>
        </w:rPr>
        <w:t xml:space="preserve"> - 202</w:t>
      </w:r>
      <w:r w:rsidR="00005BA8" w:rsidRPr="006258CE">
        <w:rPr>
          <w:sz w:val="24"/>
          <w:szCs w:val="24"/>
          <w:lang w:bidi="ar-SA"/>
        </w:rPr>
        <w:t>7</w:t>
      </w:r>
      <w:r w:rsidRPr="006258CE">
        <w:rPr>
          <w:sz w:val="24"/>
          <w:szCs w:val="24"/>
          <w:lang w:bidi="ar-SA"/>
        </w:rPr>
        <w:t xml:space="preserve"> годы</w:t>
      </w:r>
    </w:p>
    <w:p w:rsidR="004B6CDF" w:rsidRPr="006258CE" w:rsidRDefault="004B6CDF" w:rsidP="004B6CDF">
      <w:pPr>
        <w:jc w:val="both"/>
        <w:rPr>
          <w:sz w:val="24"/>
          <w:szCs w:val="24"/>
          <w:lang w:bidi="ar-SA"/>
        </w:rPr>
      </w:pPr>
    </w:p>
    <w:p w:rsidR="004B6CDF" w:rsidRPr="006258CE" w:rsidRDefault="004B6CDF" w:rsidP="004B6CDF">
      <w:pPr>
        <w:jc w:val="center"/>
        <w:rPr>
          <w:b/>
          <w:sz w:val="24"/>
          <w:szCs w:val="24"/>
          <w:lang w:bidi="ar-SA"/>
        </w:rPr>
      </w:pPr>
      <w:bookmarkStart w:id="1" w:name="P135"/>
      <w:bookmarkEnd w:id="1"/>
      <w:r w:rsidRPr="006258CE">
        <w:rPr>
          <w:b/>
          <w:sz w:val="24"/>
          <w:szCs w:val="24"/>
          <w:lang w:bidi="ar-SA"/>
        </w:rPr>
        <w:t>ПЕРЕЧЕНЬ</w:t>
      </w:r>
    </w:p>
    <w:p w:rsidR="004B6CDF" w:rsidRPr="006258CE" w:rsidRDefault="004B6CDF" w:rsidP="004B6CDF">
      <w:pPr>
        <w:jc w:val="center"/>
        <w:rPr>
          <w:b/>
          <w:sz w:val="24"/>
          <w:szCs w:val="24"/>
          <w:lang w:bidi="ar-SA"/>
        </w:rPr>
      </w:pPr>
      <w:r w:rsidRPr="006258CE">
        <w:rPr>
          <w:b/>
          <w:sz w:val="24"/>
          <w:szCs w:val="24"/>
          <w:lang w:bidi="ar-SA"/>
        </w:rPr>
        <w:t xml:space="preserve">МЕРОПРИЯТИЙ ПРОГРАММЫ "ФОРМИРОВАНИЕ </w:t>
      </w:r>
      <w:proofErr w:type="gramStart"/>
      <w:r w:rsidRPr="006258CE">
        <w:rPr>
          <w:b/>
          <w:sz w:val="24"/>
          <w:szCs w:val="24"/>
          <w:lang w:bidi="ar-SA"/>
        </w:rPr>
        <w:t>ЗАКОНОПОСЛУШНОГО</w:t>
      </w:r>
      <w:proofErr w:type="gramEnd"/>
    </w:p>
    <w:p w:rsidR="004B6CDF" w:rsidRPr="006258CE" w:rsidRDefault="004B6CDF" w:rsidP="004B6CDF">
      <w:pPr>
        <w:jc w:val="center"/>
        <w:rPr>
          <w:b/>
          <w:sz w:val="24"/>
          <w:szCs w:val="24"/>
          <w:lang w:bidi="ar-SA"/>
        </w:rPr>
      </w:pPr>
      <w:r w:rsidRPr="006258CE">
        <w:rPr>
          <w:b/>
          <w:sz w:val="24"/>
          <w:szCs w:val="24"/>
          <w:lang w:bidi="ar-SA"/>
        </w:rPr>
        <w:t xml:space="preserve">ПОВЕДЕНИЯ УЧАСТНИКОВ ДОРОЖНОГО ДВИЖЕНИЯ В </w:t>
      </w:r>
      <w:proofErr w:type="gramStart"/>
      <w:r w:rsidRPr="006258CE">
        <w:rPr>
          <w:b/>
          <w:sz w:val="24"/>
          <w:szCs w:val="24"/>
          <w:lang w:bidi="ar-SA"/>
        </w:rPr>
        <w:t>МУНИЦИПАЛЬНОМ</w:t>
      </w:r>
      <w:proofErr w:type="gramEnd"/>
    </w:p>
    <w:p w:rsidR="004B6CDF" w:rsidRPr="006258CE" w:rsidRDefault="004B6CDF" w:rsidP="004B6CDF">
      <w:pPr>
        <w:jc w:val="center"/>
        <w:rPr>
          <w:b/>
          <w:sz w:val="24"/>
          <w:szCs w:val="24"/>
          <w:lang w:bidi="ar-SA"/>
        </w:rPr>
      </w:pPr>
      <w:proofErr w:type="gramStart"/>
      <w:r w:rsidRPr="006258CE">
        <w:rPr>
          <w:b/>
          <w:sz w:val="24"/>
          <w:szCs w:val="24"/>
          <w:lang w:bidi="ar-SA"/>
        </w:rPr>
        <w:t>ОБРАЗОВАНИИ ГОРОДСКОЙ ОКРУГ ГОРОД ВЯТСКИЕ ПОЛЯНЫ КИРОВСКОЙ</w:t>
      </w:r>
      <w:proofErr w:type="gramEnd"/>
    </w:p>
    <w:p w:rsidR="004B6CDF" w:rsidRPr="006258CE" w:rsidRDefault="004B6CDF" w:rsidP="004B6CDF">
      <w:pPr>
        <w:jc w:val="center"/>
        <w:rPr>
          <w:b/>
          <w:sz w:val="24"/>
          <w:szCs w:val="24"/>
          <w:lang w:bidi="ar-SA"/>
        </w:rPr>
      </w:pPr>
      <w:r w:rsidRPr="006258CE">
        <w:rPr>
          <w:b/>
          <w:sz w:val="24"/>
          <w:szCs w:val="24"/>
          <w:lang w:bidi="ar-SA"/>
        </w:rPr>
        <w:t>ОБЛАСТИ" НА 202</w:t>
      </w:r>
      <w:r w:rsidR="00A531D1">
        <w:rPr>
          <w:b/>
          <w:sz w:val="24"/>
          <w:szCs w:val="24"/>
          <w:lang w:bidi="ar-SA"/>
        </w:rPr>
        <w:t>3</w:t>
      </w:r>
      <w:r w:rsidRPr="006258CE">
        <w:rPr>
          <w:b/>
          <w:sz w:val="24"/>
          <w:szCs w:val="24"/>
          <w:lang w:bidi="ar-SA"/>
        </w:rPr>
        <w:t xml:space="preserve"> - 202</w:t>
      </w:r>
      <w:r w:rsidR="00A531D1">
        <w:rPr>
          <w:b/>
          <w:sz w:val="24"/>
          <w:szCs w:val="24"/>
          <w:lang w:bidi="ar-SA"/>
        </w:rPr>
        <w:t>7</w:t>
      </w:r>
      <w:r w:rsidRPr="006258CE">
        <w:rPr>
          <w:b/>
          <w:sz w:val="24"/>
          <w:szCs w:val="24"/>
          <w:lang w:bidi="ar-SA"/>
        </w:rPr>
        <w:t xml:space="preserve"> ГОДЫ</w:t>
      </w:r>
    </w:p>
    <w:p w:rsidR="004B6CDF" w:rsidRPr="006258CE" w:rsidRDefault="004B6CDF" w:rsidP="004B6CDF">
      <w:pPr>
        <w:jc w:val="both"/>
        <w:rPr>
          <w:sz w:val="24"/>
          <w:szCs w:val="24"/>
          <w:lang w:bidi="ar-SA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87"/>
        <w:gridCol w:w="1027"/>
        <w:gridCol w:w="1134"/>
        <w:gridCol w:w="992"/>
        <w:gridCol w:w="851"/>
        <w:gridCol w:w="1275"/>
        <w:gridCol w:w="4253"/>
      </w:tblGrid>
      <w:tr w:rsidR="008836BB" w:rsidRPr="006258CE" w:rsidTr="008836BB">
        <w:trPr>
          <w:trHeight w:val="210"/>
        </w:trPr>
        <w:tc>
          <w:tcPr>
            <w:tcW w:w="567" w:type="dxa"/>
            <w:vMerge w:val="restart"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 xml:space="preserve">N </w:t>
            </w:r>
            <w:proofErr w:type="gramStart"/>
            <w:r w:rsidRPr="006258CE">
              <w:rPr>
                <w:sz w:val="24"/>
                <w:szCs w:val="24"/>
                <w:lang w:bidi="ar-SA"/>
              </w:rPr>
              <w:t>п</w:t>
            </w:r>
            <w:proofErr w:type="gramEnd"/>
            <w:r w:rsidRPr="006258CE">
              <w:rPr>
                <w:sz w:val="24"/>
                <w:szCs w:val="24"/>
                <w:lang w:bidi="ar-SA"/>
              </w:rPr>
              <w:t>/п</w:t>
            </w:r>
          </w:p>
        </w:tc>
        <w:tc>
          <w:tcPr>
            <w:tcW w:w="3402" w:type="dxa"/>
            <w:vMerge w:val="restart"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Наименование мероприятия</w:t>
            </w:r>
          </w:p>
        </w:tc>
        <w:tc>
          <w:tcPr>
            <w:tcW w:w="1587" w:type="dxa"/>
            <w:vMerge w:val="restart"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Срок реализации</w:t>
            </w:r>
          </w:p>
        </w:tc>
        <w:tc>
          <w:tcPr>
            <w:tcW w:w="5279" w:type="dxa"/>
            <w:gridSpan w:val="5"/>
          </w:tcPr>
          <w:p w:rsidR="008836BB" w:rsidRPr="006258CE" w:rsidRDefault="008836BB" w:rsidP="008836BB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Расходы на оказание, тыс. руб.</w:t>
            </w:r>
          </w:p>
        </w:tc>
        <w:tc>
          <w:tcPr>
            <w:tcW w:w="4253" w:type="dxa"/>
            <w:vMerge w:val="restart"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Исполнители</w:t>
            </w:r>
          </w:p>
        </w:tc>
      </w:tr>
      <w:tr w:rsidR="008836BB" w:rsidRPr="006258CE" w:rsidTr="008836BB">
        <w:trPr>
          <w:trHeight w:val="240"/>
        </w:trPr>
        <w:tc>
          <w:tcPr>
            <w:tcW w:w="567" w:type="dxa"/>
            <w:vMerge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vMerge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587" w:type="dxa"/>
            <w:vMerge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27" w:type="dxa"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2023</w:t>
            </w:r>
          </w:p>
        </w:tc>
        <w:tc>
          <w:tcPr>
            <w:tcW w:w="1134" w:type="dxa"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2024</w:t>
            </w:r>
          </w:p>
        </w:tc>
        <w:tc>
          <w:tcPr>
            <w:tcW w:w="992" w:type="dxa"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2025</w:t>
            </w:r>
          </w:p>
        </w:tc>
        <w:tc>
          <w:tcPr>
            <w:tcW w:w="851" w:type="dxa"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2026</w:t>
            </w:r>
          </w:p>
        </w:tc>
        <w:tc>
          <w:tcPr>
            <w:tcW w:w="1275" w:type="dxa"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2027</w:t>
            </w:r>
          </w:p>
        </w:tc>
        <w:tc>
          <w:tcPr>
            <w:tcW w:w="4253" w:type="dxa"/>
            <w:vMerge/>
          </w:tcPr>
          <w:p w:rsidR="008836BB" w:rsidRPr="006258CE" w:rsidRDefault="008836BB" w:rsidP="004B6CDF">
            <w:pPr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8836BB" w:rsidRPr="006258CE" w:rsidTr="008836BB">
        <w:tc>
          <w:tcPr>
            <w:tcW w:w="567" w:type="dxa"/>
          </w:tcPr>
          <w:p w:rsidR="008836BB" w:rsidRPr="006258CE" w:rsidRDefault="008836BB" w:rsidP="004B6CDF">
            <w:pPr>
              <w:jc w:val="right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3402" w:type="dxa"/>
          </w:tcPr>
          <w:p w:rsidR="008836BB" w:rsidRPr="006258CE" w:rsidRDefault="00AA7A1E" w:rsidP="002B2FB4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Мероприятия по программе</w:t>
            </w:r>
            <w:r w:rsidR="008836BB" w:rsidRPr="006258CE">
              <w:rPr>
                <w:sz w:val="24"/>
                <w:szCs w:val="24"/>
                <w:lang w:bidi="ar-SA"/>
              </w:rPr>
              <w:t xml:space="preserve"> </w:t>
            </w:r>
            <w:r w:rsidR="00CD216E">
              <w:rPr>
                <w:sz w:val="24"/>
                <w:szCs w:val="24"/>
                <w:lang w:bidi="ar-SA"/>
              </w:rPr>
              <w:t>профилактик</w:t>
            </w:r>
            <w:r w:rsidR="002B2FB4">
              <w:rPr>
                <w:sz w:val="24"/>
                <w:szCs w:val="24"/>
                <w:lang w:bidi="ar-SA"/>
              </w:rPr>
              <w:t>и</w:t>
            </w:r>
            <w:r w:rsidR="00CD216E">
              <w:rPr>
                <w:sz w:val="24"/>
                <w:szCs w:val="24"/>
                <w:lang w:bidi="ar-SA"/>
              </w:rPr>
              <w:t xml:space="preserve"> </w:t>
            </w:r>
            <w:r w:rsidR="008836BB" w:rsidRPr="006258CE">
              <w:rPr>
                <w:sz w:val="24"/>
                <w:szCs w:val="24"/>
                <w:lang w:bidi="ar-SA"/>
              </w:rPr>
              <w:t>детского дорожно-транспортного травматизма на новый учебный год</w:t>
            </w:r>
          </w:p>
        </w:tc>
        <w:tc>
          <w:tcPr>
            <w:tcW w:w="1587" w:type="dxa"/>
          </w:tcPr>
          <w:p w:rsidR="008836BB" w:rsidRPr="006258CE" w:rsidRDefault="008836BB" w:rsidP="00005BA8">
            <w:pPr>
              <w:jc w:val="center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>2023 - 2027 гг.</w:t>
            </w:r>
          </w:p>
        </w:tc>
        <w:tc>
          <w:tcPr>
            <w:tcW w:w="1027" w:type="dxa"/>
          </w:tcPr>
          <w:p w:rsidR="008836BB" w:rsidRPr="006258CE" w:rsidRDefault="00A867DA" w:rsidP="00A867DA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34" w:type="dxa"/>
          </w:tcPr>
          <w:p w:rsidR="008836BB" w:rsidRPr="006258CE" w:rsidRDefault="00A867DA" w:rsidP="00A867DA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20,0</w:t>
            </w:r>
          </w:p>
        </w:tc>
        <w:tc>
          <w:tcPr>
            <w:tcW w:w="992" w:type="dxa"/>
          </w:tcPr>
          <w:p w:rsidR="008836BB" w:rsidRPr="006258CE" w:rsidRDefault="00A867DA" w:rsidP="00A867DA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20,0</w:t>
            </w:r>
          </w:p>
        </w:tc>
        <w:tc>
          <w:tcPr>
            <w:tcW w:w="851" w:type="dxa"/>
          </w:tcPr>
          <w:p w:rsidR="008836BB" w:rsidRPr="006258CE" w:rsidRDefault="00A867DA" w:rsidP="00A867DA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75" w:type="dxa"/>
          </w:tcPr>
          <w:p w:rsidR="008836BB" w:rsidRPr="006258CE" w:rsidRDefault="00A867DA" w:rsidP="00A867DA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20,0</w:t>
            </w:r>
          </w:p>
        </w:tc>
        <w:tc>
          <w:tcPr>
            <w:tcW w:w="4253" w:type="dxa"/>
          </w:tcPr>
          <w:p w:rsidR="008836BB" w:rsidRPr="006258CE" w:rsidRDefault="008836BB" w:rsidP="00005BA8">
            <w:pPr>
              <w:jc w:val="both"/>
              <w:rPr>
                <w:sz w:val="24"/>
                <w:szCs w:val="24"/>
                <w:lang w:bidi="ar-SA"/>
              </w:rPr>
            </w:pPr>
            <w:r w:rsidRPr="006258CE">
              <w:rPr>
                <w:sz w:val="24"/>
                <w:szCs w:val="24"/>
                <w:lang w:bidi="ar-SA"/>
              </w:rPr>
              <w:t xml:space="preserve">Управление по социальным вопросам администрации </w:t>
            </w:r>
            <w:proofErr w:type="spellStart"/>
            <w:r w:rsidRPr="006258CE">
              <w:rPr>
                <w:sz w:val="24"/>
                <w:szCs w:val="24"/>
                <w:lang w:bidi="ar-SA"/>
              </w:rPr>
              <w:t>Немского</w:t>
            </w:r>
            <w:proofErr w:type="spellEnd"/>
            <w:r w:rsidRPr="006258CE">
              <w:rPr>
                <w:sz w:val="24"/>
                <w:szCs w:val="24"/>
                <w:lang w:bidi="ar-SA"/>
              </w:rPr>
              <w:t xml:space="preserve"> муниципального округа, ГИБДД МО МВД России "</w:t>
            </w:r>
            <w:proofErr w:type="spellStart"/>
            <w:r w:rsidRPr="006258CE">
              <w:rPr>
                <w:sz w:val="24"/>
                <w:szCs w:val="24"/>
                <w:lang w:bidi="ar-SA"/>
              </w:rPr>
              <w:t>Кильмезский</w:t>
            </w:r>
            <w:proofErr w:type="spellEnd"/>
            <w:r w:rsidRPr="006258CE">
              <w:rPr>
                <w:sz w:val="24"/>
                <w:szCs w:val="24"/>
                <w:lang w:bidi="ar-SA"/>
              </w:rPr>
              <w:t>"</w:t>
            </w:r>
          </w:p>
        </w:tc>
      </w:tr>
    </w:tbl>
    <w:p w:rsidR="00A867DA" w:rsidRDefault="00A867DA" w:rsidP="004B6CDF">
      <w:pPr>
        <w:jc w:val="right"/>
        <w:outlineLvl w:val="1"/>
        <w:rPr>
          <w:sz w:val="24"/>
          <w:szCs w:val="24"/>
          <w:lang w:bidi="ar-SA"/>
        </w:rPr>
      </w:pPr>
    </w:p>
    <w:p w:rsidR="00A867DA" w:rsidRDefault="00A867DA">
      <w:pPr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br w:type="page"/>
      </w:r>
    </w:p>
    <w:p w:rsidR="004B6CDF" w:rsidRPr="006258CE" w:rsidRDefault="004B6CDF" w:rsidP="004B6CDF">
      <w:pPr>
        <w:jc w:val="right"/>
        <w:outlineLvl w:val="1"/>
        <w:rPr>
          <w:sz w:val="24"/>
          <w:szCs w:val="24"/>
          <w:lang w:bidi="ar-SA"/>
        </w:rPr>
      </w:pPr>
      <w:r w:rsidRPr="006258CE">
        <w:rPr>
          <w:sz w:val="24"/>
          <w:szCs w:val="24"/>
          <w:lang w:bidi="ar-SA"/>
        </w:rPr>
        <w:lastRenderedPageBreak/>
        <w:t>Приложение N 2</w:t>
      </w:r>
    </w:p>
    <w:p w:rsidR="002C5631" w:rsidRPr="002C5631" w:rsidRDefault="004B6CDF" w:rsidP="002C5631">
      <w:pPr>
        <w:jc w:val="right"/>
        <w:rPr>
          <w:sz w:val="24"/>
          <w:szCs w:val="24"/>
          <w:lang w:bidi="ar-SA"/>
        </w:rPr>
      </w:pPr>
      <w:r w:rsidRPr="006258CE">
        <w:rPr>
          <w:sz w:val="24"/>
          <w:szCs w:val="24"/>
          <w:lang w:bidi="ar-SA"/>
        </w:rPr>
        <w:t>к муниципальной программе</w:t>
      </w:r>
      <w:r w:rsidR="002C5631" w:rsidRPr="002C5631">
        <w:rPr>
          <w:sz w:val="24"/>
          <w:szCs w:val="24"/>
          <w:lang w:bidi="ar-SA"/>
        </w:rPr>
        <w:t xml:space="preserve"> к программе</w:t>
      </w:r>
    </w:p>
    <w:p w:rsidR="002C5631" w:rsidRPr="002C5631" w:rsidRDefault="002C5631" w:rsidP="002C5631">
      <w:pPr>
        <w:jc w:val="right"/>
        <w:rPr>
          <w:sz w:val="24"/>
          <w:szCs w:val="24"/>
          <w:lang w:bidi="ar-SA"/>
        </w:rPr>
      </w:pPr>
      <w:r w:rsidRPr="002C5631">
        <w:rPr>
          <w:sz w:val="24"/>
          <w:szCs w:val="24"/>
          <w:lang w:bidi="ar-SA"/>
        </w:rPr>
        <w:t>"Формирование законопослушного поведения</w:t>
      </w:r>
    </w:p>
    <w:p w:rsidR="002C5631" w:rsidRPr="002C5631" w:rsidRDefault="002C5631" w:rsidP="002C5631">
      <w:pPr>
        <w:jc w:val="right"/>
        <w:rPr>
          <w:sz w:val="24"/>
          <w:szCs w:val="24"/>
          <w:lang w:bidi="ar-SA"/>
        </w:rPr>
      </w:pPr>
      <w:r w:rsidRPr="002C5631">
        <w:rPr>
          <w:sz w:val="24"/>
          <w:szCs w:val="24"/>
          <w:lang w:bidi="ar-SA"/>
        </w:rPr>
        <w:t>участников дорожного движения</w:t>
      </w:r>
    </w:p>
    <w:p w:rsidR="002C5631" w:rsidRPr="002C5631" w:rsidRDefault="002C5631" w:rsidP="002C5631">
      <w:pPr>
        <w:jc w:val="right"/>
        <w:rPr>
          <w:sz w:val="24"/>
          <w:szCs w:val="24"/>
          <w:lang w:bidi="ar-SA"/>
        </w:rPr>
      </w:pPr>
      <w:r w:rsidRPr="002C5631">
        <w:rPr>
          <w:sz w:val="24"/>
          <w:szCs w:val="24"/>
          <w:lang w:bidi="ar-SA"/>
        </w:rPr>
        <w:t xml:space="preserve">в </w:t>
      </w:r>
      <w:proofErr w:type="spellStart"/>
      <w:r w:rsidRPr="002C5631">
        <w:rPr>
          <w:sz w:val="24"/>
          <w:szCs w:val="24"/>
          <w:lang w:bidi="ar-SA"/>
        </w:rPr>
        <w:t>Немском</w:t>
      </w:r>
      <w:proofErr w:type="spellEnd"/>
      <w:r w:rsidRPr="002C5631">
        <w:rPr>
          <w:sz w:val="24"/>
          <w:szCs w:val="24"/>
          <w:lang w:bidi="ar-SA"/>
        </w:rPr>
        <w:t xml:space="preserve"> муниципальном округе" на 2023 - 2027 годы</w:t>
      </w:r>
    </w:p>
    <w:p w:rsidR="004B6CDF" w:rsidRPr="006258CE" w:rsidRDefault="004B6CDF" w:rsidP="004B6CDF">
      <w:pPr>
        <w:jc w:val="right"/>
        <w:rPr>
          <w:sz w:val="24"/>
          <w:szCs w:val="24"/>
          <w:lang w:bidi="ar-SA"/>
        </w:rPr>
      </w:pPr>
    </w:p>
    <w:p w:rsidR="004B6CDF" w:rsidRPr="00A867DA" w:rsidRDefault="004B6CDF" w:rsidP="00A867DA">
      <w:pPr>
        <w:jc w:val="center"/>
        <w:rPr>
          <w:sz w:val="24"/>
          <w:szCs w:val="24"/>
          <w:lang w:bidi="ar-SA"/>
        </w:rPr>
      </w:pPr>
      <w:bookmarkStart w:id="2" w:name="P266"/>
      <w:bookmarkEnd w:id="2"/>
      <w:r w:rsidRPr="007A6DF2">
        <w:rPr>
          <w:b/>
          <w:sz w:val="24"/>
          <w:szCs w:val="24"/>
          <w:lang w:bidi="ar-SA"/>
        </w:rPr>
        <w:t>СВЕДЕНИЯ</w:t>
      </w:r>
    </w:p>
    <w:p w:rsidR="004B6CDF" w:rsidRPr="007A6DF2" w:rsidRDefault="004B6CDF" w:rsidP="00732D4B">
      <w:pPr>
        <w:jc w:val="center"/>
        <w:rPr>
          <w:b/>
          <w:sz w:val="24"/>
          <w:szCs w:val="24"/>
          <w:lang w:bidi="ar-SA"/>
        </w:rPr>
      </w:pPr>
      <w:r w:rsidRPr="007A6DF2">
        <w:rPr>
          <w:b/>
          <w:sz w:val="24"/>
          <w:szCs w:val="24"/>
          <w:lang w:bidi="ar-SA"/>
        </w:rPr>
        <w:t>О ЦЕЛЕВЫХ ПОКАЗАТЕЛЯХ ЭФФЕКТИВНОСТИ РЕАЛИЗАЦИИ ПРОГРАММЫ</w:t>
      </w:r>
    </w:p>
    <w:p w:rsidR="004B6CDF" w:rsidRPr="007A6DF2" w:rsidRDefault="004B6CDF" w:rsidP="00732D4B">
      <w:pPr>
        <w:jc w:val="center"/>
        <w:rPr>
          <w:sz w:val="24"/>
          <w:szCs w:val="24"/>
          <w:lang w:bidi="ar-SA"/>
        </w:rPr>
      </w:pPr>
    </w:p>
    <w:tbl>
      <w:tblPr>
        <w:tblW w:w="0" w:type="auto"/>
        <w:tblInd w:w="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303"/>
        <w:gridCol w:w="1304"/>
        <w:gridCol w:w="1304"/>
        <w:gridCol w:w="1304"/>
        <w:gridCol w:w="1304"/>
        <w:gridCol w:w="1304"/>
      </w:tblGrid>
      <w:tr w:rsidR="006258CE" w:rsidRPr="007A6DF2" w:rsidTr="00A867DA">
        <w:tc>
          <w:tcPr>
            <w:tcW w:w="566" w:type="dxa"/>
            <w:vMerge w:val="restart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 xml:space="preserve">N </w:t>
            </w:r>
            <w:proofErr w:type="gramStart"/>
            <w:r w:rsidRPr="007A6DF2">
              <w:rPr>
                <w:sz w:val="24"/>
                <w:szCs w:val="24"/>
                <w:lang w:bidi="ar-SA"/>
              </w:rPr>
              <w:t>п</w:t>
            </w:r>
            <w:proofErr w:type="gramEnd"/>
            <w:r w:rsidRPr="007A6DF2">
              <w:rPr>
                <w:sz w:val="24"/>
                <w:szCs w:val="24"/>
                <w:lang w:bidi="ar-SA"/>
              </w:rPr>
              <w:t>/п</w:t>
            </w:r>
          </w:p>
        </w:tc>
        <w:tc>
          <w:tcPr>
            <w:tcW w:w="3288" w:type="dxa"/>
            <w:vMerge w:val="restart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Наименование показателя</w:t>
            </w:r>
          </w:p>
        </w:tc>
        <w:tc>
          <w:tcPr>
            <w:tcW w:w="1303" w:type="dxa"/>
            <w:vMerge w:val="restart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Единица измерения</w:t>
            </w:r>
          </w:p>
        </w:tc>
        <w:tc>
          <w:tcPr>
            <w:tcW w:w="6520" w:type="dxa"/>
            <w:gridSpan w:val="5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Значение показателя эффективности</w:t>
            </w:r>
          </w:p>
        </w:tc>
      </w:tr>
      <w:tr w:rsidR="006258CE" w:rsidRPr="007A6DF2" w:rsidTr="00A867DA">
        <w:tc>
          <w:tcPr>
            <w:tcW w:w="566" w:type="dxa"/>
            <w:vMerge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288" w:type="dxa"/>
            <w:vMerge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303" w:type="dxa"/>
            <w:vMerge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2023 г.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2024 г.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2025 г.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2026 г.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2027 г.</w:t>
            </w:r>
          </w:p>
        </w:tc>
      </w:tr>
      <w:tr w:rsidR="006258CE" w:rsidRPr="007A6DF2" w:rsidTr="00A867DA">
        <w:tc>
          <w:tcPr>
            <w:tcW w:w="566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3288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Количество дорожно-транспортных происшествий с участием детей</w:t>
            </w:r>
          </w:p>
        </w:tc>
        <w:tc>
          <w:tcPr>
            <w:tcW w:w="1303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ед.</w:t>
            </w:r>
          </w:p>
        </w:tc>
        <w:tc>
          <w:tcPr>
            <w:tcW w:w="1304" w:type="dxa"/>
          </w:tcPr>
          <w:p w:rsidR="006258CE" w:rsidRPr="007A6DF2" w:rsidRDefault="00732D4B" w:rsidP="00732D4B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304" w:type="dxa"/>
          </w:tcPr>
          <w:p w:rsidR="006258CE" w:rsidRPr="007A6DF2" w:rsidRDefault="00732D4B" w:rsidP="00732D4B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304" w:type="dxa"/>
          </w:tcPr>
          <w:p w:rsidR="006258CE" w:rsidRPr="007A6DF2" w:rsidRDefault="00732D4B" w:rsidP="00732D4B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0</w:t>
            </w:r>
          </w:p>
        </w:tc>
      </w:tr>
      <w:tr w:rsidR="006258CE" w:rsidRPr="007A6DF2" w:rsidTr="00A867DA">
        <w:tc>
          <w:tcPr>
            <w:tcW w:w="566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2.</w:t>
            </w:r>
          </w:p>
        </w:tc>
        <w:tc>
          <w:tcPr>
            <w:tcW w:w="3288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Количество детей, погибших в дорожно-транспортных происшествиях</w:t>
            </w:r>
          </w:p>
        </w:tc>
        <w:tc>
          <w:tcPr>
            <w:tcW w:w="1303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человек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1304" w:type="dxa"/>
          </w:tcPr>
          <w:p w:rsidR="006258CE" w:rsidRPr="007A6DF2" w:rsidRDefault="006258CE" w:rsidP="00732D4B">
            <w:pPr>
              <w:jc w:val="center"/>
              <w:rPr>
                <w:sz w:val="24"/>
                <w:szCs w:val="24"/>
                <w:lang w:bidi="ar-SA"/>
              </w:rPr>
            </w:pPr>
            <w:r w:rsidRPr="007A6DF2">
              <w:rPr>
                <w:sz w:val="24"/>
                <w:szCs w:val="24"/>
                <w:lang w:bidi="ar-SA"/>
              </w:rPr>
              <w:t>0</w:t>
            </w:r>
          </w:p>
        </w:tc>
      </w:tr>
    </w:tbl>
    <w:p w:rsidR="00A531D1" w:rsidRDefault="00A531D1" w:rsidP="0043073E">
      <w:pPr>
        <w:pStyle w:val="a3"/>
        <w:spacing w:before="65"/>
        <w:ind w:left="0" w:right="153"/>
      </w:pPr>
    </w:p>
    <w:p w:rsidR="00A531D1" w:rsidRDefault="00A531D1">
      <w:pPr>
        <w:rPr>
          <w:sz w:val="28"/>
          <w:szCs w:val="28"/>
        </w:rPr>
      </w:pPr>
      <w:r>
        <w:br w:type="page"/>
      </w:r>
    </w:p>
    <w:p w:rsidR="00A531D1" w:rsidRPr="006258CE" w:rsidRDefault="00A531D1" w:rsidP="00A531D1">
      <w:pPr>
        <w:jc w:val="right"/>
        <w:outlineLvl w:val="1"/>
        <w:rPr>
          <w:sz w:val="24"/>
          <w:szCs w:val="24"/>
          <w:lang w:bidi="ar-SA"/>
        </w:rPr>
      </w:pPr>
      <w:r w:rsidRPr="006258CE">
        <w:rPr>
          <w:sz w:val="24"/>
          <w:szCs w:val="24"/>
          <w:lang w:bidi="ar-SA"/>
        </w:rPr>
        <w:lastRenderedPageBreak/>
        <w:t xml:space="preserve">Приложение N </w:t>
      </w:r>
      <w:r>
        <w:rPr>
          <w:sz w:val="24"/>
          <w:szCs w:val="24"/>
          <w:lang w:bidi="ar-SA"/>
        </w:rPr>
        <w:t>3</w:t>
      </w:r>
    </w:p>
    <w:p w:rsidR="00A531D1" w:rsidRPr="002C5631" w:rsidRDefault="00A531D1" w:rsidP="00A531D1">
      <w:pPr>
        <w:jc w:val="right"/>
        <w:rPr>
          <w:sz w:val="24"/>
          <w:szCs w:val="24"/>
          <w:lang w:bidi="ar-SA"/>
        </w:rPr>
      </w:pPr>
      <w:r w:rsidRPr="006258CE">
        <w:rPr>
          <w:sz w:val="24"/>
          <w:szCs w:val="24"/>
          <w:lang w:bidi="ar-SA"/>
        </w:rPr>
        <w:t>к муниципальной программе</w:t>
      </w:r>
      <w:r w:rsidRPr="002C5631">
        <w:rPr>
          <w:sz w:val="24"/>
          <w:szCs w:val="24"/>
          <w:lang w:bidi="ar-SA"/>
        </w:rPr>
        <w:t xml:space="preserve"> к программе</w:t>
      </w:r>
    </w:p>
    <w:p w:rsidR="00A531D1" w:rsidRPr="002C5631" w:rsidRDefault="00A531D1" w:rsidP="00A531D1">
      <w:pPr>
        <w:jc w:val="right"/>
        <w:rPr>
          <w:sz w:val="24"/>
          <w:szCs w:val="24"/>
          <w:lang w:bidi="ar-SA"/>
        </w:rPr>
      </w:pPr>
      <w:r w:rsidRPr="002C5631">
        <w:rPr>
          <w:sz w:val="24"/>
          <w:szCs w:val="24"/>
          <w:lang w:bidi="ar-SA"/>
        </w:rPr>
        <w:t>"Формирование законопослушного поведения</w:t>
      </w:r>
    </w:p>
    <w:p w:rsidR="00A531D1" w:rsidRPr="002C5631" w:rsidRDefault="00A531D1" w:rsidP="00A531D1">
      <w:pPr>
        <w:jc w:val="right"/>
        <w:rPr>
          <w:sz w:val="24"/>
          <w:szCs w:val="24"/>
          <w:lang w:bidi="ar-SA"/>
        </w:rPr>
      </w:pPr>
      <w:r w:rsidRPr="002C5631">
        <w:rPr>
          <w:sz w:val="24"/>
          <w:szCs w:val="24"/>
          <w:lang w:bidi="ar-SA"/>
        </w:rPr>
        <w:t>участников дорожного движения</w:t>
      </w:r>
    </w:p>
    <w:p w:rsidR="00A531D1" w:rsidRPr="002C5631" w:rsidRDefault="00A531D1" w:rsidP="00A531D1">
      <w:pPr>
        <w:jc w:val="right"/>
        <w:rPr>
          <w:sz w:val="24"/>
          <w:szCs w:val="24"/>
          <w:lang w:bidi="ar-SA"/>
        </w:rPr>
      </w:pPr>
      <w:r w:rsidRPr="002C5631">
        <w:rPr>
          <w:sz w:val="24"/>
          <w:szCs w:val="24"/>
          <w:lang w:bidi="ar-SA"/>
        </w:rPr>
        <w:t xml:space="preserve">в </w:t>
      </w:r>
      <w:proofErr w:type="spellStart"/>
      <w:r w:rsidRPr="002C5631">
        <w:rPr>
          <w:sz w:val="24"/>
          <w:szCs w:val="24"/>
          <w:lang w:bidi="ar-SA"/>
        </w:rPr>
        <w:t>Немском</w:t>
      </w:r>
      <w:proofErr w:type="spellEnd"/>
      <w:r w:rsidRPr="002C5631">
        <w:rPr>
          <w:sz w:val="24"/>
          <w:szCs w:val="24"/>
          <w:lang w:bidi="ar-SA"/>
        </w:rPr>
        <w:t xml:space="preserve"> муниципальном округе" на 2023 - 2027 годы</w:t>
      </w:r>
    </w:p>
    <w:p w:rsidR="00A531D1" w:rsidRPr="004B696B" w:rsidRDefault="00A531D1" w:rsidP="00A531D1">
      <w:pPr>
        <w:pStyle w:val="ConsPlusNonformat"/>
        <w:rPr>
          <w:rFonts w:ascii="Times New Roman" w:hAnsi="Times New Roman" w:cs="Times New Roman"/>
        </w:rPr>
      </w:pPr>
    </w:p>
    <w:p w:rsidR="00A531D1" w:rsidRPr="00A531D1" w:rsidRDefault="00A531D1" w:rsidP="00A53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147"/>
      <w:bookmarkEnd w:id="3"/>
      <w:r w:rsidRPr="00A531D1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</w:t>
      </w:r>
    </w:p>
    <w:p w:rsidR="00A531D1" w:rsidRPr="00A531D1" w:rsidRDefault="00A531D1" w:rsidP="00A53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1D1">
        <w:rPr>
          <w:rFonts w:ascii="Times New Roman" w:hAnsi="Times New Roman" w:cs="Times New Roman"/>
          <w:sz w:val="24"/>
          <w:szCs w:val="24"/>
        </w:rPr>
        <w:t xml:space="preserve">за счет средств бюджета муниципального округа </w:t>
      </w:r>
    </w:p>
    <w:p w:rsidR="00A531D1" w:rsidRPr="00A531D1" w:rsidRDefault="00A531D1" w:rsidP="00A53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758" w:type="dxa"/>
        <w:tblCellSpacing w:w="5" w:type="nil"/>
        <w:tblInd w:w="9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2"/>
        <w:gridCol w:w="1821"/>
        <w:gridCol w:w="2693"/>
        <w:gridCol w:w="1134"/>
        <w:gridCol w:w="1134"/>
        <w:gridCol w:w="1134"/>
        <w:gridCol w:w="1178"/>
        <w:gridCol w:w="1232"/>
      </w:tblGrid>
      <w:tr w:rsidR="00A531D1" w:rsidRPr="00A531D1" w:rsidTr="00A531D1">
        <w:trPr>
          <w:trHeight w:val="400"/>
          <w:tblCellSpacing w:w="5" w:type="nil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муниципальной программы, </w:t>
            </w:r>
            <w:r w:rsidRPr="00A53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A531D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 соисполнители, муниципальный  заказчик        </w:t>
            </w:r>
            <w:r w:rsidRPr="00A531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531D1" w:rsidRPr="00A531D1" w:rsidTr="00A531D1">
        <w:trPr>
          <w:trHeight w:val="1686"/>
          <w:tblCellSpacing w:w="5" w:type="nil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4C0810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4C0810" w:rsidP="00C67D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4C0810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4C0810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4C0810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531D1" w:rsidRPr="00A531D1" w:rsidTr="00A531D1">
        <w:trPr>
          <w:trHeight w:val="400"/>
          <w:tblCellSpacing w:w="5" w:type="nil"/>
        </w:trPr>
        <w:tc>
          <w:tcPr>
            <w:tcW w:w="24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531D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A53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>"Формирование законопослушного поведения</w:t>
            </w:r>
          </w:p>
          <w:p w:rsidR="00A531D1" w:rsidRPr="00A531D1" w:rsidRDefault="00A531D1" w:rsidP="00A53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>участников дорожного движения</w:t>
            </w:r>
          </w:p>
          <w:p w:rsidR="00A531D1" w:rsidRPr="00A531D1" w:rsidRDefault="00A531D1" w:rsidP="00A53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531D1">
              <w:rPr>
                <w:rFonts w:ascii="Times New Roman" w:hAnsi="Times New Roman" w:cs="Times New Roman"/>
                <w:sz w:val="24"/>
                <w:szCs w:val="24"/>
              </w:rPr>
              <w:t>Немском</w:t>
            </w:r>
            <w:proofErr w:type="spellEnd"/>
            <w:r w:rsidRPr="00A531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531D1" w:rsidRPr="00A531D1" w:rsidTr="00A531D1">
        <w:trPr>
          <w:trHeight w:val="1000"/>
          <w:tblCellSpacing w:w="5" w:type="nil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по социальным вопросам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531D1" w:rsidRPr="00A531D1" w:rsidTr="00A531D1">
        <w:trPr>
          <w:trHeight w:val="400"/>
          <w:tblCellSpacing w:w="5" w:type="nil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1" w:rsidRPr="00A531D1" w:rsidRDefault="00A531D1" w:rsidP="00C67DC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7D2" w:rsidRDefault="00E047D2" w:rsidP="0043073E">
      <w:pPr>
        <w:pStyle w:val="a3"/>
        <w:spacing w:before="65"/>
        <w:ind w:left="0" w:right="153"/>
      </w:pPr>
    </w:p>
    <w:sectPr w:rsidR="00E047D2" w:rsidSect="00B95FEF">
      <w:pgSz w:w="16840" w:h="11900" w:orient="landscape"/>
      <w:pgMar w:top="743" w:right="1134" w:bottom="1599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3DA"/>
    <w:multiLevelType w:val="hybridMultilevel"/>
    <w:tmpl w:val="8F6A48D8"/>
    <w:lvl w:ilvl="0" w:tplc="E078146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8A644E">
      <w:numFmt w:val="bullet"/>
      <w:lvlText w:val="•"/>
      <w:lvlJc w:val="left"/>
      <w:pPr>
        <w:ind w:left="539" w:hanging="240"/>
      </w:pPr>
      <w:rPr>
        <w:rFonts w:hint="default"/>
        <w:lang w:val="ru-RU" w:eastAsia="ru-RU" w:bidi="ru-RU"/>
      </w:rPr>
    </w:lvl>
    <w:lvl w:ilvl="2" w:tplc="7D3245A8">
      <w:numFmt w:val="bullet"/>
      <w:lvlText w:val="•"/>
      <w:lvlJc w:val="left"/>
      <w:pPr>
        <w:ind w:left="979" w:hanging="240"/>
      </w:pPr>
      <w:rPr>
        <w:rFonts w:hint="default"/>
        <w:lang w:val="ru-RU" w:eastAsia="ru-RU" w:bidi="ru-RU"/>
      </w:rPr>
    </w:lvl>
    <w:lvl w:ilvl="3" w:tplc="8D00E4AC">
      <w:numFmt w:val="bullet"/>
      <w:lvlText w:val="•"/>
      <w:lvlJc w:val="left"/>
      <w:pPr>
        <w:ind w:left="1418" w:hanging="240"/>
      </w:pPr>
      <w:rPr>
        <w:rFonts w:hint="default"/>
        <w:lang w:val="ru-RU" w:eastAsia="ru-RU" w:bidi="ru-RU"/>
      </w:rPr>
    </w:lvl>
    <w:lvl w:ilvl="4" w:tplc="26E21F0A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5" w:tplc="2AA0920E">
      <w:numFmt w:val="bullet"/>
      <w:lvlText w:val="•"/>
      <w:lvlJc w:val="left"/>
      <w:pPr>
        <w:ind w:left="2297" w:hanging="240"/>
      </w:pPr>
      <w:rPr>
        <w:rFonts w:hint="default"/>
        <w:lang w:val="ru-RU" w:eastAsia="ru-RU" w:bidi="ru-RU"/>
      </w:rPr>
    </w:lvl>
    <w:lvl w:ilvl="6" w:tplc="D14CE338">
      <w:numFmt w:val="bullet"/>
      <w:lvlText w:val="•"/>
      <w:lvlJc w:val="left"/>
      <w:pPr>
        <w:ind w:left="2737" w:hanging="240"/>
      </w:pPr>
      <w:rPr>
        <w:rFonts w:hint="default"/>
        <w:lang w:val="ru-RU" w:eastAsia="ru-RU" w:bidi="ru-RU"/>
      </w:rPr>
    </w:lvl>
    <w:lvl w:ilvl="7" w:tplc="943AF100">
      <w:numFmt w:val="bullet"/>
      <w:lvlText w:val="•"/>
      <w:lvlJc w:val="left"/>
      <w:pPr>
        <w:ind w:left="3176" w:hanging="240"/>
      </w:pPr>
      <w:rPr>
        <w:rFonts w:hint="default"/>
        <w:lang w:val="ru-RU" w:eastAsia="ru-RU" w:bidi="ru-RU"/>
      </w:rPr>
    </w:lvl>
    <w:lvl w:ilvl="8" w:tplc="2368CF9C">
      <w:numFmt w:val="bullet"/>
      <w:lvlText w:val="•"/>
      <w:lvlJc w:val="left"/>
      <w:pPr>
        <w:ind w:left="3616" w:hanging="240"/>
      </w:pPr>
      <w:rPr>
        <w:rFonts w:hint="default"/>
        <w:lang w:val="ru-RU" w:eastAsia="ru-RU" w:bidi="ru-RU"/>
      </w:rPr>
    </w:lvl>
  </w:abstractNum>
  <w:abstractNum w:abstractNumId="1">
    <w:nsid w:val="1E8F0DAC"/>
    <w:multiLevelType w:val="hybridMultilevel"/>
    <w:tmpl w:val="7030526E"/>
    <w:lvl w:ilvl="0" w:tplc="E048D79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1628B6">
      <w:numFmt w:val="bullet"/>
      <w:lvlText w:val="•"/>
      <w:lvlJc w:val="left"/>
      <w:pPr>
        <w:ind w:left="539" w:hanging="240"/>
      </w:pPr>
      <w:rPr>
        <w:rFonts w:hint="default"/>
        <w:lang w:val="ru-RU" w:eastAsia="ru-RU" w:bidi="ru-RU"/>
      </w:rPr>
    </w:lvl>
    <w:lvl w:ilvl="2" w:tplc="46E2D10A">
      <w:numFmt w:val="bullet"/>
      <w:lvlText w:val="•"/>
      <w:lvlJc w:val="left"/>
      <w:pPr>
        <w:ind w:left="979" w:hanging="240"/>
      </w:pPr>
      <w:rPr>
        <w:rFonts w:hint="default"/>
        <w:lang w:val="ru-RU" w:eastAsia="ru-RU" w:bidi="ru-RU"/>
      </w:rPr>
    </w:lvl>
    <w:lvl w:ilvl="3" w:tplc="F300CCC4">
      <w:numFmt w:val="bullet"/>
      <w:lvlText w:val="•"/>
      <w:lvlJc w:val="left"/>
      <w:pPr>
        <w:ind w:left="1418" w:hanging="240"/>
      </w:pPr>
      <w:rPr>
        <w:rFonts w:hint="default"/>
        <w:lang w:val="ru-RU" w:eastAsia="ru-RU" w:bidi="ru-RU"/>
      </w:rPr>
    </w:lvl>
    <w:lvl w:ilvl="4" w:tplc="F032422C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5" w:tplc="00B47C4A">
      <w:numFmt w:val="bullet"/>
      <w:lvlText w:val="•"/>
      <w:lvlJc w:val="left"/>
      <w:pPr>
        <w:ind w:left="2297" w:hanging="240"/>
      </w:pPr>
      <w:rPr>
        <w:rFonts w:hint="default"/>
        <w:lang w:val="ru-RU" w:eastAsia="ru-RU" w:bidi="ru-RU"/>
      </w:rPr>
    </w:lvl>
    <w:lvl w:ilvl="6" w:tplc="86CCA9DC">
      <w:numFmt w:val="bullet"/>
      <w:lvlText w:val="•"/>
      <w:lvlJc w:val="left"/>
      <w:pPr>
        <w:ind w:left="2737" w:hanging="240"/>
      </w:pPr>
      <w:rPr>
        <w:rFonts w:hint="default"/>
        <w:lang w:val="ru-RU" w:eastAsia="ru-RU" w:bidi="ru-RU"/>
      </w:rPr>
    </w:lvl>
    <w:lvl w:ilvl="7" w:tplc="E1507066">
      <w:numFmt w:val="bullet"/>
      <w:lvlText w:val="•"/>
      <w:lvlJc w:val="left"/>
      <w:pPr>
        <w:ind w:left="3176" w:hanging="240"/>
      </w:pPr>
      <w:rPr>
        <w:rFonts w:hint="default"/>
        <w:lang w:val="ru-RU" w:eastAsia="ru-RU" w:bidi="ru-RU"/>
      </w:rPr>
    </w:lvl>
    <w:lvl w:ilvl="8" w:tplc="7E180604">
      <w:numFmt w:val="bullet"/>
      <w:lvlText w:val="•"/>
      <w:lvlJc w:val="left"/>
      <w:pPr>
        <w:ind w:left="3616" w:hanging="240"/>
      </w:pPr>
      <w:rPr>
        <w:rFonts w:hint="default"/>
        <w:lang w:val="ru-RU" w:eastAsia="ru-RU" w:bidi="ru-RU"/>
      </w:rPr>
    </w:lvl>
  </w:abstractNum>
  <w:abstractNum w:abstractNumId="2">
    <w:nsid w:val="340C639C"/>
    <w:multiLevelType w:val="hybridMultilevel"/>
    <w:tmpl w:val="95F21044"/>
    <w:lvl w:ilvl="0" w:tplc="573E4D22">
      <w:numFmt w:val="bullet"/>
      <w:lvlText w:val="-"/>
      <w:lvlJc w:val="left"/>
      <w:pPr>
        <w:ind w:left="22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88A65A">
      <w:numFmt w:val="bullet"/>
      <w:lvlText w:val="•"/>
      <w:lvlJc w:val="left"/>
      <w:pPr>
        <w:ind w:left="1046" w:hanging="224"/>
      </w:pPr>
      <w:rPr>
        <w:rFonts w:hint="default"/>
        <w:lang w:val="ru-RU" w:eastAsia="ru-RU" w:bidi="ru-RU"/>
      </w:rPr>
    </w:lvl>
    <w:lvl w:ilvl="2" w:tplc="35789BF8">
      <w:numFmt w:val="bullet"/>
      <w:lvlText w:val="•"/>
      <w:lvlJc w:val="left"/>
      <w:pPr>
        <w:ind w:left="1992" w:hanging="224"/>
      </w:pPr>
      <w:rPr>
        <w:rFonts w:hint="default"/>
        <w:lang w:val="ru-RU" w:eastAsia="ru-RU" w:bidi="ru-RU"/>
      </w:rPr>
    </w:lvl>
    <w:lvl w:ilvl="3" w:tplc="E0F84B0A">
      <w:numFmt w:val="bullet"/>
      <w:lvlText w:val="•"/>
      <w:lvlJc w:val="left"/>
      <w:pPr>
        <w:ind w:left="2938" w:hanging="224"/>
      </w:pPr>
      <w:rPr>
        <w:rFonts w:hint="default"/>
        <w:lang w:val="ru-RU" w:eastAsia="ru-RU" w:bidi="ru-RU"/>
      </w:rPr>
    </w:lvl>
    <w:lvl w:ilvl="4" w:tplc="1ECCE9E6">
      <w:numFmt w:val="bullet"/>
      <w:lvlText w:val="•"/>
      <w:lvlJc w:val="left"/>
      <w:pPr>
        <w:ind w:left="3884" w:hanging="224"/>
      </w:pPr>
      <w:rPr>
        <w:rFonts w:hint="default"/>
        <w:lang w:val="ru-RU" w:eastAsia="ru-RU" w:bidi="ru-RU"/>
      </w:rPr>
    </w:lvl>
    <w:lvl w:ilvl="5" w:tplc="C69839FE">
      <w:numFmt w:val="bullet"/>
      <w:lvlText w:val="•"/>
      <w:lvlJc w:val="left"/>
      <w:pPr>
        <w:ind w:left="4830" w:hanging="224"/>
      </w:pPr>
      <w:rPr>
        <w:rFonts w:hint="default"/>
        <w:lang w:val="ru-RU" w:eastAsia="ru-RU" w:bidi="ru-RU"/>
      </w:rPr>
    </w:lvl>
    <w:lvl w:ilvl="6" w:tplc="3A80A9FE">
      <w:numFmt w:val="bullet"/>
      <w:lvlText w:val="•"/>
      <w:lvlJc w:val="left"/>
      <w:pPr>
        <w:ind w:left="5776" w:hanging="224"/>
      </w:pPr>
      <w:rPr>
        <w:rFonts w:hint="default"/>
        <w:lang w:val="ru-RU" w:eastAsia="ru-RU" w:bidi="ru-RU"/>
      </w:rPr>
    </w:lvl>
    <w:lvl w:ilvl="7" w:tplc="0E4E390E">
      <w:numFmt w:val="bullet"/>
      <w:lvlText w:val="•"/>
      <w:lvlJc w:val="left"/>
      <w:pPr>
        <w:ind w:left="6722" w:hanging="224"/>
      </w:pPr>
      <w:rPr>
        <w:rFonts w:hint="default"/>
        <w:lang w:val="ru-RU" w:eastAsia="ru-RU" w:bidi="ru-RU"/>
      </w:rPr>
    </w:lvl>
    <w:lvl w:ilvl="8" w:tplc="31E0AE5C">
      <w:numFmt w:val="bullet"/>
      <w:lvlText w:val="•"/>
      <w:lvlJc w:val="left"/>
      <w:pPr>
        <w:ind w:left="7668" w:hanging="224"/>
      </w:pPr>
      <w:rPr>
        <w:rFonts w:hint="default"/>
        <w:lang w:val="ru-RU" w:eastAsia="ru-RU" w:bidi="ru-RU"/>
      </w:rPr>
    </w:lvl>
  </w:abstractNum>
  <w:abstractNum w:abstractNumId="3">
    <w:nsid w:val="3774178C"/>
    <w:multiLevelType w:val="hybridMultilevel"/>
    <w:tmpl w:val="252EB4B6"/>
    <w:lvl w:ilvl="0" w:tplc="1C88E3C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5627094">
      <w:numFmt w:val="bullet"/>
      <w:lvlText w:val="•"/>
      <w:lvlJc w:val="left"/>
      <w:pPr>
        <w:ind w:left="539" w:hanging="240"/>
      </w:pPr>
      <w:rPr>
        <w:rFonts w:hint="default"/>
        <w:lang w:val="ru-RU" w:eastAsia="ru-RU" w:bidi="ru-RU"/>
      </w:rPr>
    </w:lvl>
    <w:lvl w:ilvl="2" w:tplc="5D98023C">
      <w:numFmt w:val="bullet"/>
      <w:lvlText w:val="•"/>
      <w:lvlJc w:val="left"/>
      <w:pPr>
        <w:ind w:left="979" w:hanging="240"/>
      </w:pPr>
      <w:rPr>
        <w:rFonts w:hint="default"/>
        <w:lang w:val="ru-RU" w:eastAsia="ru-RU" w:bidi="ru-RU"/>
      </w:rPr>
    </w:lvl>
    <w:lvl w:ilvl="3" w:tplc="2178587A">
      <w:numFmt w:val="bullet"/>
      <w:lvlText w:val="•"/>
      <w:lvlJc w:val="left"/>
      <w:pPr>
        <w:ind w:left="1418" w:hanging="240"/>
      </w:pPr>
      <w:rPr>
        <w:rFonts w:hint="default"/>
        <w:lang w:val="ru-RU" w:eastAsia="ru-RU" w:bidi="ru-RU"/>
      </w:rPr>
    </w:lvl>
    <w:lvl w:ilvl="4" w:tplc="B02C1CE2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5" w:tplc="5BDA42DE">
      <w:numFmt w:val="bullet"/>
      <w:lvlText w:val="•"/>
      <w:lvlJc w:val="left"/>
      <w:pPr>
        <w:ind w:left="2297" w:hanging="240"/>
      </w:pPr>
      <w:rPr>
        <w:rFonts w:hint="default"/>
        <w:lang w:val="ru-RU" w:eastAsia="ru-RU" w:bidi="ru-RU"/>
      </w:rPr>
    </w:lvl>
    <w:lvl w:ilvl="6" w:tplc="A178ED02">
      <w:numFmt w:val="bullet"/>
      <w:lvlText w:val="•"/>
      <w:lvlJc w:val="left"/>
      <w:pPr>
        <w:ind w:left="2737" w:hanging="240"/>
      </w:pPr>
      <w:rPr>
        <w:rFonts w:hint="default"/>
        <w:lang w:val="ru-RU" w:eastAsia="ru-RU" w:bidi="ru-RU"/>
      </w:rPr>
    </w:lvl>
    <w:lvl w:ilvl="7" w:tplc="0E0C3F30">
      <w:numFmt w:val="bullet"/>
      <w:lvlText w:val="•"/>
      <w:lvlJc w:val="left"/>
      <w:pPr>
        <w:ind w:left="3176" w:hanging="240"/>
      </w:pPr>
      <w:rPr>
        <w:rFonts w:hint="default"/>
        <w:lang w:val="ru-RU" w:eastAsia="ru-RU" w:bidi="ru-RU"/>
      </w:rPr>
    </w:lvl>
    <w:lvl w:ilvl="8" w:tplc="62C220A8">
      <w:numFmt w:val="bullet"/>
      <w:lvlText w:val="•"/>
      <w:lvlJc w:val="left"/>
      <w:pPr>
        <w:ind w:left="3616" w:hanging="240"/>
      </w:pPr>
      <w:rPr>
        <w:rFonts w:hint="default"/>
        <w:lang w:val="ru-RU" w:eastAsia="ru-RU" w:bidi="ru-RU"/>
      </w:rPr>
    </w:lvl>
  </w:abstractNum>
  <w:abstractNum w:abstractNumId="4">
    <w:nsid w:val="38DF729B"/>
    <w:multiLevelType w:val="hybridMultilevel"/>
    <w:tmpl w:val="0C00C5E6"/>
    <w:lvl w:ilvl="0" w:tplc="ABD8F186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164E90">
      <w:numFmt w:val="bullet"/>
      <w:lvlText w:val="•"/>
      <w:lvlJc w:val="left"/>
      <w:pPr>
        <w:ind w:left="539" w:hanging="240"/>
      </w:pPr>
      <w:rPr>
        <w:rFonts w:hint="default"/>
        <w:lang w:val="ru-RU" w:eastAsia="ru-RU" w:bidi="ru-RU"/>
      </w:rPr>
    </w:lvl>
    <w:lvl w:ilvl="2" w:tplc="464E907A">
      <w:numFmt w:val="bullet"/>
      <w:lvlText w:val="•"/>
      <w:lvlJc w:val="left"/>
      <w:pPr>
        <w:ind w:left="979" w:hanging="240"/>
      </w:pPr>
      <w:rPr>
        <w:rFonts w:hint="default"/>
        <w:lang w:val="ru-RU" w:eastAsia="ru-RU" w:bidi="ru-RU"/>
      </w:rPr>
    </w:lvl>
    <w:lvl w:ilvl="3" w:tplc="32EA8A48">
      <w:numFmt w:val="bullet"/>
      <w:lvlText w:val="•"/>
      <w:lvlJc w:val="left"/>
      <w:pPr>
        <w:ind w:left="1418" w:hanging="240"/>
      </w:pPr>
      <w:rPr>
        <w:rFonts w:hint="default"/>
        <w:lang w:val="ru-RU" w:eastAsia="ru-RU" w:bidi="ru-RU"/>
      </w:rPr>
    </w:lvl>
    <w:lvl w:ilvl="4" w:tplc="9104C688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5" w:tplc="DCD0967A">
      <w:numFmt w:val="bullet"/>
      <w:lvlText w:val="•"/>
      <w:lvlJc w:val="left"/>
      <w:pPr>
        <w:ind w:left="2297" w:hanging="240"/>
      </w:pPr>
      <w:rPr>
        <w:rFonts w:hint="default"/>
        <w:lang w:val="ru-RU" w:eastAsia="ru-RU" w:bidi="ru-RU"/>
      </w:rPr>
    </w:lvl>
    <w:lvl w:ilvl="6" w:tplc="6428AF3C">
      <w:numFmt w:val="bullet"/>
      <w:lvlText w:val="•"/>
      <w:lvlJc w:val="left"/>
      <w:pPr>
        <w:ind w:left="2737" w:hanging="240"/>
      </w:pPr>
      <w:rPr>
        <w:rFonts w:hint="default"/>
        <w:lang w:val="ru-RU" w:eastAsia="ru-RU" w:bidi="ru-RU"/>
      </w:rPr>
    </w:lvl>
    <w:lvl w:ilvl="7" w:tplc="11FAF910">
      <w:numFmt w:val="bullet"/>
      <w:lvlText w:val="•"/>
      <w:lvlJc w:val="left"/>
      <w:pPr>
        <w:ind w:left="3176" w:hanging="240"/>
      </w:pPr>
      <w:rPr>
        <w:rFonts w:hint="default"/>
        <w:lang w:val="ru-RU" w:eastAsia="ru-RU" w:bidi="ru-RU"/>
      </w:rPr>
    </w:lvl>
    <w:lvl w:ilvl="8" w:tplc="9EA0E19A">
      <w:numFmt w:val="bullet"/>
      <w:lvlText w:val="•"/>
      <w:lvlJc w:val="left"/>
      <w:pPr>
        <w:ind w:left="3616" w:hanging="240"/>
      </w:pPr>
      <w:rPr>
        <w:rFonts w:hint="default"/>
        <w:lang w:val="ru-RU" w:eastAsia="ru-RU" w:bidi="ru-RU"/>
      </w:rPr>
    </w:lvl>
  </w:abstractNum>
  <w:abstractNum w:abstractNumId="5">
    <w:nsid w:val="40734F2B"/>
    <w:multiLevelType w:val="hybridMultilevel"/>
    <w:tmpl w:val="E7428AEC"/>
    <w:lvl w:ilvl="0" w:tplc="16BEF49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F4D560">
      <w:numFmt w:val="bullet"/>
      <w:lvlText w:val="•"/>
      <w:lvlJc w:val="left"/>
      <w:pPr>
        <w:ind w:left="539" w:hanging="240"/>
      </w:pPr>
      <w:rPr>
        <w:rFonts w:hint="default"/>
        <w:lang w:val="ru-RU" w:eastAsia="ru-RU" w:bidi="ru-RU"/>
      </w:rPr>
    </w:lvl>
    <w:lvl w:ilvl="2" w:tplc="43FC7964">
      <w:numFmt w:val="bullet"/>
      <w:lvlText w:val="•"/>
      <w:lvlJc w:val="left"/>
      <w:pPr>
        <w:ind w:left="979" w:hanging="240"/>
      </w:pPr>
      <w:rPr>
        <w:rFonts w:hint="default"/>
        <w:lang w:val="ru-RU" w:eastAsia="ru-RU" w:bidi="ru-RU"/>
      </w:rPr>
    </w:lvl>
    <w:lvl w:ilvl="3" w:tplc="71AAECFA">
      <w:numFmt w:val="bullet"/>
      <w:lvlText w:val="•"/>
      <w:lvlJc w:val="left"/>
      <w:pPr>
        <w:ind w:left="1418" w:hanging="240"/>
      </w:pPr>
      <w:rPr>
        <w:rFonts w:hint="default"/>
        <w:lang w:val="ru-RU" w:eastAsia="ru-RU" w:bidi="ru-RU"/>
      </w:rPr>
    </w:lvl>
    <w:lvl w:ilvl="4" w:tplc="DBD4E03E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5" w:tplc="6F743A16">
      <w:numFmt w:val="bullet"/>
      <w:lvlText w:val="•"/>
      <w:lvlJc w:val="left"/>
      <w:pPr>
        <w:ind w:left="2297" w:hanging="240"/>
      </w:pPr>
      <w:rPr>
        <w:rFonts w:hint="default"/>
        <w:lang w:val="ru-RU" w:eastAsia="ru-RU" w:bidi="ru-RU"/>
      </w:rPr>
    </w:lvl>
    <w:lvl w:ilvl="6" w:tplc="C9429F5A">
      <w:numFmt w:val="bullet"/>
      <w:lvlText w:val="•"/>
      <w:lvlJc w:val="left"/>
      <w:pPr>
        <w:ind w:left="2737" w:hanging="240"/>
      </w:pPr>
      <w:rPr>
        <w:rFonts w:hint="default"/>
        <w:lang w:val="ru-RU" w:eastAsia="ru-RU" w:bidi="ru-RU"/>
      </w:rPr>
    </w:lvl>
    <w:lvl w:ilvl="7" w:tplc="BEFC7A56">
      <w:numFmt w:val="bullet"/>
      <w:lvlText w:val="•"/>
      <w:lvlJc w:val="left"/>
      <w:pPr>
        <w:ind w:left="3176" w:hanging="240"/>
      </w:pPr>
      <w:rPr>
        <w:rFonts w:hint="default"/>
        <w:lang w:val="ru-RU" w:eastAsia="ru-RU" w:bidi="ru-RU"/>
      </w:rPr>
    </w:lvl>
    <w:lvl w:ilvl="8" w:tplc="C004E9E4">
      <w:numFmt w:val="bullet"/>
      <w:lvlText w:val="•"/>
      <w:lvlJc w:val="left"/>
      <w:pPr>
        <w:ind w:left="3616" w:hanging="240"/>
      </w:pPr>
      <w:rPr>
        <w:rFonts w:hint="default"/>
        <w:lang w:val="ru-RU" w:eastAsia="ru-RU" w:bidi="ru-RU"/>
      </w:rPr>
    </w:lvl>
  </w:abstractNum>
  <w:abstractNum w:abstractNumId="6">
    <w:nsid w:val="429108BA"/>
    <w:multiLevelType w:val="hybridMultilevel"/>
    <w:tmpl w:val="C024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B7A0E"/>
    <w:multiLevelType w:val="hybridMultilevel"/>
    <w:tmpl w:val="F4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376CD"/>
    <w:multiLevelType w:val="multilevel"/>
    <w:tmpl w:val="E85ED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3638"/>
    <w:rsid w:val="00002F23"/>
    <w:rsid w:val="00003208"/>
    <w:rsid w:val="00005BA8"/>
    <w:rsid w:val="00027128"/>
    <w:rsid w:val="00055669"/>
    <w:rsid w:val="00071BDA"/>
    <w:rsid w:val="000E4C4E"/>
    <w:rsid w:val="000F216B"/>
    <w:rsid w:val="0012074F"/>
    <w:rsid w:val="00141F25"/>
    <w:rsid w:val="00146820"/>
    <w:rsid w:val="0015783E"/>
    <w:rsid w:val="001A0D26"/>
    <w:rsid w:val="001B2835"/>
    <w:rsid w:val="001D165A"/>
    <w:rsid w:val="00225F3E"/>
    <w:rsid w:val="00236B8E"/>
    <w:rsid w:val="002B2FB4"/>
    <w:rsid w:val="002B6093"/>
    <w:rsid w:val="002C5631"/>
    <w:rsid w:val="00302C8D"/>
    <w:rsid w:val="00305CD5"/>
    <w:rsid w:val="003258E5"/>
    <w:rsid w:val="00330498"/>
    <w:rsid w:val="00372044"/>
    <w:rsid w:val="003E0004"/>
    <w:rsid w:val="0043073E"/>
    <w:rsid w:val="004B6CDF"/>
    <w:rsid w:val="004C0810"/>
    <w:rsid w:val="00532DE8"/>
    <w:rsid w:val="005427B1"/>
    <w:rsid w:val="0056306D"/>
    <w:rsid w:val="005B213F"/>
    <w:rsid w:val="005C22B2"/>
    <w:rsid w:val="005D231F"/>
    <w:rsid w:val="006258CE"/>
    <w:rsid w:val="00642374"/>
    <w:rsid w:val="00665429"/>
    <w:rsid w:val="006D0CB0"/>
    <w:rsid w:val="006F6069"/>
    <w:rsid w:val="007307DA"/>
    <w:rsid w:val="00732D4B"/>
    <w:rsid w:val="00752CE1"/>
    <w:rsid w:val="0079022F"/>
    <w:rsid w:val="007A68E8"/>
    <w:rsid w:val="007A6DF2"/>
    <w:rsid w:val="007A7C8E"/>
    <w:rsid w:val="00835ADF"/>
    <w:rsid w:val="0087421D"/>
    <w:rsid w:val="008836BB"/>
    <w:rsid w:val="008B2EA0"/>
    <w:rsid w:val="008E441D"/>
    <w:rsid w:val="00936F97"/>
    <w:rsid w:val="00956EDE"/>
    <w:rsid w:val="00960D64"/>
    <w:rsid w:val="009664CC"/>
    <w:rsid w:val="00997864"/>
    <w:rsid w:val="00A531D1"/>
    <w:rsid w:val="00A867DA"/>
    <w:rsid w:val="00A96160"/>
    <w:rsid w:val="00AA7A1E"/>
    <w:rsid w:val="00AB331A"/>
    <w:rsid w:val="00AC08CD"/>
    <w:rsid w:val="00AF3832"/>
    <w:rsid w:val="00B22C7A"/>
    <w:rsid w:val="00B87E89"/>
    <w:rsid w:val="00B95FEF"/>
    <w:rsid w:val="00BA22AE"/>
    <w:rsid w:val="00BC1182"/>
    <w:rsid w:val="00C02136"/>
    <w:rsid w:val="00C52233"/>
    <w:rsid w:val="00C67159"/>
    <w:rsid w:val="00C7360F"/>
    <w:rsid w:val="00CB3527"/>
    <w:rsid w:val="00CB67BC"/>
    <w:rsid w:val="00CD216E"/>
    <w:rsid w:val="00CF6B6F"/>
    <w:rsid w:val="00D1621D"/>
    <w:rsid w:val="00D51A66"/>
    <w:rsid w:val="00D65DF7"/>
    <w:rsid w:val="00D70BBA"/>
    <w:rsid w:val="00DB4436"/>
    <w:rsid w:val="00DF3638"/>
    <w:rsid w:val="00E01306"/>
    <w:rsid w:val="00E047D2"/>
    <w:rsid w:val="00E1716F"/>
    <w:rsid w:val="00EA433F"/>
    <w:rsid w:val="00F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1D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363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F3638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3638"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F3638"/>
  </w:style>
  <w:style w:type="paragraph" w:customStyle="1" w:styleId="ConsPlusNormal">
    <w:name w:val="ConsPlusNormal"/>
    <w:rsid w:val="00002F23"/>
    <w:rPr>
      <w:rFonts w:ascii="Arial" w:eastAsiaTheme="minorEastAsia" w:hAnsi="Arial" w:cs="Arial"/>
      <w:sz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83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05566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8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531D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A531D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A3C21676BDE47BDF01CA7D65D4A70E4A80E88FA83323667CA6471596ADCB21DF4F42AA0590A8DC83F341C1AW3W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EA3C21676BDE47BDF01CA7D65D4A70E4A80A87F988323667CA6471596ADCB21DF4F42AA0590A8DC83F341C1AW3W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EA3C21676BDE47BDF01CA7D65D4A70E4AA0981FB85323667CA6471596ADCB21DF4F42AA0590A8DC83F341C1AW3W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70D0-F5B6-433E-899F-8BAB877F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sotr</dc:creator>
  <cp:lastModifiedBy>User</cp:lastModifiedBy>
  <cp:revision>31</cp:revision>
  <cp:lastPrinted>2022-11-10T09:01:00Z</cp:lastPrinted>
  <dcterms:created xsi:type="dcterms:W3CDTF">2019-11-13T11:51:00Z</dcterms:created>
  <dcterms:modified xsi:type="dcterms:W3CDTF">2022-12-09T06:03:00Z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2019-11-06T00:00:00Z</vt:filetime>
  </property>
</Properties>
</file>