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B7" w:rsidRDefault="00BF57B7" w:rsidP="00CE7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57B7">
        <w:rPr>
          <w:rFonts w:ascii="Times New Roman" w:hAnsi="Times New Roman" w:cs="Times New Roman"/>
          <w:sz w:val="28"/>
          <w:szCs w:val="28"/>
        </w:rPr>
        <w:t xml:space="preserve">В третьем квартале 2023 года в соответствии  с планом работы Контрольно – счетной комиссии </w:t>
      </w:r>
      <w:proofErr w:type="spellStart"/>
      <w:r w:rsidRPr="00BF57B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BF57B7">
        <w:rPr>
          <w:rFonts w:ascii="Times New Roman" w:hAnsi="Times New Roman" w:cs="Times New Roman"/>
          <w:sz w:val="28"/>
          <w:szCs w:val="28"/>
        </w:rPr>
        <w:t xml:space="preserve"> муниципального округа проведена проверка </w:t>
      </w:r>
      <w:r w:rsidRPr="00BF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 средств местного бюджета</w:t>
      </w:r>
      <w:proofErr w:type="gramStart"/>
      <w:r w:rsidRPr="00B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обеспечение пожарной безопасности в 2021-2022 годах и истекшем периоде 2023 года .</w:t>
      </w:r>
    </w:p>
    <w:p w:rsidR="00BF57B7" w:rsidRDefault="00BF57B7" w:rsidP="00CE7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Проверено содержание двух муниципальных пожарных охран в Архангельском и Ильинском территориальных управлениях.</w:t>
      </w:r>
      <w:r w:rsidR="00D2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2021-2023 </w:t>
      </w:r>
      <w:proofErr w:type="spellStart"/>
      <w:proofErr w:type="gramStart"/>
      <w:r w:rsidR="00D23C00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proofErr w:type="gramEnd"/>
      <w:r w:rsidR="00D2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7B7" w:rsidRDefault="00D23C00" w:rsidP="00CE7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4,8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C00" w:rsidRDefault="00D23C00" w:rsidP="00CE77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территориальных управлениях созданы муниципальные пожарные охраны.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пожарной безопасности </w:t>
      </w:r>
      <w:r w:rsid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караулы  дежурств,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на работу начальник и водители,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помещения для дежурства и содержания  пожарных машин. </w:t>
      </w:r>
    </w:p>
    <w:p w:rsidR="00BC3BE3" w:rsidRDefault="00BC3BE3" w:rsidP="00BC3BE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установлены следующие нарушения и недостатки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C3BE3" w:rsidRPr="00BC3BE3" w:rsidRDefault="00BC3BE3" w:rsidP="00BC3B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ст.12 Федерального закона от 4.05.2011 № 99-ФЗ «О лицензировании отдельных видов деятельности» учреждением не получена лицензия для осуществления данного вида деятельности - деятельность по тушению пожаров в населенных пунктах, на производственных объектах и объектах инфраструктуры.</w:t>
      </w:r>
    </w:p>
    <w:p w:rsidR="00BC3BE3" w:rsidRPr="00BC3BE3" w:rsidRDefault="00BC3BE3" w:rsidP="00BC3BE3">
      <w:pPr>
        <w:numPr>
          <w:ilvl w:val="0"/>
          <w:numId w:val="1"/>
        </w:numPr>
        <w:spacing w:after="120" w:line="228" w:lineRule="auto"/>
        <w:ind w:left="284" w:hanging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закона 151- ФЗ аттестация работников МПО не проводилась.</w:t>
      </w:r>
    </w:p>
    <w:p w:rsidR="00BC3BE3" w:rsidRPr="00BC3BE3" w:rsidRDefault="00BC3BE3" w:rsidP="00BC3BE3">
      <w:pPr>
        <w:numPr>
          <w:ilvl w:val="0"/>
          <w:numId w:val="1"/>
        </w:numPr>
        <w:spacing w:after="120" w:line="228" w:lineRule="auto"/>
        <w:ind w:left="284" w:hanging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закона 151- ФЗ на автомобиле оборудования газо-</w:t>
      </w:r>
      <w:proofErr w:type="spell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дымозащитной</w:t>
      </w:r>
      <w:proofErr w:type="spell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не установлено.</w:t>
      </w:r>
    </w:p>
    <w:p w:rsidR="00BC3BE3" w:rsidRPr="00BC3BE3" w:rsidRDefault="00BC3BE3" w:rsidP="00BC3BE3">
      <w:pPr>
        <w:numPr>
          <w:ilvl w:val="0"/>
          <w:numId w:val="1"/>
        </w:numPr>
        <w:spacing w:after="120" w:line="228" w:lineRule="auto"/>
        <w:ind w:left="284" w:hanging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 от 19.06.2006 №63/145утверждены нормы обеспечения вещевым имуществом и специальной одеждой работников пожарной службы. Обмундирование работников МПО</w:t>
      </w:r>
      <w:proofErr w:type="gram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вещевого имущества не соответствуют нормам обеспечения вещевым имуществом и специальной одеждой работников противопожарной службы Кировской области.</w:t>
      </w:r>
    </w:p>
    <w:p w:rsidR="00BC3BE3" w:rsidRPr="00BC3BE3" w:rsidRDefault="00BC3BE3" w:rsidP="00BC3BE3">
      <w:pPr>
        <w:numPr>
          <w:ilvl w:val="0"/>
          <w:numId w:val="1"/>
        </w:numPr>
        <w:tabs>
          <w:tab w:val="left" w:pos="284"/>
        </w:tabs>
        <w:spacing w:after="120" w:line="228" w:lineRule="auto"/>
        <w:ind w:left="284" w:hanging="3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2023 года п. 4.3 Положения по оплате труда работников МПО премия по результатам работы за месяц выплачивается на основании распоряжения</w:t>
      </w:r>
      <w:proofErr w:type="gram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подписанного работодателем в размере 30% должностного оклада, установленного на день выплаты. </w:t>
      </w:r>
    </w:p>
    <w:p w:rsidR="00BC3BE3" w:rsidRPr="00BC3BE3" w:rsidRDefault="00BC3BE3" w:rsidP="00BC3BE3">
      <w:pPr>
        <w:tabs>
          <w:tab w:val="left" w:pos="284"/>
        </w:tabs>
        <w:spacing w:after="120" w:line="228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определены критерии для выплаты премии.</w:t>
      </w:r>
    </w:p>
    <w:p w:rsidR="00BC3BE3" w:rsidRPr="00BC3BE3" w:rsidRDefault="00BC3BE3" w:rsidP="00BC3BE3">
      <w:pPr>
        <w:tabs>
          <w:tab w:val="left" w:pos="284"/>
        </w:tabs>
        <w:spacing w:after="120" w:line="22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нарушение данного Положения распоряжения на выплату премии   в 2023году </w:t>
      </w:r>
      <w:proofErr w:type="spell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террториальным</w:t>
      </w:r>
      <w:proofErr w:type="spell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не издавались, премия выплачена необоснованно в размере 142,8 </w:t>
      </w:r>
      <w:proofErr w:type="spell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BE3" w:rsidRPr="00BC3BE3" w:rsidRDefault="00BC3BE3" w:rsidP="00BC3BE3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 w:line="228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Приказа Минтранса России  от 28.09.2022 № 390 « Об утверждении состава сведений, указанных в части 3 статьи 6 Федерального закона от 8.11.2007 № 259 –ФЗ « Устав автомобильного транспорта и городского наземного электрического транспорта» и порядка оформления и формирования путевого листа» территориальным управлением не оформляется путевой лист.  </w:t>
      </w:r>
    </w:p>
    <w:p w:rsidR="00BC3BE3" w:rsidRPr="00BC3BE3" w:rsidRDefault="00BC3BE3" w:rsidP="00BC3BE3">
      <w:pPr>
        <w:tabs>
          <w:tab w:val="left" w:pos="284"/>
        </w:tabs>
        <w:spacing w:after="120" w:line="228" w:lineRule="auto"/>
        <w:ind w:left="28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3BE3" w:rsidRPr="00BC3BE3" w:rsidRDefault="00BC3BE3" w:rsidP="00CE7709">
      <w:pPr>
        <w:spacing w:after="120" w:line="228" w:lineRule="auto"/>
        <w:ind w:left="283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7.В нарушение ст.9 Федерального закона от 6.12.2011 № 402-ФЗ « О бухгалтерском учете»</w:t>
      </w:r>
      <w:proofErr w:type="gram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, органами местного самоуправления, муниципальными учреждениями, </w:t>
      </w:r>
      <w:proofErr w:type="spellStart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утвержденых</w:t>
      </w:r>
      <w:proofErr w:type="spellEnd"/>
      <w:r w:rsidRPr="00BC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РФ от 30.03.2015 № 52н, не соблюдается порядок оформления первичных учетных документов списание ГСМ производится   в произвольной форме, а не Актом о списании материальных запасов.</w:t>
      </w:r>
    </w:p>
    <w:p w:rsidR="00BC3BE3" w:rsidRPr="00657DBD" w:rsidRDefault="00BC3BE3" w:rsidP="00CE7709">
      <w:pPr>
        <w:pStyle w:val="a3"/>
        <w:tabs>
          <w:tab w:val="left" w:pos="142"/>
          <w:tab w:val="left" w:pos="709"/>
        </w:tabs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E77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657DBD">
        <w:rPr>
          <w:rFonts w:ascii="Times New Roman" w:hAnsi="Times New Roman" w:cs="Times New Roman"/>
          <w:sz w:val="28"/>
          <w:szCs w:val="28"/>
        </w:rPr>
        <w:t>На момент проверки транспортное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Архангельского территориального управления </w:t>
      </w:r>
      <w:r w:rsidRPr="00657DBD">
        <w:rPr>
          <w:rFonts w:ascii="Times New Roman" w:hAnsi="Times New Roman" w:cs="Times New Roman"/>
          <w:sz w:val="28"/>
          <w:szCs w:val="28"/>
        </w:rPr>
        <w:t xml:space="preserve"> не зарегистрировано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57DBD">
        <w:rPr>
          <w:rFonts w:ascii="Times New Roman" w:hAnsi="Times New Roman" w:cs="Times New Roman"/>
          <w:sz w:val="28"/>
          <w:szCs w:val="28"/>
        </w:rPr>
        <w:t>ГИБДД.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DBD">
        <w:rPr>
          <w:rFonts w:ascii="Times New Roman" w:hAnsi="Times New Roman" w:cs="Times New Roman"/>
          <w:sz w:val="28"/>
          <w:szCs w:val="28"/>
        </w:rPr>
        <w:t>Страхование ОСАГО не оформлено.</w:t>
      </w:r>
    </w:p>
    <w:p w:rsidR="00BC3BE3" w:rsidRDefault="00BC3BE3" w:rsidP="00BC3BE3">
      <w:pPr>
        <w:tabs>
          <w:tab w:val="left" w:pos="108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E3" w:rsidRPr="00D23C00" w:rsidRDefault="00BC3BE3" w:rsidP="00BC3BE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E7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для устранения нарушений направлены представления. Нарушения устранены частично.</w:t>
      </w:r>
    </w:p>
    <w:sectPr w:rsidR="00BC3BE3" w:rsidRPr="00D2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398D"/>
    <w:multiLevelType w:val="hybridMultilevel"/>
    <w:tmpl w:val="F39EA29E"/>
    <w:lvl w:ilvl="0" w:tplc="D952B6A2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B5"/>
    <w:rsid w:val="00813195"/>
    <w:rsid w:val="00A210B5"/>
    <w:rsid w:val="00A90721"/>
    <w:rsid w:val="00BC3BE3"/>
    <w:rsid w:val="00BF57B7"/>
    <w:rsid w:val="00CE7709"/>
    <w:rsid w:val="00D2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3BE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C3BE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2023-10-24T13:58:00Z</dcterms:created>
  <dcterms:modified xsi:type="dcterms:W3CDTF">2023-10-24T13:58:00Z</dcterms:modified>
</cp:coreProperties>
</file>