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17" w:rsidRDefault="005439F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ДАННЫЕ</w:t>
      </w:r>
    </w:p>
    <w:p w:rsidR="00240117" w:rsidRDefault="005439F7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ходе и результатах осуществления мероприятий по энергосбережению и повышению энергетической эффективности в жилищном фонде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Немского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 за период с 1 </w:t>
      </w:r>
      <w:proofErr w:type="gramStart"/>
      <w:r w:rsidR="00076D3C">
        <w:rPr>
          <w:rFonts w:ascii="Times New Roman" w:hAnsi="Times New Roman" w:cs="Times New Roman"/>
          <w:b/>
          <w:sz w:val="26"/>
          <w:szCs w:val="26"/>
        </w:rPr>
        <w:t>октября</w:t>
      </w:r>
      <w:r w:rsidR="00A23CD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076D3C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6D3C">
        <w:rPr>
          <w:rFonts w:ascii="Times New Roman" w:hAnsi="Times New Roman" w:cs="Times New Roman"/>
          <w:b/>
          <w:sz w:val="26"/>
          <w:szCs w:val="26"/>
        </w:rPr>
        <w:t>дека</w:t>
      </w:r>
      <w:r w:rsidR="007C3A85">
        <w:rPr>
          <w:rFonts w:ascii="Times New Roman" w:hAnsi="Times New Roman" w:cs="Times New Roman"/>
          <w:b/>
          <w:sz w:val="26"/>
          <w:szCs w:val="26"/>
        </w:rPr>
        <w:t>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 202</w:t>
      </w:r>
      <w:r w:rsidR="00033615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240117" w:rsidRDefault="00240117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0117" w:rsidRDefault="005439F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</w:t>
      </w:r>
      <w:r w:rsidR="00076D3C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76D3C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 уровень оснащенности общедомовыми приборами учета используемых энергетических ресурсов в многоквартирных домах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составил: по холодному водоснабжению – 97%; по электроэнергии – 100%.</w:t>
      </w:r>
    </w:p>
    <w:p w:rsidR="00240117" w:rsidRDefault="005439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Проводится информационно-разъяснительная работа с уполномоченными многоквартирных домов и населением по вопросу реализации положений Федерального закона в части необходимости оснащения приборами учета энергетических ресурсов, проведения мероприятий для повышения энергетической эффективности.</w:t>
      </w:r>
    </w:p>
    <w:p w:rsidR="00240117" w:rsidRDefault="005439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экономии электрической энергии и улучшения качества освещения заменены лампы накаливания в местах общего пользования на светодиодные лампы, установлены датчики движения.</w:t>
      </w:r>
    </w:p>
    <w:p w:rsidR="00240117" w:rsidRDefault="002F29A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же, в 202</w:t>
      </w:r>
      <w:r w:rsidR="0003361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 </w:t>
      </w:r>
      <w:r w:rsidR="005439F7">
        <w:rPr>
          <w:rFonts w:ascii="Times New Roman" w:hAnsi="Times New Roman" w:cs="Times New Roman"/>
          <w:sz w:val="26"/>
          <w:szCs w:val="26"/>
        </w:rPr>
        <w:t xml:space="preserve"> продолжаются текущие ремонты жилищного фонда, в рамках которых проводятся следующие мероприятия:</w:t>
      </w:r>
    </w:p>
    <w:p w:rsidR="00240117" w:rsidRDefault="005439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 восстановление теплового контура зданий путем герметизации швов, уплотнения и утепления оконных и дверных блоков в подъездах, установка доводчиков входных дверей, закрытие подвалов и чердаков.</w:t>
      </w:r>
    </w:p>
    <w:p w:rsidR="00240117" w:rsidRDefault="005439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 Установка отражающих экранов за отопительными приборами в местах общего пользования.</w:t>
      </w:r>
    </w:p>
    <w:p w:rsidR="00240117" w:rsidRDefault="005439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 Установка источников освещения, оборудованных энергосберегающими технологиями (датчиками движения, присутствия и т.д.), замена ламп накаливания на энергосберегающие лампы.</w:t>
      </w:r>
    </w:p>
    <w:p w:rsidR="00240117" w:rsidRDefault="005439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 Текущий ремонт инженерных коммуникаций, восстановление изоляции трубопроводов систем горячего и холодного водоснабжения, канализации в подвальных помещениях, ревизия систем отопления с установкой (заменой, регулировкой) запорной и регулирующей арматуры.</w:t>
      </w:r>
    </w:p>
    <w:p w:rsidR="00240117" w:rsidRDefault="005439F7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Немский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</w:t>
      </w:r>
      <w:r w:rsidR="0003361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регулярно публикуется информация о реализации Федерального закона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Федерации», о нормативных правовых актах, принятых во исполнение названного закона, разъяснения требований законодательства в сфере энергосбережения, а также пропаганда и информационное обеспечение мероприятий по энергосбережению и повышению энергетической эффективности.</w:t>
      </w:r>
    </w:p>
    <w:p w:rsidR="00240117" w:rsidRDefault="0024011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4011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17"/>
    <w:rsid w:val="00033615"/>
    <w:rsid w:val="00076D3C"/>
    <w:rsid w:val="00155D22"/>
    <w:rsid w:val="00240117"/>
    <w:rsid w:val="002A425B"/>
    <w:rsid w:val="002F29A8"/>
    <w:rsid w:val="005439F7"/>
    <w:rsid w:val="005E1B6D"/>
    <w:rsid w:val="007C3A85"/>
    <w:rsid w:val="00A23CD1"/>
    <w:rsid w:val="00BC7FAA"/>
    <w:rsid w:val="00C67D63"/>
    <w:rsid w:val="00C73941"/>
    <w:rsid w:val="00DE1DB3"/>
    <w:rsid w:val="00DE54E9"/>
    <w:rsid w:val="00F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CEEE"/>
  <w15:docId w15:val="{0DEA3845-3C5F-4F83-824A-79CA91CD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D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dc:description/>
  <cp:lastModifiedBy>unknown-2</cp:lastModifiedBy>
  <cp:revision>2</cp:revision>
  <dcterms:created xsi:type="dcterms:W3CDTF">2024-01-22T06:31:00Z</dcterms:created>
  <dcterms:modified xsi:type="dcterms:W3CDTF">2024-01-22T06:31:00Z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