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F7" w:rsidRDefault="00DD73F7" w:rsidP="007F4A5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56" w:rsidRDefault="007F4A56" w:rsidP="007F4A5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НЕМСКОГО МУНИЦИПАЛЬНОГО ОКРУГА</w:t>
      </w:r>
    </w:p>
    <w:p w:rsidR="007F4A56" w:rsidRDefault="007F4A56" w:rsidP="007F4A56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F4A56" w:rsidRPr="00660B51" w:rsidRDefault="007F4A56" w:rsidP="007F4A56">
      <w:pPr>
        <w:pStyle w:val="a6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F4A56" w:rsidRDefault="008D3D00" w:rsidP="007F4A56">
      <w:pPr>
        <w:pStyle w:val="a6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24.06.2024                   </w:t>
      </w:r>
      <w:r w:rsidR="007F4A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160</w:t>
      </w:r>
    </w:p>
    <w:p w:rsidR="007F4A56" w:rsidRPr="00A02118" w:rsidRDefault="007F4A56" w:rsidP="007F4A56">
      <w:pPr>
        <w:pStyle w:val="a6"/>
        <w:spacing w:after="0"/>
        <w:rPr>
          <w:rFonts w:ascii="Times New Roman" w:hAnsi="Times New Roman"/>
        </w:rPr>
      </w:pPr>
      <w:r w:rsidRPr="00A02118">
        <w:rPr>
          <w:rFonts w:ascii="Times New Roman" w:hAnsi="Times New Roman"/>
        </w:rPr>
        <w:t>пгт Нема</w:t>
      </w:r>
    </w:p>
    <w:p w:rsidR="007F4A56" w:rsidRDefault="007F4A56" w:rsidP="007F4A56"/>
    <w:tbl>
      <w:tblPr>
        <w:tblW w:w="15640" w:type="dxa"/>
        <w:tblLayout w:type="fixed"/>
        <w:tblLook w:val="0000" w:firstRow="0" w:lastRow="0" w:firstColumn="0" w:lastColumn="0" w:noHBand="0" w:noVBand="0"/>
      </w:tblPr>
      <w:tblGrid>
        <w:gridCol w:w="9889"/>
        <w:gridCol w:w="5751"/>
      </w:tblGrid>
      <w:tr w:rsidR="007F4A56" w:rsidRPr="001D3078" w:rsidTr="00E40236">
        <w:tc>
          <w:tcPr>
            <w:tcW w:w="9889" w:type="dxa"/>
          </w:tcPr>
          <w:p w:rsidR="00DD73F7" w:rsidRDefault="007F4A56" w:rsidP="00E402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r w:rsidR="00DD73F7">
              <w:rPr>
                <w:b/>
                <w:bCs/>
                <w:sz w:val="28"/>
                <w:szCs w:val="28"/>
              </w:rPr>
              <w:t>подготовке</w:t>
            </w:r>
            <w:r>
              <w:rPr>
                <w:b/>
                <w:bCs/>
                <w:sz w:val="28"/>
                <w:szCs w:val="28"/>
              </w:rPr>
              <w:t xml:space="preserve"> проекта </w:t>
            </w:r>
            <w:r w:rsidR="00DD73F7">
              <w:rPr>
                <w:b/>
                <w:bCs/>
                <w:sz w:val="28"/>
                <w:szCs w:val="28"/>
              </w:rPr>
              <w:t>внесения изменений в местные нормативы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97C81">
              <w:rPr>
                <w:b/>
                <w:bCs/>
                <w:sz w:val="28"/>
                <w:szCs w:val="28"/>
              </w:rPr>
              <w:t>градостроительного</w:t>
            </w:r>
            <w:r w:rsidR="00DD73F7">
              <w:rPr>
                <w:b/>
                <w:bCs/>
                <w:sz w:val="28"/>
                <w:szCs w:val="28"/>
              </w:rPr>
              <w:t xml:space="preserve"> </w:t>
            </w:r>
            <w:r w:rsidRPr="00397C81">
              <w:rPr>
                <w:b/>
                <w:bCs/>
                <w:sz w:val="28"/>
                <w:szCs w:val="28"/>
              </w:rPr>
              <w:t xml:space="preserve">проектирования </w:t>
            </w:r>
          </w:p>
          <w:p w:rsidR="007F4A56" w:rsidRPr="001D3078" w:rsidRDefault="007F4A56" w:rsidP="00E402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Нем</w:t>
            </w:r>
            <w:r w:rsidRPr="00397C81">
              <w:rPr>
                <w:b/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/>
                <w:bCs/>
                <w:sz w:val="28"/>
                <w:szCs w:val="28"/>
              </w:rPr>
              <w:t xml:space="preserve">округа </w:t>
            </w:r>
            <w:r w:rsidRPr="00397C81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7F4A56" w:rsidRPr="001D3078" w:rsidRDefault="007F4A56" w:rsidP="00E40236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7F4A56" w:rsidRPr="001D3078" w:rsidRDefault="007F4A56" w:rsidP="00E4023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4A56" w:rsidRDefault="007F4A56" w:rsidP="007F4A56">
      <w:pPr>
        <w:autoSpaceDE w:val="0"/>
        <w:autoSpaceDN w:val="0"/>
        <w:adjustRightInd w:val="0"/>
        <w:ind w:left="-142" w:right="-235" w:firstLine="426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 w:rsidR="00C55BA3">
        <w:rPr>
          <w:bCs/>
          <w:sz w:val="28"/>
          <w:szCs w:val="28"/>
        </w:rPr>
        <w:t xml:space="preserve">о статьями 8, </w:t>
      </w:r>
      <w:r>
        <w:rPr>
          <w:bCs/>
          <w:sz w:val="28"/>
          <w:szCs w:val="28"/>
        </w:rPr>
        <w:t>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 xml:space="preserve">, </w:t>
      </w:r>
      <w:hyperlink r:id="rId7" w:history="1">
        <w:r>
          <w:rPr>
            <w:bCs/>
            <w:sz w:val="28"/>
            <w:szCs w:val="28"/>
          </w:rPr>
          <w:t>Законом</w:t>
        </w:r>
      </w:hyperlink>
      <w:r w:rsidRPr="00F41423">
        <w:rPr>
          <w:bCs/>
          <w:sz w:val="28"/>
          <w:szCs w:val="28"/>
        </w:rPr>
        <w:t xml:space="preserve"> Кировской области от 28.09.2006 N 44-ЗО "О регулировании градостроительной деятельности в Кировской области" администрация </w:t>
      </w:r>
      <w:r>
        <w:rPr>
          <w:bCs/>
          <w:sz w:val="28"/>
          <w:szCs w:val="28"/>
        </w:rPr>
        <w:t>Немского</w:t>
      </w:r>
      <w:r w:rsidRPr="00F41423">
        <w:rPr>
          <w:bCs/>
          <w:sz w:val="28"/>
          <w:szCs w:val="28"/>
        </w:rPr>
        <w:t xml:space="preserve"> муниципального округа </w:t>
      </w:r>
      <w:r w:rsidR="00A02118" w:rsidRPr="00F41423">
        <w:rPr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7F4A56" w:rsidRDefault="007F4A56" w:rsidP="007F4A56">
      <w:pPr>
        <w:autoSpaceDE w:val="0"/>
        <w:autoSpaceDN w:val="0"/>
        <w:adjustRightInd w:val="0"/>
        <w:ind w:left="-142" w:right="-235" w:firstLine="426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</w:t>
      </w:r>
      <w:r w:rsidR="00C55BA3">
        <w:rPr>
          <w:sz w:val="28"/>
          <w:szCs w:val="28"/>
        </w:rPr>
        <w:t>Подготовить проект</w:t>
      </w:r>
      <w:r w:rsidRPr="007B05BE">
        <w:rPr>
          <w:sz w:val="28"/>
          <w:szCs w:val="28"/>
        </w:rPr>
        <w:t xml:space="preserve"> </w:t>
      </w:r>
      <w:r w:rsidR="00DD73F7">
        <w:rPr>
          <w:sz w:val="28"/>
          <w:szCs w:val="28"/>
        </w:rPr>
        <w:t>внесения изменений в местные нормативы</w:t>
      </w:r>
      <w:r>
        <w:rPr>
          <w:sz w:val="28"/>
          <w:szCs w:val="28"/>
        </w:rPr>
        <w:t xml:space="preserve"> градостроительного проектирования</w:t>
      </w:r>
      <w:r w:rsidR="00D85E08">
        <w:rPr>
          <w:sz w:val="28"/>
          <w:szCs w:val="28"/>
        </w:rPr>
        <w:t xml:space="preserve"> </w:t>
      </w:r>
      <w:r>
        <w:rPr>
          <w:sz w:val="28"/>
          <w:szCs w:val="28"/>
        </w:rPr>
        <w:t>Немского муниципального округа Кировской области</w:t>
      </w:r>
      <w:r w:rsidR="00D85E08">
        <w:rPr>
          <w:sz w:val="28"/>
          <w:szCs w:val="28"/>
        </w:rPr>
        <w:t xml:space="preserve"> (далее – местные нормативы)</w:t>
      </w:r>
      <w:r>
        <w:rPr>
          <w:sz w:val="28"/>
          <w:szCs w:val="28"/>
        </w:rPr>
        <w:t>.</w:t>
      </w:r>
    </w:p>
    <w:p w:rsidR="00C55BA3" w:rsidRDefault="007530EC" w:rsidP="007F4A56">
      <w:pPr>
        <w:autoSpaceDE w:val="0"/>
        <w:autoSpaceDN w:val="0"/>
        <w:adjustRightInd w:val="0"/>
        <w:ind w:left="-142" w:right="-23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жизнеобеспечения </w:t>
      </w:r>
      <w:r w:rsidR="00C55BA3">
        <w:rPr>
          <w:sz w:val="28"/>
          <w:szCs w:val="28"/>
        </w:rPr>
        <w:t xml:space="preserve">организовать работу по </w:t>
      </w:r>
      <w:r w:rsidR="00DD73F7">
        <w:rPr>
          <w:sz w:val="28"/>
          <w:szCs w:val="28"/>
        </w:rPr>
        <w:t>подготовке</w:t>
      </w:r>
      <w:r w:rsidR="00C55BA3">
        <w:rPr>
          <w:sz w:val="28"/>
          <w:szCs w:val="28"/>
        </w:rPr>
        <w:t xml:space="preserve"> проекта</w:t>
      </w:r>
      <w:r w:rsidR="00D85E08">
        <w:rPr>
          <w:sz w:val="28"/>
          <w:szCs w:val="28"/>
        </w:rPr>
        <w:t xml:space="preserve"> местных нормативов.</w:t>
      </w:r>
      <w:r w:rsidR="00C55BA3">
        <w:rPr>
          <w:sz w:val="28"/>
          <w:szCs w:val="28"/>
        </w:rPr>
        <w:t xml:space="preserve"> </w:t>
      </w:r>
    </w:p>
    <w:p w:rsidR="007F4A56" w:rsidRPr="007B05BE" w:rsidRDefault="00D85E08" w:rsidP="007F4A56">
      <w:pPr>
        <w:autoSpaceDE w:val="0"/>
        <w:autoSpaceDN w:val="0"/>
        <w:adjustRightInd w:val="0"/>
        <w:ind w:left="-142" w:right="-23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7711">
        <w:rPr>
          <w:sz w:val="28"/>
          <w:szCs w:val="28"/>
        </w:rPr>
        <w:t xml:space="preserve">Разработанный </w:t>
      </w:r>
      <w:r w:rsidR="004B47B3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местных нормативов разместить в сети «Интернет» на официальном сайте администрации Немского </w:t>
      </w:r>
      <w:r w:rsidR="00DD73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7F4A56">
        <w:rPr>
          <w:sz w:val="28"/>
          <w:szCs w:val="28"/>
        </w:rPr>
        <w:t>.</w:t>
      </w:r>
    </w:p>
    <w:p w:rsidR="007F4A56" w:rsidRDefault="00D85E08" w:rsidP="007F4A56">
      <w:pPr>
        <w:autoSpaceDE w:val="0"/>
        <w:autoSpaceDN w:val="0"/>
        <w:adjustRightInd w:val="0"/>
        <w:ind w:left="-142" w:right="-23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4A56" w:rsidRPr="007B05BE">
        <w:rPr>
          <w:sz w:val="28"/>
          <w:szCs w:val="28"/>
        </w:rPr>
        <w:t xml:space="preserve">. </w:t>
      </w:r>
      <w:r w:rsidR="007F4A56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Немский муниципальный </w:t>
      </w:r>
      <w:r w:rsidR="007530EC">
        <w:rPr>
          <w:sz w:val="28"/>
          <w:szCs w:val="28"/>
        </w:rPr>
        <w:t>район</w:t>
      </w:r>
      <w:r w:rsidR="007F4A56">
        <w:rPr>
          <w:sz w:val="28"/>
          <w:szCs w:val="28"/>
        </w:rPr>
        <w:t xml:space="preserve"> Кировской области и разместить в сети «Интернет» на официальном сайте администрации Немского округа.</w:t>
      </w:r>
    </w:p>
    <w:p w:rsidR="007F4A56" w:rsidRPr="007B05BE" w:rsidRDefault="007F4A56" w:rsidP="007F4A56">
      <w:pPr>
        <w:widowControl w:val="0"/>
        <w:autoSpaceDE w:val="0"/>
        <w:autoSpaceDN w:val="0"/>
        <w:adjustRightInd w:val="0"/>
        <w:ind w:left="-142" w:right="-235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05BE">
        <w:rPr>
          <w:sz w:val="28"/>
          <w:szCs w:val="28"/>
        </w:rPr>
        <w:t xml:space="preserve">. Настоящее </w:t>
      </w:r>
      <w:r w:rsidR="00A02118">
        <w:rPr>
          <w:sz w:val="28"/>
          <w:szCs w:val="28"/>
        </w:rPr>
        <w:t>постановление</w:t>
      </w:r>
      <w:r w:rsidRPr="007B05BE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3F7" w:rsidRDefault="00495E26" w:rsidP="007F4A5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F4A56" w:rsidRPr="001D3078">
        <w:rPr>
          <w:sz w:val="28"/>
          <w:szCs w:val="28"/>
        </w:rPr>
        <w:t xml:space="preserve"> Немского </w:t>
      </w:r>
    </w:p>
    <w:p w:rsidR="007F4A56" w:rsidRPr="001D3078" w:rsidRDefault="00DD73F7" w:rsidP="00A02118">
      <w:pPr>
        <w:widowControl w:val="0"/>
        <w:tabs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4A56">
        <w:rPr>
          <w:sz w:val="28"/>
          <w:szCs w:val="28"/>
        </w:rPr>
        <w:t>округа</w:t>
      </w:r>
      <w:r w:rsidR="008D3D00">
        <w:rPr>
          <w:sz w:val="28"/>
          <w:szCs w:val="28"/>
        </w:rPr>
        <w:t xml:space="preserve">                </w:t>
      </w:r>
      <w:r w:rsidR="00495E26">
        <w:rPr>
          <w:sz w:val="28"/>
          <w:szCs w:val="28"/>
        </w:rPr>
        <w:t>А.Н. Рогожников</w:t>
      </w:r>
      <w:bookmarkStart w:id="0" w:name="_GoBack"/>
      <w:bookmarkEnd w:id="0"/>
    </w:p>
    <w:sectPr w:rsidR="007F4A56" w:rsidRPr="001D3078" w:rsidSect="00A02118">
      <w:headerReference w:type="even" r:id="rId8"/>
      <w:headerReference w:type="default" r:id="rId9"/>
      <w:headerReference w:type="firs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C5" w:rsidRDefault="00D339C5">
      <w:r>
        <w:separator/>
      </w:r>
    </w:p>
  </w:endnote>
  <w:endnote w:type="continuationSeparator" w:id="0">
    <w:p w:rsidR="00D339C5" w:rsidRDefault="00D3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C5" w:rsidRDefault="00D339C5">
      <w:r>
        <w:separator/>
      </w:r>
    </w:p>
  </w:footnote>
  <w:footnote w:type="continuationSeparator" w:id="0">
    <w:p w:rsidR="00D339C5" w:rsidRDefault="00D3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Default="00D85E08" w:rsidP="00C6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57D" w:rsidRDefault="00D33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Pr="00636068" w:rsidRDefault="00D339C5" w:rsidP="00C623E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7D" w:rsidRPr="00636068" w:rsidRDefault="00D339C5" w:rsidP="00C623EF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56"/>
    <w:rsid w:val="00010D22"/>
    <w:rsid w:val="00255EA2"/>
    <w:rsid w:val="0032695B"/>
    <w:rsid w:val="00450F9D"/>
    <w:rsid w:val="00495E26"/>
    <w:rsid w:val="004B47B3"/>
    <w:rsid w:val="00525426"/>
    <w:rsid w:val="007530EC"/>
    <w:rsid w:val="007F4A56"/>
    <w:rsid w:val="00871388"/>
    <w:rsid w:val="008D3D00"/>
    <w:rsid w:val="00A02118"/>
    <w:rsid w:val="00C55BA3"/>
    <w:rsid w:val="00D339C5"/>
    <w:rsid w:val="00D85E08"/>
    <w:rsid w:val="00DD73F7"/>
    <w:rsid w:val="00E57711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162"/>
  <w15:docId w15:val="{B473F0F7-C622-4CF1-89E3-BF178EC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F4A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4A56"/>
  </w:style>
  <w:style w:type="paragraph" w:customStyle="1" w:styleId="1">
    <w:name w:val="Заголовок1"/>
    <w:basedOn w:val="a"/>
    <w:next w:val="a6"/>
    <w:rsid w:val="007F4A56"/>
    <w:pPr>
      <w:widowControl w:val="0"/>
      <w:suppressAutoHyphens/>
      <w:ind w:firstLine="539"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Subtitle"/>
    <w:basedOn w:val="a"/>
    <w:next w:val="a"/>
    <w:link w:val="a7"/>
    <w:qFormat/>
    <w:rsid w:val="007F4A56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7F4A56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B32D6A998884BA5CF49B4A8BC7D8E5AA1C35AC93437F09960C8CE2CCA4C3272AFDBB6D79B96D958784C5CB1D9BF397D0O5e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Ложкина Марина</cp:lastModifiedBy>
  <cp:revision>2</cp:revision>
  <dcterms:created xsi:type="dcterms:W3CDTF">2024-06-24T10:19:00Z</dcterms:created>
  <dcterms:modified xsi:type="dcterms:W3CDTF">2024-06-24T10:19:00Z</dcterms:modified>
</cp:coreProperties>
</file>