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4" w:rsidRDefault="00A0244A" w:rsidP="0095746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A0244A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4CD78676" wp14:editId="034E351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4A" w:rsidRPr="00236C96" w:rsidRDefault="00A0244A" w:rsidP="00A0244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3C2124" w:rsidRPr="003C2124" w:rsidTr="00DD2087">
        <w:trPr>
          <w:trHeight w:hRule="exact" w:val="2025"/>
        </w:trPr>
        <w:tc>
          <w:tcPr>
            <w:tcW w:w="9360" w:type="dxa"/>
            <w:gridSpan w:val="6"/>
          </w:tcPr>
          <w:p w:rsidR="003C2124" w:rsidRPr="003C2124" w:rsidRDefault="003C2124" w:rsidP="00DD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ДУМА НЕМСКОГО МУНИЦИПАЛЬНОГО ОКРУГА</w:t>
            </w:r>
          </w:p>
          <w:p w:rsidR="003C2124" w:rsidRPr="003C2124" w:rsidRDefault="003C2124" w:rsidP="00DD20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A0244A" w:rsidRDefault="003C2124" w:rsidP="00A0244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СОЗЫВА </w:t>
            </w:r>
          </w:p>
          <w:p w:rsidR="003C2124" w:rsidRPr="003C2124" w:rsidRDefault="003C2124" w:rsidP="00A0244A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C21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</w:tc>
      </w:tr>
      <w:tr w:rsidR="003C2124" w:rsidRPr="003C2124" w:rsidTr="00DD208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3C2124" w:rsidRPr="003C2124" w:rsidRDefault="003C2124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2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C2124" w:rsidRPr="003C2124" w:rsidRDefault="00194E0A" w:rsidP="00194E0A">
            <w:pPr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26</w:t>
            </w:r>
            <w:r w:rsidR="003154F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11</w:t>
            </w:r>
            <w:r w:rsidR="003154F6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3C2124" w:rsidRPr="003C2124" w:rsidRDefault="003C2124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12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C2124" w:rsidRPr="003C2124" w:rsidRDefault="00957466" w:rsidP="00DD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31/277</w:t>
            </w:r>
            <w:bookmarkStart w:id="0" w:name="_GoBack"/>
            <w:bookmarkEnd w:id="0"/>
          </w:p>
        </w:tc>
      </w:tr>
      <w:tr w:rsidR="003C2124" w:rsidRPr="003C2124" w:rsidTr="00DD208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3C2124" w:rsidRPr="003C2124" w:rsidRDefault="003C2124" w:rsidP="00DD208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C2124">
              <w:rPr>
                <w:rFonts w:ascii="Times New Roman" w:eastAsia="Calibri" w:hAnsi="Times New Roman" w:cs="Times New Roman"/>
              </w:rPr>
              <w:t xml:space="preserve">пгт Нема </w:t>
            </w:r>
          </w:p>
        </w:tc>
      </w:tr>
    </w:tbl>
    <w:p w:rsidR="00236C96" w:rsidRPr="00236C96" w:rsidRDefault="00236C96" w:rsidP="00DD2087">
      <w:pPr>
        <w:spacing w:after="1" w:line="280" w:lineRule="atLeast"/>
        <w:rPr>
          <w:rFonts w:ascii="Times New Roman" w:hAnsi="Times New Roman" w:cs="Times New Roman"/>
          <w:sz w:val="28"/>
          <w:szCs w:val="28"/>
        </w:rPr>
      </w:pPr>
    </w:p>
    <w:p w:rsidR="00194E0A" w:rsidRDefault="00236C96" w:rsidP="00200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C96">
        <w:rPr>
          <w:rFonts w:ascii="Times New Roman" w:hAnsi="Times New Roman" w:cs="Times New Roman"/>
          <w:sz w:val="28"/>
          <w:szCs w:val="28"/>
        </w:rPr>
        <w:t>О</w:t>
      </w:r>
      <w:r w:rsidR="0043221E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194E0A">
        <w:rPr>
          <w:rFonts w:ascii="Times New Roman" w:hAnsi="Times New Roman" w:cs="Times New Roman"/>
          <w:sz w:val="28"/>
          <w:szCs w:val="28"/>
        </w:rPr>
        <w:t>й</w:t>
      </w:r>
      <w:r w:rsidR="0043221E">
        <w:rPr>
          <w:rFonts w:ascii="Times New Roman" w:hAnsi="Times New Roman" w:cs="Times New Roman"/>
          <w:sz w:val="28"/>
          <w:szCs w:val="28"/>
        </w:rPr>
        <w:t xml:space="preserve"> в</w:t>
      </w:r>
      <w:r w:rsidR="0024061F">
        <w:rPr>
          <w:rFonts w:ascii="Times New Roman" w:hAnsi="Times New Roman" w:cs="Times New Roman"/>
          <w:sz w:val="28"/>
          <w:szCs w:val="28"/>
        </w:rPr>
        <w:t xml:space="preserve"> состав постоянной депутатской комиссии</w:t>
      </w:r>
      <w:r w:rsidR="0019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F2" w:rsidRPr="009B22EA" w:rsidRDefault="0043221E" w:rsidP="009B22EA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1F92" w:rsidRPr="00BF1F92">
        <w:rPr>
          <w:rFonts w:ascii="Times New Roman" w:hAnsi="Times New Roman" w:cs="Times New Roman"/>
          <w:bCs/>
          <w:sz w:val="28"/>
        </w:rPr>
        <w:t>В соответствии со статьей 9 Регламента Думы Немского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8F2" w:rsidRPr="009B22EA">
        <w:rPr>
          <w:rFonts w:ascii="Times New Roman" w:hAnsi="Times New Roman" w:cs="Times New Roman"/>
          <w:b/>
          <w:sz w:val="28"/>
          <w:szCs w:val="28"/>
        </w:rPr>
        <w:t>Д</w:t>
      </w:r>
      <w:r w:rsidR="006960DE" w:rsidRPr="009B22EA">
        <w:rPr>
          <w:rFonts w:ascii="Times New Roman" w:hAnsi="Times New Roman" w:cs="Times New Roman"/>
          <w:b/>
          <w:sz w:val="28"/>
          <w:szCs w:val="28"/>
        </w:rPr>
        <w:t>УМА НЕМСКОГО МУНИЦИПАЛЬНОГО ОКРУГА РЕШИЛА</w:t>
      </w:r>
      <w:r w:rsidR="003A68F2" w:rsidRPr="009B22EA">
        <w:rPr>
          <w:rFonts w:ascii="Times New Roman" w:hAnsi="Times New Roman" w:cs="Times New Roman"/>
          <w:b/>
          <w:sz w:val="28"/>
          <w:szCs w:val="28"/>
        </w:rPr>
        <w:t>:</w:t>
      </w:r>
    </w:p>
    <w:p w:rsidR="00BF1F92" w:rsidRPr="001823F5" w:rsidRDefault="003A68F2" w:rsidP="00BF1F92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8F2">
        <w:rPr>
          <w:rFonts w:ascii="Times New Roman" w:hAnsi="Times New Roman" w:cs="Times New Roman"/>
          <w:sz w:val="28"/>
          <w:szCs w:val="28"/>
        </w:rPr>
        <w:t xml:space="preserve">1. </w:t>
      </w:r>
      <w:r w:rsidR="00BF1F92">
        <w:rPr>
          <w:rFonts w:ascii="Times New Roman" w:hAnsi="Times New Roman" w:cs="Times New Roman"/>
          <w:sz w:val="28"/>
          <w:szCs w:val="28"/>
        </w:rPr>
        <w:t xml:space="preserve">Внести изменения в персональный и количественный </w:t>
      </w:r>
      <w:r w:rsidR="00BF1F92" w:rsidRPr="001823F5">
        <w:rPr>
          <w:rFonts w:ascii="Times New Roman" w:hAnsi="Times New Roman" w:cs="Times New Roman"/>
          <w:sz w:val="28"/>
          <w:szCs w:val="28"/>
        </w:rPr>
        <w:t>с</w:t>
      </w:r>
      <w:r w:rsidR="00BF1F92" w:rsidRPr="001823F5">
        <w:rPr>
          <w:rFonts w:ascii="Times New Roman" w:eastAsia="Calibri" w:hAnsi="Times New Roman" w:cs="Times New Roman"/>
          <w:sz w:val="28"/>
          <w:szCs w:val="28"/>
          <w:lang w:eastAsia="en-US"/>
        </w:rPr>
        <w:t>остав постоянной депутатской комиссии по мандатам, регламенту, вопросам местного самоуправления, законности и правопорядку, изложив пункт 1 в приложении № 2 к решению Думы Немского муниципального округа от 28.09.2021 №  1 /4 «</w:t>
      </w:r>
      <w:r w:rsidR="00BF1F92" w:rsidRPr="001823F5">
        <w:rPr>
          <w:rFonts w:ascii="Times New Roman" w:eastAsia="Calibri" w:hAnsi="Times New Roman" w:cs="Times New Roman"/>
          <w:sz w:val="28"/>
          <w:szCs w:val="28"/>
        </w:rPr>
        <w:t>О создании постоянных депутатских комиссий</w:t>
      </w:r>
      <w:r w:rsidR="00BF1F92" w:rsidRPr="001823F5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FA7FE" wp14:editId="24BC95CA">
                <wp:simplePos x="0" y="0"/>
                <wp:positionH relativeFrom="column">
                  <wp:posOffset>6030595</wp:posOffset>
                </wp:positionH>
                <wp:positionV relativeFrom="paragraph">
                  <wp:posOffset>18415</wp:posOffset>
                </wp:positionV>
                <wp:extent cx="66675" cy="4508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F92" w:rsidRPr="007247DB" w:rsidRDefault="00BF1F92" w:rsidP="00BF1F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FA7F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74.85pt;margin-top:1.45pt;width:5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" stroked="f">
                <v:textbox inset="0,0,0,0">
                  <w:txbxContent>
                    <w:p w:rsidR="00BF1F92" w:rsidRPr="007247DB" w:rsidRDefault="00BF1F92" w:rsidP="00BF1F9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F92" w:rsidRPr="001823F5">
        <w:rPr>
          <w:rFonts w:ascii="Times New Roman" w:eastAsia="Calibri" w:hAnsi="Times New Roman" w:cs="Times New Roman"/>
          <w:sz w:val="28"/>
          <w:szCs w:val="28"/>
        </w:rPr>
        <w:t xml:space="preserve"> Думы Немского муниципального округа Кировской области» в следующей редакции:</w:t>
      </w:r>
    </w:p>
    <w:p w:rsidR="00BF1F92" w:rsidRPr="00BF1F92" w:rsidRDefault="00BF1F92" w:rsidP="00B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</w:t>
      </w:r>
      <w:r w:rsidRPr="00BF1F92">
        <w:rPr>
          <w:rFonts w:ascii="Times New Roman" w:eastAsia="Calibri" w:hAnsi="Times New Roman" w:cs="Times New Roman"/>
          <w:b/>
          <w:sz w:val="28"/>
          <w:szCs w:val="28"/>
        </w:rPr>
        <w:t>1. Состав постоянной депутатской комиссии по мандатам, регламенту, вопросам местного самоуправления, законности и правопорядку</w:t>
      </w:r>
    </w:p>
    <w:p w:rsidR="00BF1F92" w:rsidRPr="00BF1F92" w:rsidRDefault="00BF1F92" w:rsidP="00BF1F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F92" w:rsidRPr="00BF1F92" w:rsidRDefault="00BF1F92" w:rsidP="00BF1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92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состав: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F1F92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BF1F9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BF1F92" w:rsidRPr="00BF1F92" w:rsidTr="00B35D9F">
        <w:trPr>
          <w:trHeight w:val="53"/>
        </w:trPr>
        <w:tc>
          <w:tcPr>
            <w:tcW w:w="567" w:type="dxa"/>
          </w:tcPr>
          <w:p w:rsidR="00BF1F92" w:rsidRPr="00BF1F92" w:rsidRDefault="00BF1F92" w:rsidP="00BF1F92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F9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BF1F92" w:rsidRPr="00BF1F92" w:rsidRDefault="00BF1F92" w:rsidP="00BF1F92">
            <w:pPr>
              <w:pBdr>
                <w:between w:val="single" w:sz="4" w:space="1" w:color="auto"/>
              </w:pBdr>
              <w:spacing w:after="0" w:line="240" w:lineRule="auto"/>
              <w:ind w:firstLine="709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>Бузакова Галина Павловна</w:t>
            </w:r>
          </w:p>
        </w:tc>
      </w:tr>
      <w:tr w:rsidR="00BF1F92" w:rsidRPr="00BF1F92" w:rsidTr="00B35D9F">
        <w:trPr>
          <w:trHeight w:val="53"/>
        </w:trPr>
        <w:tc>
          <w:tcPr>
            <w:tcW w:w="567" w:type="dxa"/>
          </w:tcPr>
          <w:p w:rsidR="00BF1F92" w:rsidRPr="00BF1F92" w:rsidRDefault="001823F5" w:rsidP="00BF1F92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1F92" w:rsidRPr="00BF1F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BF1F92" w:rsidRPr="00BF1F92" w:rsidRDefault="00BF1F92" w:rsidP="00BF1F92">
            <w:pPr>
              <w:pBdr>
                <w:between w:val="single" w:sz="4" w:space="1" w:color="auto"/>
              </w:pBdr>
              <w:spacing w:after="0" w:line="240" w:lineRule="auto"/>
              <w:ind w:firstLine="709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proofErr w:type="spellStart"/>
            <w:r w:rsidRPr="00BF1F92">
              <w:rPr>
                <w:rFonts w:ascii="Monotype Corsiva" w:eastAsia="Calibri" w:hAnsi="Monotype Corsiva" w:cs="Times New Roman"/>
                <w:sz w:val="32"/>
                <w:szCs w:val="32"/>
              </w:rPr>
              <w:t>Кассихина</w:t>
            </w:r>
            <w:proofErr w:type="spellEnd"/>
            <w:r w:rsidRPr="00BF1F92">
              <w:rPr>
                <w:rFonts w:ascii="Monotype Corsiva" w:eastAsia="Calibri" w:hAnsi="Monotype Corsiva" w:cs="Times New Roman"/>
                <w:sz w:val="32"/>
                <w:szCs w:val="32"/>
              </w:rPr>
              <w:t xml:space="preserve"> Елена Васильевна</w:t>
            </w:r>
          </w:p>
        </w:tc>
      </w:tr>
      <w:tr w:rsidR="00BF1F92" w:rsidRPr="00BF1F92" w:rsidTr="00B35D9F">
        <w:trPr>
          <w:trHeight w:val="53"/>
        </w:trPr>
        <w:tc>
          <w:tcPr>
            <w:tcW w:w="567" w:type="dxa"/>
          </w:tcPr>
          <w:p w:rsidR="00BF1F92" w:rsidRPr="00BF1F92" w:rsidRDefault="001823F5" w:rsidP="00BF1F92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BF1F92" w:rsidRPr="00BF1F92" w:rsidRDefault="00BF1F92" w:rsidP="00BF1F92">
            <w:pPr>
              <w:pBdr>
                <w:between w:val="single" w:sz="4" w:space="1" w:color="auto"/>
              </w:pBdr>
              <w:spacing w:after="0" w:line="240" w:lineRule="auto"/>
              <w:ind w:firstLine="709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 w:rsidRPr="00BF1F92">
              <w:rPr>
                <w:rFonts w:ascii="Monotype Corsiva" w:eastAsia="Calibri" w:hAnsi="Monotype Corsiva" w:cs="Times New Roman"/>
                <w:sz w:val="32"/>
                <w:szCs w:val="32"/>
              </w:rPr>
              <w:t>Ложкина Татьяна Павловна</w:t>
            </w:r>
          </w:p>
        </w:tc>
      </w:tr>
      <w:tr w:rsidR="00BF1F92" w:rsidRPr="00BF1F92" w:rsidTr="00B35D9F">
        <w:trPr>
          <w:trHeight w:val="53"/>
        </w:trPr>
        <w:tc>
          <w:tcPr>
            <w:tcW w:w="567" w:type="dxa"/>
          </w:tcPr>
          <w:p w:rsidR="00BF1F92" w:rsidRPr="00BF1F92" w:rsidRDefault="001823F5" w:rsidP="00BF1F92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BF1F92" w:rsidRPr="00BF1F92" w:rsidRDefault="001823F5" w:rsidP="00BF1F92">
            <w:pPr>
              <w:pBdr>
                <w:between w:val="single" w:sz="4" w:space="1" w:color="auto"/>
              </w:pBdr>
              <w:spacing w:after="0" w:line="240" w:lineRule="auto"/>
              <w:ind w:firstLine="709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sz w:val="32"/>
                <w:szCs w:val="32"/>
              </w:rPr>
              <w:t>Пшеницын Дмитрий Николаевич</w:t>
            </w:r>
          </w:p>
        </w:tc>
      </w:tr>
      <w:tr w:rsidR="001823F5" w:rsidRPr="00BF1F92" w:rsidTr="00B35D9F">
        <w:trPr>
          <w:trHeight w:val="53"/>
        </w:trPr>
        <w:tc>
          <w:tcPr>
            <w:tcW w:w="567" w:type="dxa"/>
          </w:tcPr>
          <w:p w:rsidR="001823F5" w:rsidRPr="00BF1F92" w:rsidRDefault="001823F5" w:rsidP="00BF1F92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1823F5" w:rsidRDefault="001823F5" w:rsidP="00BF1F92">
            <w:pPr>
              <w:pBdr>
                <w:between w:val="single" w:sz="4" w:space="1" w:color="auto"/>
              </w:pBdr>
              <w:spacing w:after="0" w:line="240" w:lineRule="auto"/>
              <w:ind w:firstLine="709"/>
              <w:rPr>
                <w:rFonts w:ascii="Monotype Corsiva" w:eastAsia="Calibri" w:hAnsi="Monotype Corsiva" w:cs="Times New Roman"/>
                <w:sz w:val="32"/>
                <w:szCs w:val="32"/>
              </w:rPr>
            </w:pPr>
            <w:r w:rsidRPr="001823F5">
              <w:rPr>
                <w:rFonts w:ascii="Monotype Corsiva" w:eastAsia="Calibri" w:hAnsi="Monotype Corsiva" w:cs="Times New Roman"/>
                <w:sz w:val="32"/>
                <w:szCs w:val="32"/>
              </w:rPr>
              <w:t>Родыгин Михаил Алексеевич</w:t>
            </w:r>
          </w:p>
        </w:tc>
      </w:tr>
    </w:tbl>
    <w:p w:rsidR="00BF1F92" w:rsidRPr="00BF1F92" w:rsidRDefault="00BF1F92" w:rsidP="00BF1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3F5B" w:rsidRPr="00A73F5B" w:rsidRDefault="00A0244A" w:rsidP="00A73F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в Информационном 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органов местного самоуправления Немского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A73F5B" w:rsidRPr="00A73F5B" w:rsidRDefault="00A0244A" w:rsidP="00A73F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F5B" w:rsidRP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.Ре</w:t>
      </w:r>
      <w:r w:rsid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вступает в силу с</w:t>
      </w:r>
      <w:r w:rsidR="001823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официального опубликования</w:t>
      </w:r>
      <w:r w:rsidR="00A7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8F2" w:rsidRDefault="003A68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D76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Немского муниципального округа                                            Н.В. Кощеев</w:t>
      </w:r>
    </w:p>
    <w:p w:rsidR="00493B14" w:rsidRDefault="00493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D76" w:rsidRDefault="00AE7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7D76" w:rsidSect="001823F5">
      <w:pgSz w:w="11906" w:h="16838"/>
      <w:pgMar w:top="680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6"/>
    <w:rsid w:val="000C0732"/>
    <w:rsid w:val="00106680"/>
    <w:rsid w:val="001420C3"/>
    <w:rsid w:val="00154ABC"/>
    <w:rsid w:val="001823F5"/>
    <w:rsid w:val="00194E0A"/>
    <w:rsid w:val="001E1E52"/>
    <w:rsid w:val="001E4AD3"/>
    <w:rsid w:val="00200E65"/>
    <w:rsid w:val="00232DCC"/>
    <w:rsid w:val="00236C96"/>
    <w:rsid w:val="0024061F"/>
    <w:rsid w:val="00257C70"/>
    <w:rsid w:val="00262801"/>
    <w:rsid w:val="0026579F"/>
    <w:rsid w:val="002661BE"/>
    <w:rsid w:val="002A3149"/>
    <w:rsid w:val="003154F6"/>
    <w:rsid w:val="0033095A"/>
    <w:rsid w:val="00347CCD"/>
    <w:rsid w:val="003A68F2"/>
    <w:rsid w:val="003C2124"/>
    <w:rsid w:val="003E0D9F"/>
    <w:rsid w:val="003E79E6"/>
    <w:rsid w:val="004027E0"/>
    <w:rsid w:val="004049CD"/>
    <w:rsid w:val="00411F49"/>
    <w:rsid w:val="0043221E"/>
    <w:rsid w:val="00493B14"/>
    <w:rsid w:val="004B719B"/>
    <w:rsid w:val="005C4502"/>
    <w:rsid w:val="005E1D92"/>
    <w:rsid w:val="0065578F"/>
    <w:rsid w:val="006960DE"/>
    <w:rsid w:val="006A3F70"/>
    <w:rsid w:val="006D6BAD"/>
    <w:rsid w:val="00715B9E"/>
    <w:rsid w:val="007C4E89"/>
    <w:rsid w:val="00912834"/>
    <w:rsid w:val="0095311D"/>
    <w:rsid w:val="00957466"/>
    <w:rsid w:val="00995FBA"/>
    <w:rsid w:val="009B22EA"/>
    <w:rsid w:val="00A0244A"/>
    <w:rsid w:val="00A04384"/>
    <w:rsid w:val="00A56218"/>
    <w:rsid w:val="00A73569"/>
    <w:rsid w:val="00A73F5B"/>
    <w:rsid w:val="00A86847"/>
    <w:rsid w:val="00AE7D76"/>
    <w:rsid w:val="00B51BC5"/>
    <w:rsid w:val="00BF1F92"/>
    <w:rsid w:val="00CF7A39"/>
    <w:rsid w:val="00D23858"/>
    <w:rsid w:val="00DD2087"/>
    <w:rsid w:val="00E612CF"/>
    <w:rsid w:val="00E90233"/>
    <w:rsid w:val="00ED129D"/>
    <w:rsid w:val="00ED182B"/>
    <w:rsid w:val="00ED6B9A"/>
    <w:rsid w:val="00EF3B15"/>
    <w:rsid w:val="00EF47F7"/>
    <w:rsid w:val="00FA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EAF9"/>
  <w15:docId w15:val="{5712C54F-C7DA-4702-A340-C93E2EB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3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3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684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F3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15"/>
  </w:style>
  <w:style w:type="paragraph" w:styleId="a4">
    <w:name w:val="Balloon Text"/>
    <w:basedOn w:val="a"/>
    <w:link w:val="a5"/>
    <w:uiPriority w:val="99"/>
    <w:semiHidden/>
    <w:unhideWhenUsed/>
    <w:rsid w:val="00A0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2024-12-04T06:41:00Z</dcterms:created>
  <dcterms:modified xsi:type="dcterms:W3CDTF">2024-12-04T06:41:00Z</dcterms:modified>
</cp:coreProperties>
</file>