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0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592"/>
        <w:gridCol w:w="942"/>
        <w:gridCol w:w="192"/>
        <w:gridCol w:w="178"/>
        <w:gridCol w:w="931"/>
        <w:gridCol w:w="3148"/>
      </w:tblGrid>
      <w:tr w:rsidR="00CB7C2C" w:rsidRPr="009671A0" w:rsidTr="00CB7C2C">
        <w:trPr>
          <w:cantSplit/>
          <w:trHeight w:hRule="exact" w:val="947"/>
        </w:trPr>
        <w:tc>
          <w:tcPr>
            <w:tcW w:w="3969" w:type="dxa"/>
            <w:gridSpan w:val="3"/>
          </w:tcPr>
          <w:p w:rsidR="00CB7C2C" w:rsidRPr="00BB2435" w:rsidRDefault="00CB7C2C" w:rsidP="00CB7C2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B7C2C" w:rsidRPr="00BB2435" w:rsidRDefault="00560AEE" w:rsidP="00CB7C2C">
            <w:pPr>
              <w:ind w:right="-284" w:firstLine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7515" cy="54038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gridSpan w:val="3"/>
          </w:tcPr>
          <w:p w:rsidR="00CB7C2C" w:rsidRPr="00BB2435" w:rsidRDefault="00CB7C2C" w:rsidP="00CB7C2C">
            <w:pPr>
              <w:ind w:left="567" w:firstLine="0"/>
              <w:jc w:val="left"/>
              <w:rPr>
                <w:rFonts w:eastAsia="Times New Roman"/>
                <w:spacing w:val="-20"/>
                <w:szCs w:val="20"/>
                <w:lang w:eastAsia="ru-RU"/>
              </w:rPr>
            </w:pPr>
          </w:p>
        </w:tc>
      </w:tr>
      <w:tr w:rsidR="00CB7C2C" w:rsidRPr="009671A0" w:rsidTr="00CB7C2C">
        <w:trPr>
          <w:trHeight w:hRule="exact" w:val="2527"/>
        </w:trPr>
        <w:tc>
          <w:tcPr>
            <w:tcW w:w="9360" w:type="dxa"/>
            <w:gridSpan w:val="8"/>
          </w:tcPr>
          <w:p w:rsidR="00CB7C2C" w:rsidRPr="00BB2435" w:rsidRDefault="00AB755E" w:rsidP="00CB7C2C">
            <w:pPr>
              <w:keepNext/>
              <w:tabs>
                <w:tab w:val="left" w:pos="2977"/>
              </w:tabs>
              <w:spacing w:before="360" w:after="360"/>
              <w:ind w:firstLine="0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ДУМА НЕМСКОГО МУНИЦИПАЛЬНОГО ОКРУГА</w:t>
            </w:r>
          </w:p>
          <w:p w:rsidR="00CB7C2C" w:rsidRPr="00BB2435" w:rsidRDefault="00AB755E" w:rsidP="00CB7C2C">
            <w:pPr>
              <w:keepNext/>
              <w:spacing w:after="360"/>
              <w:ind w:firstLine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szCs w:val="28"/>
                <w:lang w:eastAsia="ru-RU"/>
              </w:rPr>
              <w:t>ПЕРВОГО</w:t>
            </w:r>
            <w:r w:rsidR="00CB7C2C" w:rsidRPr="00BB2435">
              <w:rPr>
                <w:rFonts w:eastAsia="Times New Roman"/>
                <w:b/>
                <w:bCs/>
                <w:noProof/>
                <w:szCs w:val="28"/>
                <w:lang w:eastAsia="ru-RU"/>
              </w:rPr>
              <w:t xml:space="preserve">  СОЗЫВА</w:t>
            </w:r>
          </w:p>
          <w:p w:rsidR="00CB7C2C" w:rsidRPr="00BB2435" w:rsidRDefault="00CB7C2C" w:rsidP="00CB7C2C">
            <w:pPr>
              <w:keepNext/>
              <w:spacing w:after="360"/>
              <w:ind w:firstLine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BB243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  <w:p w:rsidR="00CB7C2C" w:rsidRPr="00BB2435" w:rsidRDefault="00CB7C2C" w:rsidP="00CB7C2C">
            <w:pPr>
              <w:tabs>
                <w:tab w:val="left" w:pos="2160"/>
              </w:tabs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B243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</w:tr>
      <w:tr w:rsidR="00CB7C2C" w:rsidRPr="009671A0" w:rsidTr="00CB7C2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CB7C2C" w:rsidRPr="00BB2435" w:rsidRDefault="00CB7C2C" w:rsidP="00CB7C2C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BB2435">
              <w:rPr>
                <w:rFonts w:eastAsia="Times New Roman"/>
                <w:szCs w:val="28"/>
                <w:lang w:eastAsia="ru-RU"/>
              </w:rPr>
              <w:t>от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CB7C2C" w:rsidRPr="00BB2435" w:rsidRDefault="00F47995" w:rsidP="00B25D29">
            <w:pPr>
              <w:ind w:firstLine="0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  <w:r>
              <w:rPr>
                <w:rFonts w:eastAsia="Times New Roman"/>
                <w:position w:val="-6"/>
                <w:szCs w:val="28"/>
                <w:lang w:eastAsia="ru-RU"/>
              </w:rPr>
              <w:t xml:space="preserve"> </w:t>
            </w:r>
            <w:r w:rsidR="007E5C09">
              <w:rPr>
                <w:rFonts w:eastAsia="Times New Roman"/>
                <w:position w:val="-6"/>
                <w:szCs w:val="28"/>
                <w:lang w:eastAsia="ru-RU"/>
              </w:rPr>
              <w:t>27.02.2024</w:t>
            </w:r>
          </w:p>
        </w:tc>
        <w:tc>
          <w:tcPr>
            <w:tcW w:w="370" w:type="dxa"/>
            <w:gridSpan w:val="2"/>
          </w:tcPr>
          <w:p w:rsidR="00CB7C2C" w:rsidRPr="00BB2435" w:rsidRDefault="00CB7C2C" w:rsidP="00CB7C2C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BB2435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B7C2C" w:rsidRPr="00BB2435" w:rsidRDefault="007E5C09" w:rsidP="00F47995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25/234</w:t>
            </w:r>
          </w:p>
        </w:tc>
      </w:tr>
      <w:tr w:rsidR="00CB7C2C" w:rsidRPr="009671A0" w:rsidTr="00CB7C2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6"/>
          </w:tcPr>
          <w:p w:rsidR="00CB7C2C" w:rsidRPr="00BB2435" w:rsidRDefault="00CB7C2C" w:rsidP="00CB7C2C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435">
              <w:rPr>
                <w:rFonts w:eastAsia="Times New Roman"/>
                <w:sz w:val="24"/>
                <w:szCs w:val="24"/>
                <w:lang w:eastAsia="ru-RU"/>
              </w:rPr>
              <w:t>пгт Нема</w:t>
            </w:r>
          </w:p>
        </w:tc>
      </w:tr>
    </w:tbl>
    <w:p w:rsidR="00CB7C2C" w:rsidRDefault="00560AEE" w:rsidP="00604BB1">
      <w:pPr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-23495</wp:posOffset>
                </wp:positionV>
                <wp:extent cx="1704975" cy="18034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E13" w:rsidRPr="003565B0" w:rsidRDefault="00770E13" w:rsidP="003565B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5.15pt;margin-top:-1.85pt;width:134.2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" stroked="f">
                <v:textbox inset="0,0,0,0">
                  <w:txbxContent>
                    <w:p w:rsidR="00770E13" w:rsidRPr="003565B0" w:rsidRDefault="00770E13" w:rsidP="003565B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C09" w:rsidRDefault="00AB755E" w:rsidP="00B70562">
      <w:pPr>
        <w:widowControl w:val="0"/>
        <w:suppressAutoHyphens/>
        <w:autoSpaceDN w:val="0"/>
        <w:ind w:firstLine="0"/>
        <w:jc w:val="center"/>
        <w:textAlignment w:val="baseline"/>
        <w:rPr>
          <w:rFonts w:eastAsia="Times New Roman"/>
          <w:b/>
          <w:kern w:val="3"/>
          <w:szCs w:val="20"/>
          <w:lang w:eastAsia="ru-RU"/>
        </w:rPr>
      </w:pPr>
      <w:r>
        <w:rPr>
          <w:rFonts w:eastAsia="Times New Roman"/>
          <w:b/>
          <w:kern w:val="3"/>
          <w:szCs w:val="20"/>
          <w:lang w:eastAsia="ru-RU"/>
        </w:rPr>
        <w:t>О</w:t>
      </w:r>
      <w:r w:rsidR="00880110" w:rsidRPr="00880110">
        <w:rPr>
          <w:rFonts w:eastAsia="Times New Roman"/>
          <w:b/>
          <w:kern w:val="3"/>
          <w:szCs w:val="20"/>
          <w:lang w:eastAsia="ru-RU"/>
        </w:rPr>
        <w:t xml:space="preserve"> </w:t>
      </w:r>
      <w:r>
        <w:rPr>
          <w:rFonts w:eastAsia="Times New Roman"/>
          <w:b/>
          <w:kern w:val="3"/>
          <w:szCs w:val="20"/>
          <w:lang w:eastAsia="ru-RU"/>
        </w:rPr>
        <w:t>признании утратившим силу реш</w:t>
      </w:r>
      <w:r w:rsidR="00B70562">
        <w:rPr>
          <w:rFonts w:eastAsia="Times New Roman"/>
          <w:b/>
          <w:kern w:val="3"/>
          <w:szCs w:val="20"/>
          <w:lang w:eastAsia="ru-RU"/>
        </w:rPr>
        <w:t xml:space="preserve">ения </w:t>
      </w:r>
    </w:p>
    <w:p w:rsidR="00B70562" w:rsidRPr="00B70562" w:rsidRDefault="00B70562" w:rsidP="00B70562">
      <w:pPr>
        <w:widowControl w:val="0"/>
        <w:suppressAutoHyphens/>
        <w:autoSpaceDN w:val="0"/>
        <w:ind w:firstLine="0"/>
        <w:jc w:val="center"/>
        <w:textAlignment w:val="baseline"/>
        <w:rPr>
          <w:rFonts w:eastAsia="Times New Roman"/>
          <w:b/>
          <w:kern w:val="3"/>
          <w:szCs w:val="20"/>
          <w:lang w:eastAsia="ru-RU"/>
        </w:rPr>
      </w:pPr>
      <w:r>
        <w:rPr>
          <w:rFonts w:eastAsia="Times New Roman"/>
          <w:b/>
          <w:kern w:val="3"/>
          <w:szCs w:val="20"/>
          <w:lang w:eastAsia="ru-RU"/>
        </w:rPr>
        <w:t xml:space="preserve">Немской районной </w:t>
      </w:r>
      <w:r w:rsidR="00FB22DD">
        <w:rPr>
          <w:rFonts w:eastAsia="Times New Roman"/>
          <w:b/>
          <w:kern w:val="3"/>
          <w:szCs w:val="20"/>
          <w:lang w:eastAsia="ru-RU"/>
        </w:rPr>
        <w:t>Д</w:t>
      </w:r>
      <w:r>
        <w:rPr>
          <w:rFonts w:eastAsia="Times New Roman"/>
          <w:b/>
          <w:kern w:val="3"/>
          <w:szCs w:val="20"/>
          <w:lang w:eastAsia="ru-RU"/>
        </w:rPr>
        <w:t>умы от 23.03.2021 №</w:t>
      </w:r>
      <w:r w:rsidR="007E5C09">
        <w:rPr>
          <w:rFonts w:eastAsia="Times New Roman"/>
          <w:b/>
          <w:kern w:val="3"/>
          <w:szCs w:val="20"/>
          <w:lang w:eastAsia="ru-RU"/>
        </w:rPr>
        <w:t xml:space="preserve"> </w:t>
      </w:r>
      <w:r>
        <w:rPr>
          <w:rFonts w:eastAsia="Times New Roman"/>
          <w:b/>
          <w:kern w:val="3"/>
          <w:szCs w:val="20"/>
          <w:lang w:eastAsia="ru-RU"/>
        </w:rPr>
        <w:t xml:space="preserve">42/324 </w:t>
      </w:r>
    </w:p>
    <w:p w:rsidR="00880110" w:rsidRPr="00880110" w:rsidRDefault="00880110" w:rsidP="00B70562">
      <w:pPr>
        <w:widowControl w:val="0"/>
        <w:suppressAutoHyphens/>
        <w:autoSpaceDN w:val="0"/>
        <w:ind w:firstLine="0"/>
        <w:textAlignment w:val="baseline"/>
        <w:rPr>
          <w:rFonts w:eastAsia="Times New Roman"/>
          <w:b/>
          <w:kern w:val="3"/>
          <w:szCs w:val="20"/>
          <w:lang w:eastAsia="ru-RU"/>
        </w:rPr>
      </w:pPr>
    </w:p>
    <w:p w:rsidR="00880110" w:rsidRDefault="00B70562" w:rsidP="00AB755E">
      <w:pPr>
        <w:widowControl w:val="0"/>
        <w:suppressAutoHyphens/>
        <w:autoSpaceDN w:val="0"/>
        <w:ind w:firstLine="540"/>
        <w:textAlignment w:val="baseline"/>
        <w:rPr>
          <w:rFonts w:eastAsia="Times New Roman"/>
          <w:b/>
          <w:bCs/>
          <w:kern w:val="3"/>
          <w:szCs w:val="20"/>
          <w:lang w:eastAsia="ru-RU"/>
        </w:rPr>
      </w:pPr>
      <w:r>
        <w:rPr>
          <w:rFonts w:eastAsia="Times New Roman"/>
          <w:kern w:val="3"/>
          <w:szCs w:val="20"/>
          <w:lang w:eastAsia="ru-RU"/>
        </w:rPr>
        <w:t>В соответствии с решением Думы Немского муниципального округа от 26.04.2022 № 8/103 «</w:t>
      </w:r>
      <w:r w:rsidRPr="00B70562">
        <w:rPr>
          <w:rFonts w:eastAsia="Times New Roman"/>
          <w:kern w:val="3"/>
          <w:szCs w:val="20"/>
          <w:lang w:eastAsia="ru-RU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rPr>
          <w:rFonts w:eastAsia="Times New Roman"/>
          <w:kern w:val="3"/>
          <w:szCs w:val="20"/>
          <w:lang w:eastAsia="ru-RU"/>
        </w:rPr>
        <w:t>»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, на основании Устава муниципального образования Немский муниципальный </w:t>
      </w:r>
      <w:r w:rsidR="00FB22DD">
        <w:rPr>
          <w:rFonts w:eastAsia="Times New Roman"/>
          <w:kern w:val="3"/>
          <w:szCs w:val="20"/>
          <w:lang w:eastAsia="ru-RU"/>
        </w:rPr>
        <w:t>округ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 Кировской области </w:t>
      </w:r>
      <w:r w:rsidR="006C1A8D">
        <w:rPr>
          <w:rFonts w:eastAsia="Times New Roman"/>
          <w:b/>
          <w:bCs/>
          <w:kern w:val="3"/>
          <w:szCs w:val="20"/>
          <w:lang w:eastAsia="ru-RU"/>
        </w:rPr>
        <w:t>ДУМА НЕМСКОГО МУНИЦИПАЛЬНОГО ОКРУГА</w:t>
      </w:r>
      <w:r w:rsidR="00880110" w:rsidRPr="00880110">
        <w:rPr>
          <w:rFonts w:eastAsia="Times New Roman"/>
          <w:b/>
          <w:bCs/>
          <w:kern w:val="3"/>
          <w:szCs w:val="20"/>
          <w:lang w:eastAsia="ru-RU"/>
        </w:rPr>
        <w:t xml:space="preserve"> РЕШИЛА:</w:t>
      </w:r>
    </w:p>
    <w:p w:rsidR="00AB755E" w:rsidRPr="00880110" w:rsidRDefault="00AB755E" w:rsidP="00AB755E">
      <w:pPr>
        <w:widowControl w:val="0"/>
        <w:suppressAutoHyphens/>
        <w:autoSpaceDN w:val="0"/>
        <w:ind w:firstLine="540"/>
        <w:textAlignment w:val="baseline"/>
        <w:rPr>
          <w:rFonts w:eastAsia="Times New Roman"/>
          <w:kern w:val="3"/>
          <w:szCs w:val="20"/>
          <w:lang w:eastAsia="ru-RU"/>
        </w:rPr>
      </w:pPr>
    </w:p>
    <w:p w:rsidR="00B70562" w:rsidRDefault="00880110" w:rsidP="00FB22DD">
      <w:pPr>
        <w:widowControl w:val="0"/>
        <w:suppressAutoHyphens/>
        <w:autoSpaceDN w:val="0"/>
        <w:ind w:firstLine="540"/>
        <w:textAlignment w:val="baseline"/>
        <w:rPr>
          <w:rFonts w:eastAsia="Times New Roman"/>
          <w:kern w:val="3"/>
          <w:szCs w:val="20"/>
          <w:lang w:eastAsia="ru-RU"/>
        </w:rPr>
      </w:pPr>
      <w:r w:rsidRPr="00880110">
        <w:rPr>
          <w:rFonts w:eastAsia="Times New Roman"/>
          <w:kern w:val="3"/>
          <w:szCs w:val="20"/>
          <w:lang w:eastAsia="ru-RU"/>
        </w:rPr>
        <w:t xml:space="preserve">  1. </w:t>
      </w:r>
      <w:r w:rsidR="00194DA1">
        <w:rPr>
          <w:rFonts w:eastAsia="Times New Roman"/>
          <w:kern w:val="3"/>
          <w:szCs w:val="20"/>
          <w:lang w:eastAsia="ru-RU"/>
        </w:rPr>
        <w:t>Признать утратившим</w:t>
      </w:r>
      <w:r w:rsidR="00AB755E">
        <w:rPr>
          <w:rFonts w:eastAsia="Times New Roman"/>
          <w:kern w:val="3"/>
          <w:szCs w:val="20"/>
          <w:lang w:eastAsia="ru-RU"/>
        </w:rPr>
        <w:t xml:space="preserve"> силу</w:t>
      </w:r>
      <w:r w:rsidR="00B70562">
        <w:rPr>
          <w:rFonts w:eastAsia="Times New Roman"/>
          <w:kern w:val="3"/>
          <w:szCs w:val="20"/>
          <w:lang w:eastAsia="ru-RU"/>
        </w:rPr>
        <w:t xml:space="preserve"> </w:t>
      </w:r>
      <w:r w:rsidR="00FB22DD">
        <w:rPr>
          <w:rFonts w:eastAsia="Times New Roman"/>
          <w:kern w:val="3"/>
          <w:szCs w:val="20"/>
          <w:lang w:eastAsia="ru-RU"/>
        </w:rPr>
        <w:t>р</w:t>
      </w:r>
      <w:r w:rsidR="00B70562" w:rsidRPr="00B70562">
        <w:rPr>
          <w:rFonts w:eastAsia="Times New Roman"/>
          <w:kern w:val="3"/>
          <w:szCs w:val="20"/>
          <w:lang w:eastAsia="ru-RU"/>
        </w:rPr>
        <w:t>ешение Немской районной Думы Кировской</w:t>
      </w:r>
      <w:r w:rsidR="00B70562">
        <w:rPr>
          <w:rFonts w:eastAsia="Times New Roman"/>
          <w:kern w:val="3"/>
          <w:szCs w:val="20"/>
          <w:lang w:eastAsia="ru-RU"/>
        </w:rPr>
        <w:t xml:space="preserve"> области от 23.03.2021 N 42/324 </w:t>
      </w:r>
      <w:r w:rsidR="00B70562" w:rsidRPr="00B70562">
        <w:rPr>
          <w:rFonts w:eastAsia="Times New Roman"/>
          <w:kern w:val="3"/>
          <w:szCs w:val="20"/>
          <w:lang w:eastAsia="ru-RU"/>
        </w:rPr>
        <w:t>"Об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bookmarkStart w:id="0" w:name="_GoBack"/>
      <w:bookmarkEnd w:id="0"/>
      <w:r w:rsidR="00B70562" w:rsidRPr="00B70562">
        <w:rPr>
          <w:rFonts w:eastAsia="Times New Roman"/>
          <w:kern w:val="3"/>
          <w:szCs w:val="20"/>
          <w:lang w:eastAsia="ru-RU"/>
        </w:rPr>
        <w:t>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B70562">
        <w:rPr>
          <w:rFonts w:eastAsia="Times New Roman"/>
          <w:kern w:val="3"/>
          <w:szCs w:val="20"/>
          <w:lang w:eastAsia="ru-RU"/>
        </w:rPr>
        <w:t>.</w:t>
      </w:r>
    </w:p>
    <w:p w:rsidR="00880110" w:rsidRPr="00880110" w:rsidRDefault="00AB755E" w:rsidP="00B70562">
      <w:pPr>
        <w:widowControl w:val="0"/>
        <w:suppressAutoHyphens/>
        <w:autoSpaceDN w:val="0"/>
        <w:spacing w:before="280"/>
        <w:ind w:firstLine="540"/>
        <w:textAlignment w:val="baseline"/>
        <w:rPr>
          <w:rFonts w:eastAsia="Times New Roman"/>
          <w:kern w:val="3"/>
          <w:szCs w:val="20"/>
          <w:lang w:eastAsia="ru-RU"/>
        </w:rPr>
      </w:pPr>
      <w:r>
        <w:rPr>
          <w:rFonts w:eastAsia="Times New Roman"/>
          <w:kern w:val="3"/>
          <w:szCs w:val="20"/>
          <w:lang w:eastAsia="ru-RU"/>
        </w:rPr>
        <w:t>2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. </w:t>
      </w:r>
      <w:r w:rsidRPr="00960502">
        <w:t>Опубликовать настоящее решение в Информационном бюллетене органов местног</w:t>
      </w:r>
      <w:r>
        <w:t>о самоуправления Немского муниципального округа</w:t>
      </w:r>
      <w:r w:rsidRPr="00960502">
        <w:t xml:space="preserve"> Кировской области и разместить на официальном сайте муниципального образования Нем</w:t>
      </w:r>
      <w:r>
        <w:t>ский муниципальный округ</w:t>
      </w:r>
      <w:r w:rsidRPr="00960502">
        <w:t xml:space="preserve"> Кировской области в информационно-телекоммуникационной сети </w:t>
      </w:r>
      <w:r>
        <w:t>«</w:t>
      </w:r>
      <w:r w:rsidRPr="00960502">
        <w:t>Интернет</w:t>
      </w:r>
      <w:r>
        <w:t>»</w:t>
      </w:r>
      <w:r w:rsidRPr="00960502">
        <w:t>.</w:t>
      </w:r>
    </w:p>
    <w:p w:rsidR="00880110" w:rsidRPr="00880110" w:rsidRDefault="00AB755E" w:rsidP="00880110">
      <w:pPr>
        <w:widowControl w:val="0"/>
        <w:suppressAutoHyphens/>
        <w:autoSpaceDN w:val="0"/>
        <w:spacing w:before="280"/>
        <w:ind w:firstLine="540"/>
        <w:textAlignment w:val="baseline"/>
        <w:rPr>
          <w:rFonts w:eastAsia="Times New Roman"/>
          <w:kern w:val="3"/>
          <w:szCs w:val="20"/>
          <w:lang w:eastAsia="ru-RU"/>
        </w:rPr>
      </w:pPr>
      <w:r>
        <w:rPr>
          <w:rFonts w:eastAsia="Times New Roman"/>
          <w:kern w:val="3"/>
          <w:szCs w:val="20"/>
          <w:lang w:eastAsia="ru-RU"/>
        </w:rPr>
        <w:t>3</w:t>
      </w:r>
      <w:r w:rsidR="00880110" w:rsidRPr="00880110">
        <w:rPr>
          <w:rFonts w:eastAsia="Times New Roman"/>
          <w:kern w:val="3"/>
          <w:szCs w:val="20"/>
          <w:lang w:eastAsia="ru-RU"/>
        </w:rPr>
        <w:t>. Настоящее решение вступает в силу с</w:t>
      </w:r>
      <w:r w:rsidR="00FB22DD">
        <w:rPr>
          <w:rFonts w:eastAsia="Times New Roman"/>
          <w:kern w:val="3"/>
          <w:szCs w:val="20"/>
          <w:lang w:eastAsia="ru-RU"/>
        </w:rPr>
        <w:t>о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 д</w:t>
      </w:r>
      <w:r w:rsidR="00FB22DD">
        <w:rPr>
          <w:rFonts w:eastAsia="Times New Roman"/>
          <w:kern w:val="3"/>
          <w:szCs w:val="20"/>
          <w:lang w:eastAsia="ru-RU"/>
        </w:rPr>
        <w:t>ня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 его официального опубликования.</w:t>
      </w:r>
    </w:p>
    <w:p w:rsidR="00880110" w:rsidRPr="00880110" w:rsidRDefault="00880110" w:rsidP="00880110">
      <w:pPr>
        <w:widowControl w:val="0"/>
        <w:suppressAutoHyphens/>
        <w:autoSpaceDN w:val="0"/>
        <w:ind w:firstLine="0"/>
        <w:textAlignment w:val="baseline"/>
        <w:rPr>
          <w:rFonts w:eastAsia="Times New Roman"/>
          <w:kern w:val="3"/>
          <w:szCs w:val="20"/>
          <w:lang w:eastAsia="ru-RU"/>
        </w:rPr>
      </w:pPr>
    </w:p>
    <w:p w:rsidR="00880110" w:rsidRPr="00880110" w:rsidRDefault="00880110" w:rsidP="00880110">
      <w:pPr>
        <w:widowControl w:val="0"/>
        <w:suppressAutoHyphens/>
        <w:autoSpaceDN w:val="0"/>
        <w:ind w:firstLine="0"/>
        <w:textAlignment w:val="baseline"/>
        <w:rPr>
          <w:rFonts w:eastAsia="Times New Roman"/>
          <w:kern w:val="3"/>
          <w:szCs w:val="20"/>
          <w:lang w:eastAsia="ru-RU"/>
        </w:rPr>
      </w:pPr>
      <w:r w:rsidRPr="00880110">
        <w:rPr>
          <w:rFonts w:eastAsia="Times New Roman"/>
          <w:kern w:val="3"/>
          <w:szCs w:val="20"/>
          <w:lang w:eastAsia="ru-RU"/>
        </w:rPr>
        <w:t>Пр</w:t>
      </w:r>
      <w:r w:rsidR="00366F2F">
        <w:rPr>
          <w:rFonts w:eastAsia="Times New Roman"/>
          <w:kern w:val="3"/>
          <w:szCs w:val="20"/>
          <w:lang w:eastAsia="ru-RU"/>
        </w:rPr>
        <w:t xml:space="preserve">едседатель Думы Немского муниципального округа     </w:t>
      </w:r>
      <w:r w:rsidRPr="00880110">
        <w:rPr>
          <w:rFonts w:eastAsia="Times New Roman"/>
          <w:kern w:val="3"/>
          <w:szCs w:val="20"/>
          <w:lang w:eastAsia="ru-RU"/>
        </w:rPr>
        <w:t xml:space="preserve">               Н.В. Кощеев</w:t>
      </w:r>
    </w:p>
    <w:p w:rsidR="00880110" w:rsidRPr="00880110" w:rsidRDefault="00880110" w:rsidP="00880110">
      <w:pPr>
        <w:widowControl w:val="0"/>
        <w:suppressAutoHyphens/>
        <w:autoSpaceDN w:val="0"/>
        <w:ind w:firstLine="0"/>
        <w:textAlignment w:val="baseline"/>
        <w:rPr>
          <w:rFonts w:eastAsia="Times New Roman"/>
          <w:kern w:val="3"/>
          <w:szCs w:val="20"/>
          <w:lang w:eastAsia="ru-RU"/>
        </w:rPr>
      </w:pPr>
    </w:p>
    <w:p w:rsidR="00880110" w:rsidRPr="00880110" w:rsidRDefault="00366F2F" w:rsidP="00880110">
      <w:pPr>
        <w:widowControl w:val="0"/>
        <w:suppressAutoHyphens/>
        <w:autoSpaceDN w:val="0"/>
        <w:ind w:firstLine="0"/>
        <w:textAlignment w:val="baseline"/>
        <w:rPr>
          <w:rFonts w:eastAsia="Times New Roman"/>
          <w:kern w:val="3"/>
          <w:szCs w:val="20"/>
          <w:lang w:eastAsia="ru-RU"/>
        </w:rPr>
      </w:pPr>
      <w:r>
        <w:rPr>
          <w:rFonts w:eastAsia="Times New Roman"/>
          <w:kern w:val="3"/>
          <w:szCs w:val="20"/>
          <w:lang w:eastAsia="ru-RU"/>
        </w:rPr>
        <w:t>Глава Немского муниципального округа</w:t>
      </w:r>
      <w:r w:rsidR="00880110" w:rsidRPr="00880110">
        <w:rPr>
          <w:rFonts w:eastAsia="Times New Roman"/>
          <w:kern w:val="3"/>
          <w:szCs w:val="20"/>
          <w:lang w:eastAsia="ru-RU"/>
        </w:rPr>
        <w:t xml:space="preserve">                                          Н.Г. Малышев</w:t>
      </w:r>
    </w:p>
    <w:p w:rsidR="00880110" w:rsidRPr="00880110" w:rsidRDefault="00880110" w:rsidP="00880110">
      <w:pPr>
        <w:widowControl w:val="0"/>
        <w:suppressAutoHyphens/>
        <w:autoSpaceDN w:val="0"/>
        <w:ind w:firstLine="0"/>
        <w:textAlignment w:val="baseline"/>
        <w:rPr>
          <w:rFonts w:eastAsia="Times New Roman"/>
          <w:kern w:val="3"/>
          <w:szCs w:val="20"/>
          <w:lang w:eastAsia="ru-RU"/>
        </w:rPr>
      </w:pPr>
    </w:p>
    <w:p w:rsidR="00880110" w:rsidRDefault="00880110" w:rsidP="008E07A1">
      <w:pPr>
        <w:widowControl w:val="0"/>
        <w:suppressAutoHyphens/>
        <w:autoSpaceDN w:val="0"/>
        <w:ind w:firstLine="0"/>
        <w:textAlignment w:val="baseline"/>
        <w:rPr>
          <w:sz w:val="27"/>
          <w:szCs w:val="27"/>
          <w:lang w:eastAsia="ru-RU"/>
        </w:rPr>
      </w:pPr>
    </w:p>
    <w:sectPr w:rsidR="00880110" w:rsidSect="000C18F9">
      <w:headerReference w:type="default" r:id="rId8"/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61" w:rsidRDefault="00B93161" w:rsidP="00C73F1E">
      <w:r>
        <w:separator/>
      </w:r>
    </w:p>
  </w:endnote>
  <w:endnote w:type="continuationSeparator" w:id="0">
    <w:p w:rsidR="00B93161" w:rsidRDefault="00B93161" w:rsidP="00C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61" w:rsidRDefault="00B93161" w:rsidP="00C73F1E">
      <w:r>
        <w:separator/>
      </w:r>
    </w:p>
  </w:footnote>
  <w:footnote w:type="continuationSeparator" w:id="0">
    <w:p w:rsidR="00B93161" w:rsidRDefault="00B93161" w:rsidP="00C7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13" w:rsidRDefault="00770E13">
    <w:pPr>
      <w:pStyle w:val="a6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9E1"/>
    <w:multiLevelType w:val="multilevel"/>
    <w:tmpl w:val="5108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642B6C"/>
    <w:multiLevelType w:val="hybridMultilevel"/>
    <w:tmpl w:val="AFFC0DF0"/>
    <w:lvl w:ilvl="0" w:tplc="311C6BD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2E957E1"/>
    <w:multiLevelType w:val="multilevel"/>
    <w:tmpl w:val="2826A1B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2E"/>
    <w:rsid w:val="00050119"/>
    <w:rsid w:val="00090689"/>
    <w:rsid w:val="00091DB1"/>
    <w:rsid w:val="000C18F9"/>
    <w:rsid w:val="000E5FAD"/>
    <w:rsid w:val="00112074"/>
    <w:rsid w:val="00123713"/>
    <w:rsid w:val="00194DA1"/>
    <w:rsid w:val="001A6EAF"/>
    <w:rsid w:val="001D3745"/>
    <w:rsid w:val="002330BB"/>
    <w:rsid w:val="0024595E"/>
    <w:rsid w:val="00273E57"/>
    <w:rsid w:val="002F31CD"/>
    <w:rsid w:val="003565B0"/>
    <w:rsid w:val="00366F2F"/>
    <w:rsid w:val="003A3D85"/>
    <w:rsid w:val="003A48CC"/>
    <w:rsid w:val="003D202A"/>
    <w:rsid w:val="003F3149"/>
    <w:rsid w:val="003F40FB"/>
    <w:rsid w:val="003F642E"/>
    <w:rsid w:val="00403678"/>
    <w:rsid w:val="00421962"/>
    <w:rsid w:val="00425D49"/>
    <w:rsid w:val="004540C8"/>
    <w:rsid w:val="00495A1A"/>
    <w:rsid w:val="004A2BAE"/>
    <w:rsid w:val="004A32F5"/>
    <w:rsid w:val="004B7D4E"/>
    <w:rsid w:val="004E3BFD"/>
    <w:rsid w:val="0055597D"/>
    <w:rsid w:val="00560AEE"/>
    <w:rsid w:val="0056769B"/>
    <w:rsid w:val="00590781"/>
    <w:rsid w:val="005B1BF7"/>
    <w:rsid w:val="005C67AF"/>
    <w:rsid w:val="005E6E5D"/>
    <w:rsid w:val="005E76EE"/>
    <w:rsid w:val="00604BB1"/>
    <w:rsid w:val="0064507D"/>
    <w:rsid w:val="00647ADB"/>
    <w:rsid w:val="0069676F"/>
    <w:rsid w:val="006B70D3"/>
    <w:rsid w:val="006C1A8D"/>
    <w:rsid w:val="006E20EE"/>
    <w:rsid w:val="006E2E9D"/>
    <w:rsid w:val="00702CAD"/>
    <w:rsid w:val="00715668"/>
    <w:rsid w:val="007605FA"/>
    <w:rsid w:val="007663E6"/>
    <w:rsid w:val="00770E13"/>
    <w:rsid w:val="007831EE"/>
    <w:rsid w:val="007A4F64"/>
    <w:rsid w:val="007C4ED6"/>
    <w:rsid w:val="007E5C09"/>
    <w:rsid w:val="00802F12"/>
    <w:rsid w:val="00835190"/>
    <w:rsid w:val="00852E2D"/>
    <w:rsid w:val="00880110"/>
    <w:rsid w:val="008E07A1"/>
    <w:rsid w:val="009158A4"/>
    <w:rsid w:val="0093493A"/>
    <w:rsid w:val="00940225"/>
    <w:rsid w:val="0094751F"/>
    <w:rsid w:val="0095173F"/>
    <w:rsid w:val="009671A0"/>
    <w:rsid w:val="009704FA"/>
    <w:rsid w:val="00975210"/>
    <w:rsid w:val="00977EFB"/>
    <w:rsid w:val="00984776"/>
    <w:rsid w:val="00984C9A"/>
    <w:rsid w:val="009941B3"/>
    <w:rsid w:val="009A355E"/>
    <w:rsid w:val="009A6710"/>
    <w:rsid w:val="009A7D0D"/>
    <w:rsid w:val="009D38C5"/>
    <w:rsid w:val="009D3E8A"/>
    <w:rsid w:val="009F01E5"/>
    <w:rsid w:val="009F3BD7"/>
    <w:rsid w:val="00A1211E"/>
    <w:rsid w:val="00A92E9B"/>
    <w:rsid w:val="00A95841"/>
    <w:rsid w:val="00AA0EDE"/>
    <w:rsid w:val="00AB7064"/>
    <w:rsid w:val="00AB755E"/>
    <w:rsid w:val="00AC3ED7"/>
    <w:rsid w:val="00AC75E4"/>
    <w:rsid w:val="00AD1FC3"/>
    <w:rsid w:val="00AD7A87"/>
    <w:rsid w:val="00AF5EE5"/>
    <w:rsid w:val="00B03164"/>
    <w:rsid w:val="00B05B83"/>
    <w:rsid w:val="00B10191"/>
    <w:rsid w:val="00B25D29"/>
    <w:rsid w:val="00B55E9E"/>
    <w:rsid w:val="00B70562"/>
    <w:rsid w:val="00B82885"/>
    <w:rsid w:val="00B93161"/>
    <w:rsid w:val="00BA32CC"/>
    <w:rsid w:val="00BB2435"/>
    <w:rsid w:val="00BB270A"/>
    <w:rsid w:val="00BC1949"/>
    <w:rsid w:val="00BE5A31"/>
    <w:rsid w:val="00C14A4E"/>
    <w:rsid w:val="00C27998"/>
    <w:rsid w:val="00C629EB"/>
    <w:rsid w:val="00C66387"/>
    <w:rsid w:val="00C73F1E"/>
    <w:rsid w:val="00CA2956"/>
    <w:rsid w:val="00CB79E5"/>
    <w:rsid w:val="00CB7C2C"/>
    <w:rsid w:val="00D00A35"/>
    <w:rsid w:val="00D12529"/>
    <w:rsid w:val="00D479C5"/>
    <w:rsid w:val="00D54118"/>
    <w:rsid w:val="00D8199A"/>
    <w:rsid w:val="00DA6229"/>
    <w:rsid w:val="00DA6D8E"/>
    <w:rsid w:val="00DD41C5"/>
    <w:rsid w:val="00DD4243"/>
    <w:rsid w:val="00DD5ECA"/>
    <w:rsid w:val="00E71050"/>
    <w:rsid w:val="00E7471F"/>
    <w:rsid w:val="00E75644"/>
    <w:rsid w:val="00E817ED"/>
    <w:rsid w:val="00E9240F"/>
    <w:rsid w:val="00EC4170"/>
    <w:rsid w:val="00EE5100"/>
    <w:rsid w:val="00F24AF7"/>
    <w:rsid w:val="00F47995"/>
    <w:rsid w:val="00F67A44"/>
    <w:rsid w:val="00FB22DD"/>
    <w:rsid w:val="00FE6302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30CD"/>
  <w15:docId w15:val="{2E154F3D-0EC4-4DE3-91C1-3A7040A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2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43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24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4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B24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C73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3F1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73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73F1E"/>
    <w:rPr>
      <w:sz w:val="28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B70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consultantplus://offline/ref=A1D9C10CC35943FA406CA4AEB3602B081FBDD8BE1EA41E53E9D40C19EF886902171A36ECB75E9BDDFA53DED92B35EBC484EE9CB48DD0FC7C55SAN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consultantplus://offline/ref=A1D9C10CC35943FA406CA4AEB3602B081FBDD8BD12A01E53E9D40C19EF886902171A36ECB75E9AD5F853DED92B35EBC484EE9CB48DD0FC7C55SAN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Ложкина Марина</cp:lastModifiedBy>
  <cp:revision>2</cp:revision>
  <dcterms:created xsi:type="dcterms:W3CDTF">2024-02-29T10:48:00Z</dcterms:created>
  <dcterms:modified xsi:type="dcterms:W3CDTF">2024-02-29T10:48:00Z</dcterms:modified>
</cp:coreProperties>
</file>